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27"/>
        <w:gridCol w:w="222"/>
        <w:gridCol w:w="222"/>
      </w:tblGrid>
      <w:tr w:rsidR="002933C5" w:rsidRPr="002933C5" w:rsidTr="002933C5">
        <w:trPr>
          <w:jc w:val="center"/>
        </w:trPr>
        <w:tc>
          <w:tcPr>
            <w:tcW w:w="3190" w:type="dxa"/>
          </w:tcPr>
          <w:p w:rsidR="002933C5" w:rsidRPr="002933C5" w:rsidRDefault="002933C5" w:rsidP="002933C5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994"/>
              <w:gridCol w:w="995"/>
              <w:gridCol w:w="602"/>
              <w:gridCol w:w="79"/>
              <w:gridCol w:w="991"/>
              <w:gridCol w:w="995"/>
              <w:gridCol w:w="995"/>
              <w:gridCol w:w="829"/>
              <w:gridCol w:w="443"/>
              <w:gridCol w:w="995"/>
            </w:tblGrid>
            <w:tr w:rsidR="002933C5" w:rsidRPr="002933C5" w:rsidTr="002933C5">
              <w:trPr>
                <w:trHeight w:val="1178"/>
              </w:trPr>
              <w:tc>
                <w:tcPr>
                  <w:tcW w:w="981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gridSpan w:val="2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gridSpan w:val="2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  <w:r w:rsidRPr="002933C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FB804B1" wp14:editId="1198DD82">
                        <wp:extent cx="647700" cy="790575"/>
                        <wp:effectExtent l="0" t="0" r="0" b="9525"/>
                        <wp:docPr id="1" name="Рисунок 1" descr="Описание: gerb_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gerb_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12000" contrast="3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33C5">
                    <w:rPr>
                      <w:rFonts w:ascii="Arial" w:eastAsia="Times New Roman" w:hAnsi="Arial" w:cs="Times New Roman"/>
                      <w:sz w:val="20"/>
                      <w:szCs w:val="20"/>
                    </w:rPr>
                    <w:t xml:space="preserve"> </w:t>
                  </w:r>
                </w:p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33C5" w:rsidRPr="002933C5" w:rsidTr="002933C5">
              <w:trPr>
                <w:trHeight w:val="405"/>
              </w:trPr>
              <w:tc>
                <w:tcPr>
                  <w:tcW w:w="8779" w:type="dxa"/>
                  <w:gridSpan w:val="11"/>
                  <w:noWrap/>
                  <w:vAlign w:val="bottom"/>
                  <w:hideMark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36"/>
                      <w:szCs w:val="36"/>
                    </w:rPr>
                  </w:pPr>
                  <w:r w:rsidRPr="002933C5">
                    <w:rPr>
                      <w:rFonts w:ascii="Times New Roman" w:eastAsia="Times New Roman" w:hAnsi="Times New Roman" w:cs="Times New Roman"/>
                      <w:b/>
                      <w:caps/>
                      <w:sz w:val="36"/>
                      <w:szCs w:val="36"/>
                    </w:rPr>
                    <w:t xml:space="preserve">Администрация  </w:t>
                  </w:r>
                </w:p>
              </w:tc>
            </w:tr>
            <w:tr w:rsidR="002933C5" w:rsidRPr="002933C5" w:rsidTr="002933C5">
              <w:trPr>
                <w:trHeight w:val="405"/>
              </w:trPr>
              <w:tc>
                <w:tcPr>
                  <w:tcW w:w="8779" w:type="dxa"/>
                  <w:gridSpan w:val="11"/>
                  <w:noWrap/>
                  <w:vAlign w:val="bottom"/>
                  <w:hideMark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2933C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Усть-Ярульского сельсовета</w:t>
                  </w:r>
                </w:p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2933C5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Ирбейского района Красноярского края</w:t>
                  </w:r>
                </w:p>
              </w:tc>
            </w:tr>
            <w:tr w:rsidR="002933C5" w:rsidRPr="002933C5" w:rsidTr="002933C5">
              <w:trPr>
                <w:trHeight w:val="1059"/>
              </w:trPr>
              <w:tc>
                <w:tcPr>
                  <w:tcW w:w="8779" w:type="dxa"/>
                  <w:gridSpan w:val="11"/>
                  <w:noWrap/>
                  <w:vAlign w:val="bottom"/>
                  <w:hideMark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</w:pPr>
                  <w:r w:rsidRPr="002933C5"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  <w:t>ПОСТАНОВЛЕНИЕ</w:t>
                  </w:r>
                  <w:r w:rsidR="000C21AB">
                    <w:rPr>
                      <w:rFonts w:ascii="Times New Roman" w:eastAsia="Times New Roman" w:hAnsi="Times New Roman" w:cs="Times New Roman"/>
                      <w:sz w:val="56"/>
                      <w:szCs w:val="56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2933C5" w:rsidRPr="002933C5" w:rsidTr="002933C5">
              <w:trPr>
                <w:trHeight w:val="375"/>
              </w:trPr>
              <w:tc>
                <w:tcPr>
                  <w:tcW w:w="981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8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7" w:type="dxa"/>
                  <w:gridSpan w:val="2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33C5" w:rsidRPr="002933C5" w:rsidTr="002933C5">
              <w:trPr>
                <w:trHeight w:val="375"/>
              </w:trPr>
              <w:tc>
                <w:tcPr>
                  <w:tcW w:w="3532" w:type="dxa"/>
                  <w:gridSpan w:val="4"/>
                  <w:noWrap/>
                  <w:vAlign w:val="center"/>
                  <w:hideMark/>
                </w:tcPr>
                <w:p w:rsidR="002933C5" w:rsidRPr="002933C5" w:rsidRDefault="000C21AB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02.08.2022</w:t>
                  </w:r>
                  <w:r w:rsidR="002933C5" w:rsidRPr="002933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039" w:type="dxa"/>
                  <w:gridSpan w:val="3"/>
                  <w:noWrap/>
                  <w:vAlign w:val="center"/>
                  <w:hideMark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933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с. Усть-Яруль</w:t>
                  </w:r>
                </w:p>
              </w:tc>
              <w:tc>
                <w:tcPr>
                  <w:tcW w:w="982" w:type="dxa"/>
                  <w:noWrap/>
                  <w:vAlign w:val="center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6" w:type="dxa"/>
                  <w:noWrap/>
                  <w:vAlign w:val="center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8" w:type="dxa"/>
                  <w:noWrap/>
                  <w:vAlign w:val="center"/>
                </w:tcPr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2" w:type="dxa"/>
                  <w:noWrap/>
                  <w:vAlign w:val="bottom"/>
                </w:tcPr>
                <w:p w:rsidR="002933C5" w:rsidRPr="002933C5" w:rsidRDefault="000C21AB" w:rsidP="002933C5">
                  <w:pPr>
                    <w:autoSpaceDE w:val="0"/>
                    <w:autoSpaceDN w:val="0"/>
                    <w:spacing w:after="0"/>
                    <w:ind w:left="-28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№№ 34</w:t>
                  </w:r>
                  <w:r w:rsidR="002933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="002933C5" w:rsidRPr="002933C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пг</w:t>
                  </w:r>
                </w:p>
                <w:p w:rsidR="002933C5" w:rsidRPr="002933C5" w:rsidRDefault="002933C5" w:rsidP="002933C5">
                  <w:pPr>
                    <w:autoSpaceDE w:val="0"/>
                    <w:autoSpaceDN w:val="0"/>
                    <w:spacing w:after="0"/>
                    <w:rPr>
                      <w:rFonts w:ascii="Arial" w:eastAsia="Times New Roman" w:hAnsi="Arial" w:cs="Times New Roman"/>
                      <w:sz w:val="20"/>
                      <w:szCs w:val="20"/>
                    </w:rPr>
                  </w:pPr>
                </w:p>
              </w:tc>
            </w:tr>
          </w:tbl>
          <w:p w:rsidR="002933C5" w:rsidRPr="002933C5" w:rsidRDefault="002933C5" w:rsidP="002933C5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3C5" w:rsidRPr="002933C5" w:rsidRDefault="002933C5" w:rsidP="002933C5">
            <w:pPr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2933C5" w:rsidRPr="002933C5" w:rsidRDefault="002933C5" w:rsidP="0043505C">
            <w:pPr>
              <w:autoSpaceDE w:val="0"/>
              <w:autoSpaceDN w:val="0"/>
              <w:spacing w:after="0"/>
              <w:ind w:right="-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933C5" w:rsidRPr="002933C5" w:rsidRDefault="002933C5" w:rsidP="002933C5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3C5" w:rsidRPr="002933C5" w:rsidRDefault="002933C5" w:rsidP="002933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актуализированной схемы водоснабжения на территории Усть-Ярульского сельсовета Ирбейского района Красноярского края на 2022-2032 гг.</w:t>
      </w:r>
    </w:p>
    <w:p w:rsidR="002933C5" w:rsidRPr="002933C5" w:rsidRDefault="002933C5" w:rsidP="002933C5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C5" w:rsidRPr="002933C5" w:rsidRDefault="002933C5" w:rsidP="002933C5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3C5" w:rsidRPr="002933C5" w:rsidRDefault="002933C5" w:rsidP="002933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6" w:history="1">
        <w:r w:rsidRPr="00293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07.12.2011 №416-ФЗ «О водоснабжении о водоотведении», руководствуясь </w:t>
      </w:r>
      <w:r w:rsidRPr="00293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</w:t>
      </w: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Усть-Ярульского сельсовета</w:t>
      </w:r>
      <w:r w:rsidRPr="00293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2933C5" w:rsidRPr="002933C5" w:rsidRDefault="002933C5" w:rsidP="002933C5">
      <w:pPr>
        <w:tabs>
          <w:tab w:val="lef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53" w:rsidRPr="002933C5" w:rsidRDefault="00826F53" w:rsidP="00826F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актуализированную </w:t>
      </w:r>
      <w:r w:rsid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Усть-Ярульского сельсовета  Ирбейского района Красноярского края на 2022-2032 гг.</w:t>
      </w:r>
    </w:p>
    <w:p w:rsidR="00826F53" w:rsidRDefault="002933C5" w:rsidP="00826F53">
      <w:pPr>
        <w:tabs>
          <w:tab w:val="num" w:pos="-3402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2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Усть-Ярульского сельсовета Ирбейского района Красноярского края от 31.12.2013г. №44-пг «Об утверждении схемы водоснабжения на территории Усть-Ярульского сельсовета Ирбейского района» считать утратившим силу.</w:t>
      </w:r>
    </w:p>
    <w:p w:rsidR="002933C5" w:rsidRDefault="00826F53" w:rsidP="00826F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3C5"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подлежит   официальному опубликованию в периодическом печатном издании «Усть-Ярульский вестник»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размещению на официальном сайте администрации Усть-Ярульского сельсовета.</w:t>
      </w:r>
    </w:p>
    <w:p w:rsidR="00826F53" w:rsidRPr="002933C5" w:rsidRDefault="00826F53" w:rsidP="00826F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его подписания.</w:t>
      </w:r>
    </w:p>
    <w:p w:rsidR="002933C5" w:rsidRPr="002933C5" w:rsidRDefault="002933C5" w:rsidP="002933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C5" w:rsidRPr="002933C5" w:rsidRDefault="002933C5" w:rsidP="002933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C5" w:rsidRPr="002933C5" w:rsidRDefault="002933C5" w:rsidP="002933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C5" w:rsidRPr="002933C5" w:rsidRDefault="002933C5" w:rsidP="002933C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C5" w:rsidRDefault="002933C5" w:rsidP="00826F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</w:t>
      </w:r>
      <w:r w:rsidRPr="002933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</w:t>
      </w:r>
      <w:r w:rsidR="00826F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293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Дезиндорф</w:t>
      </w:r>
    </w:p>
    <w:p w:rsidR="00826F53" w:rsidRDefault="00826F53" w:rsidP="00826F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53" w:rsidRPr="002933C5" w:rsidRDefault="00826F53" w:rsidP="00826F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63" w:rsidRPr="00542863" w:rsidRDefault="00542863" w:rsidP="0054286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№ 1                 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Усть-Ярульского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C21A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21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№</w:t>
      </w:r>
      <w:r w:rsidR="000C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42863"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 водоснабжения  на территории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428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Усть-Ярульского</w:t>
      </w:r>
      <w:r w:rsidRPr="005428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сельсовета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42863">
        <w:rPr>
          <w:rFonts w:ascii="Times New Roman" w:eastAsia="Times New Roman" w:hAnsi="Times New Roman" w:cs="Times New Roman"/>
          <w:sz w:val="40"/>
          <w:szCs w:val="40"/>
          <w:lang w:eastAsia="ru-RU"/>
        </w:rPr>
        <w:t>Ирбейского района Красноярского края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4286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2022-2032гг.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lastRenderedPageBreak/>
        <w:t>2022г.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542863" w:rsidRPr="00542863" w:rsidRDefault="00542863" w:rsidP="005428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 водоснабжения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Часть1. 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Существующее положение в сфере водоснабжения</w:t>
      </w:r>
    </w:p>
    <w:p w:rsidR="00542863" w:rsidRPr="00542863" w:rsidRDefault="00542863" w:rsidP="00542863">
      <w:pPr>
        <w:autoSpaceDE w:val="0"/>
        <w:autoSpaceDN w:val="0"/>
        <w:adjustRightInd w:val="0"/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autoSpaceDE w:val="0"/>
        <w:autoSpaceDN w:val="0"/>
        <w:adjustRightInd w:val="0"/>
        <w:spacing w:after="0" w:line="36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Часть2. 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Существующие балансы производительности сооружений системы водоснабжения и потребления воды и удельное водопотребление</w:t>
      </w:r>
    </w:p>
    <w:p w:rsidR="00542863" w:rsidRPr="00542863" w:rsidRDefault="00542863" w:rsidP="00542863">
      <w:pPr>
        <w:autoSpaceDE w:val="0"/>
        <w:autoSpaceDN w:val="0"/>
        <w:adjustRightInd w:val="0"/>
        <w:spacing w:line="36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863" w:rsidRPr="00542863" w:rsidRDefault="00542863" w:rsidP="00542863">
      <w:pPr>
        <w:autoSpaceDE w:val="0"/>
        <w:autoSpaceDN w:val="0"/>
        <w:adjustRightInd w:val="0"/>
        <w:spacing w:line="36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Часть3. 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</w:rPr>
        <w:t>Перспективное потребление коммунальных ресурсов в сфере водоснабжения</w:t>
      </w:r>
    </w:p>
    <w:p w:rsidR="00542863" w:rsidRPr="00542863" w:rsidRDefault="00542863" w:rsidP="00542863">
      <w:pPr>
        <w:autoSpaceDE w:val="0"/>
        <w:autoSpaceDN w:val="0"/>
        <w:adjustRightInd w:val="0"/>
        <w:spacing w:line="36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863" w:rsidRPr="00542863" w:rsidRDefault="00542863" w:rsidP="00542863">
      <w:pPr>
        <w:autoSpaceDE w:val="0"/>
        <w:autoSpaceDN w:val="0"/>
        <w:adjustRightInd w:val="0"/>
        <w:spacing w:line="36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4.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Предложения по строительству, реконструкции и модернизации объектов систем водоснабжения</w:t>
      </w:r>
    </w:p>
    <w:p w:rsidR="00542863" w:rsidRPr="00542863" w:rsidRDefault="00542863" w:rsidP="00542863">
      <w:pPr>
        <w:autoSpaceDE w:val="0"/>
        <w:autoSpaceDN w:val="0"/>
        <w:adjustRightInd w:val="0"/>
        <w:spacing w:line="36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863" w:rsidRPr="00542863" w:rsidRDefault="00542863" w:rsidP="00542863">
      <w:pPr>
        <w:autoSpaceDE w:val="0"/>
        <w:autoSpaceDN w:val="0"/>
        <w:adjustRightInd w:val="0"/>
        <w:spacing w:line="36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5.  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</w:rPr>
        <w:t>Предложения по строительству, реконструкции и модернизации линейных объектов централизованных систем водоснабжения</w:t>
      </w:r>
    </w:p>
    <w:p w:rsidR="00542863" w:rsidRPr="00542863" w:rsidRDefault="00542863" w:rsidP="0054286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863" w:rsidRPr="00542863" w:rsidRDefault="00542863" w:rsidP="0054286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Часть 6.  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 Ожидаемые результаты от реализации мероприятий схемы водоснабжения.</w:t>
      </w:r>
    </w:p>
    <w:p w:rsidR="00542863" w:rsidRPr="00542863" w:rsidRDefault="00542863" w:rsidP="0054286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1. 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Схема водоснабжения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Усть-Ярульского</w:t>
      </w: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сельсовета.</w:t>
      </w:r>
    </w:p>
    <w:p w:rsidR="00542863" w:rsidRPr="00542863" w:rsidRDefault="00542863" w:rsidP="005428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42863" w:rsidRPr="00542863" w:rsidRDefault="00542863" w:rsidP="00542863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2863" w:rsidRPr="00542863" w:rsidRDefault="00542863" w:rsidP="0054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водоснабжения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Усть-Ярульского сельсовета</w:t>
      </w: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до 2032 года,  разработана в соответствии с требованием следующих документов:</w:t>
      </w:r>
    </w:p>
    <w:p w:rsidR="00542863" w:rsidRPr="00542863" w:rsidRDefault="00542863" w:rsidP="0054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07.12.2011 №416-Ф3 (ред. От 30.12.2012) «О водоснабжении и водоотведении»;</w:t>
      </w:r>
    </w:p>
    <w:p w:rsidR="00542863" w:rsidRPr="00542863" w:rsidRDefault="00542863" w:rsidP="0054286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23.11.2009г.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542863" w:rsidRPr="00542863" w:rsidRDefault="00542863" w:rsidP="00542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Федерального закона от 30.12.2004г. № 210-ФЗ «Об основах регулирования тарифов организаций коммунального комплекса» (с изменениями);</w:t>
      </w:r>
    </w:p>
    <w:p w:rsidR="00542863" w:rsidRPr="00542863" w:rsidRDefault="00542863" w:rsidP="005428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Федерального закона от 24.09.2003 г. № 131 «Об общих принципах организации местного самоуправления в Российской Федерации»;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 Федерального закона от 30.12.2004г. № 210-ФЗ «Об основах регулирования тарифов организаций коммунального комплекса»;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83,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    Водного кодекса Российской Федерации.        </w:t>
      </w:r>
    </w:p>
    <w:p w:rsidR="00542863" w:rsidRPr="00542863" w:rsidRDefault="00542863" w:rsidP="0054286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  цели и задачи   схемы водоснабжения: 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долгосрочной перспективы развития системы водоснабжения, обеспечения надежного водоснабжения  наиболее экономичным способом при минимальном воздействии на окружающую среду, а также экономического стимулирования развития системы водоснабжения  и внедрения энергосберегающих технологий;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возможности подключения к сетям водоснабжения 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надежности работы системы водоснабжения в соответствии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нормативными требованиями;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минимизация затрат на водоснабжение  в расчете на каждого потребителя в долгосрочной перспективе;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обеспечение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Усть-Яруль, д. Каменка,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д.Преображенка</w:t>
      </w:r>
      <w:proofErr w:type="spellEnd"/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водоснабжением;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водоснабжения разработана на срок 10 лет.</w:t>
      </w:r>
    </w:p>
    <w:p w:rsidR="00542863" w:rsidRPr="00542863" w:rsidRDefault="00542863" w:rsidP="00542863">
      <w:pPr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Усть-Яруль расположено севернее от районного центра. 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трех населенных пунктов относящихся к администрации Усть-Ярульского сельсовета</w:t>
      </w:r>
      <w:r w:rsidR="007A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01.01.2022 г. составляет 1099 человек. 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A58" w:rsidRDefault="007A2A58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 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Усть-Ярульского сельсовета  входят три населенных пункта: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с.Усть-Яруль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д.Каменка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д.Преображенка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Внешнее сообщение  </w:t>
      </w:r>
      <w:r w:rsidR="007A2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Усть-Ярульского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 районным центром осуществляется автотранспортом по дороге общего пользования.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ВОДОСНАБЖЕНИЯ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1. Существующее положение в сфере водоснабжения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водоснабжения поселения – документ, содержащий материалы по обоснованию эффективного и безопасного функционирования системы водоснабжения, ее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потребителей </w:t>
      </w:r>
      <w:r w:rsidR="007A2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Усть-Ярульского сельсовета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 холодного водоснабжения осуществляет </w:t>
      </w:r>
      <w:proofErr w:type="spellStart"/>
      <w:r w:rsidR="007A2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Усть-Ярульское</w:t>
      </w:r>
      <w:proofErr w:type="spellEnd"/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унитарное предприятие «</w:t>
      </w:r>
      <w:r w:rsidR="007A2A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гарантирующая организация, предоставляет услуги водоснабжения населению, предприятиям, организациям, учреждениям, юридическим лицам, на основании договора о закреплении объектов муниципального имущества на праве хозяйственного ведения. </w:t>
      </w:r>
    </w:p>
    <w:p w:rsidR="00542863" w:rsidRPr="00542863" w:rsidRDefault="007A2A58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Усть-Ярульйкое</w:t>
      </w:r>
      <w:proofErr w:type="spellEnd"/>
      <w:r w:rsidR="00542863"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</w:t>
      </w:r>
      <w:r w:rsidR="00F23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</w:t>
      </w:r>
      <w:r w:rsidR="00542863"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лицензию на право польз</w:t>
      </w:r>
      <w:r w:rsidR="00F23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недрами серия КРР № 02215 вид ВЭ до 2036</w:t>
      </w:r>
      <w:r w:rsidR="00542863"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с целевым назначением и видами работ: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разведка и добыча питьевых подземных вод для хозяйственно-питьевого водоснабжения сельского населенного пункта. 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воды по основным показателям соответствуют нормативным требованиям, предъявленным к качеству питьевой воды.</w:t>
      </w: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организаций, расположенных в населенном пункте </w:t>
      </w:r>
      <w:r w:rsidR="00F235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Усть-Ярульского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пользующихся услугами водоснабжения по состоянию на 01.01.2022г. даны в таблице 1.</w:t>
      </w:r>
    </w:p>
    <w:p w:rsidR="00542863" w:rsidRPr="00542863" w:rsidRDefault="00542863" w:rsidP="005428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1.</w:t>
      </w:r>
    </w:p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образования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49"/>
        <w:gridCol w:w="2499"/>
        <w:gridCol w:w="2096"/>
        <w:gridCol w:w="2935"/>
      </w:tblGrid>
      <w:tr w:rsidR="00542863" w:rsidRPr="00542863" w:rsidTr="00542863">
        <w:trPr>
          <w:trHeight w:val="74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42863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ind w:left="-108"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2863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F23589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Усть-Ярульская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F2358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Двухэтажное здание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F2358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О.О.</w:t>
            </w: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35-2-50</w:t>
            </w:r>
          </w:p>
          <w:p w:rsidR="00542863" w:rsidRPr="00542863" w:rsidRDefault="00542863" w:rsidP="00F2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ИНН241600</w:t>
            </w:r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</w:t>
            </w:r>
          </w:p>
        </w:tc>
      </w:tr>
      <w:tr w:rsidR="00542863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F23589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</w:t>
            </w:r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Усть-Ярульский детский сад №14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Тополек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F2358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Пионерская 1А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F2358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А.Г.</w:t>
            </w: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35-2-54</w:t>
            </w:r>
          </w:p>
          <w:p w:rsidR="00542863" w:rsidRPr="00542863" w:rsidRDefault="00542863" w:rsidP="00F23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F2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2416005274</w:t>
            </w:r>
          </w:p>
        </w:tc>
      </w:tr>
    </w:tbl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здравоохранения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12"/>
        <w:gridCol w:w="2170"/>
        <w:gridCol w:w="3655"/>
        <w:gridCol w:w="2551"/>
      </w:tblGrid>
      <w:tr w:rsidR="00542863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42863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2863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AE24E7" w:rsidP="00542863">
            <w:pPr>
              <w:spacing w:after="0" w:line="240" w:lineRule="auto"/>
              <w:ind w:left="-88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Н.С.</w:t>
            </w:r>
          </w:p>
          <w:p w:rsidR="00542863" w:rsidRPr="00542863" w:rsidRDefault="00542863" w:rsidP="00AE24E7">
            <w:pPr>
              <w:spacing w:after="0" w:line="240" w:lineRule="auto"/>
              <w:ind w:left="-88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AE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35-2-25</w:t>
            </w:r>
          </w:p>
        </w:tc>
      </w:tr>
      <w:tr w:rsidR="00AE24E7" w:rsidRPr="00542863" w:rsidTr="00542863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Д.Преображенка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542863">
            <w:pPr>
              <w:spacing w:after="0" w:line="240" w:lineRule="auto"/>
              <w:ind w:left="-88" w:right="-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Н.В.</w:t>
            </w:r>
          </w:p>
        </w:tc>
      </w:tr>
    </w:tbl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культуры 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138"/>
        <w:gridCol w:w="3091"/>
        <w:gridCol w:w="2497"/>
        <w:gridCol w:w="2310"/>
      </w:tblGrid>
      <w:tr w:rsidR="00542863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42863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2863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AE24E7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</w:t>
            </w:r>
            <w:r w:rsidR="00AE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Усть-Ярульский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 О.С.</w:t>
            </w:r>
          </w:p>
          <w:p w:rsidR="00542863" w:rsidRPr="00542863" w:rsidRDefault="00542863" w:rsidP="00A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AE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35-2-92</w:t>
            </w:r>
          </w:p>
        </w:tc>
      </w:tr>
      <w:tr w:rsidR="00AE24E7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AE24E7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СК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Н.Н.</w:t>
            </w:r>
          </w:p>
        </w:tc>
      </w:tr>
      <w:tr w:rsidR="00AE24E7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7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AE24E7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Д.Преображенка,ул.Мира</w:t>
            </w:r>
            <w:proofErr w:type="spellEnd"/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одноэтажное здание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Сюськова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42863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63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77016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в одноэтажном здании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77016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Кондракова А.П.</w:t>
            </w:r>
          </w:p>
        </w:tc>
      </w:tr>
      <w:tr w:rsidR="00AE24E7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7" w:rsidRPr="00542863" w:rsidRDefault="0077016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77016A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в одноэтажном здании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55589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</w:t>
            </w:r>
          </w:p>
        </w:tc>
      </w:tr>
      <w:tr w:rsidR="00AE24E7" w:rsidRPr="00542863" w:rsidTr="00542863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7" w:rsidRPr="00542863" w:rsidRDefault="0077016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77016A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77016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Д.Преображенка,ул.Зеленая</w:t>
            </w:r>
            <w:proofErr w:type="spellEnd"/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AE24E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в одноэтажном здании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E7" w:rsidRPr="00542863" w:rsidRDefault="0055589A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И.В.</w:t>
            </w:r>
          </w:p>
        </w:tc>
      </w:tr>
    </w:tbl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7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торговли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692"/>
        <w:gridCol w:w="2833"/>
        <w:gridCol w:w="4003"/>
      </w:tblGrid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2863" w:rsidRPr="00542863" w:rsidRDefault="00542863" w:rsidP="00542863">
            <w:pPr>
              <w:spacing w:after="0" w:line="240" w:lineRule="auto"/>
              <w:ind w:left="-7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предприниматель</w:t>
            </w:r>
          </w:p>
        </w:tc>
      </w:tr>
      <w:tr w:rsidR="00542863" w:rsidRPr="00542863" w:rsidTr="00542863">
        <w:trPr>
          <w:trHeight w:val="27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0D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0D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Н.В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Н.В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42863" w:rsidRPr="00542863" w:rsidTr="00542863">
        <w:trPr>
          <w:trHeight w:val="511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0D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0D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Виншу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0D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16Б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Виншу Е.В.</w:t>
            </w:r>
          </w:p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0D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0D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Строительная 16А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 С.В.</w:t>
            </w:r>
          </w:p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0D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0D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Кондренко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Строительная 4А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Кондренко О.В.</w:t>
            </w:r>
          </w:p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0D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0D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Калиенко</w:t>
            </w:r>
            <w:proofErr w:type="spellEnd"/>
            <w:r w:rsidR="000D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Строительная 12В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«Надежда»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ул.Тотмина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 С.В.</w:t>
            </w:r>
          </w:p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 11/1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42863" w:rsidRPr="00542863" w:rsidTr="00542863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0D29F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</w:t>
            </w:r>
            <w:proofErr w:type="spellEnd"/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3E5539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Антонюк В.И.</w:t>
            </w:r>
          </w:p>
        </w:tc>
      </w:tr>
    </w:tbl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и учреждения связи</w:t>
      </w:r>
    </w:p>
    <w:p w:rsidR="00542863" w:rsidRPr="00542863" w:rsidRDefault="00542863" w:rsidP="0054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28"/>
        <w:gridCol w:w="2129"/>
        <w:gridCol w:w="2575"/>
        <w:gridCol w:w="2844"/>
      </w:tblGrid>
      <w:tr w:rsidR="00542863" w:rsidRPr="00542863" w:rsidTr="00542863">
        <w:trPr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отделения</w:t>
            </w:r>
          </w:p>
        </w:tc>
      </w:tr>
      <w:tr w:rsidR="00542863" w:rsidRPr="00542863" w:rsidTr="00542863">
        <w:trPr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42863" w:rsidRPr="00542863" w:rsidTr="00542863">
        <w:trPr>
          <w:trHeight w:val="336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"Почта России"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3E553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3E5539">
            <w:pPr>
              <w:spacing w:after="0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в </w:t>
            </w:r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двухэтажном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жилищно – коммунального хозяйства</w:t>
      </w:r>
    </w:p>
    <w:p w:rsidR="00542863" w:rsidRPr="00542863" w:rsidRDefault="00542863" w:rsidP="00542863">
      <w:pPr>
        <w:spacing w:before="24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986"/>
        <w:gridCol w:w="2237"/>
        <w:gridCol w:w="3507"/>
        <w:gridCol w:w="2051"/>
      </w:tblGrid>
      <w:tr w:rsidR="00542863" w:rsidRPr="00542863" w:rsidTr="00542863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42863" w:rsidRPr="00542863" w:rsidTr="00542863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42863" w:rsidRPr="00542863" w:rsidTr="00542863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3E553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в </w:t>
            </w:r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двухэтажном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3E553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42863" w:rsidRPr="00542863" w:rsidRDefault="003E553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Бурей С.М</w:t>
            </w:r>
          </w:p>
          <w:p w:rsidR="00542863" w:rsidRPr="00542863" w:rsidRDefault="003E5539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тел.35-2-97</w:t>
            </w:r>
          </w:p>
          <w:p w:rsidR="00542863" w:rsidRPr="00542863" w:rsidRDefault="00542863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241600</w:t>
            </w:r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</w:t>
            </w:r>
          </w:p>
        </w:tc>
      </w:tr>
    </w:tbl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</w:t>
      </w:r>
      <w:r w:rsidR="003E5539">
        <w:rPr>
          <w:rFonts w:ascii="Times New Roman" w:eastAsia="Times New Roman" w:hAnsi="Times New Roman" w:cs="Times New Roman"/>
          <w:sz w:val="24"/>
          <w:szCs w:val="24"/>
          <w:lang w:eastAsia="ru-RU"/>
        </w:rPr>
        <w:t>12,8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сетей водоснабжения. На территории </w:t>
      </w:r>
      <w:r w:rsidR="003E5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Усть-Ярульского сельсовета находятся 5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водонапорные башни. Годовое потребление воды всеми потребителями составляет </w:t>
      </w:r>
      <w:r w:rsidR="003E55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куб. м в год.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по водонапорным башням,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расположенным на территории </w:t>
      </w:r>
      <w:r w:rsidR="003E55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Усть-Ярульского</w:t>
      </w:r>
      <w:r w:rsidRPr="00542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сельсовета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02"/>
        <w:gridCol w:w="802"/>
        <w:gridCol w:w="2041"/>
        <w:gridCol w:w="576"/>
        <w:gridCol w:w="836"/>
        <w:gridCol w:w="836"/>
        <w:gridCol w:w="1919"/>
      </w:tblGrid>
      <w:tr w:rsidR="00C125CC" w:rsidRPr="00542863" w:rsidTr="00C125CC">
        <w:trPr>
          <w:cantSplit/>
          <w:trHeight w:val="60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пользующегося водой из данного водопровода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завершения строительства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Эксплуатирующая организация</w:t>
            </w:r>
          </w:p>
        </w:tc>
      </w:tr>
      <w:tr w:rsidR="00C125CC" w:rsidRPr="00542863" w:rsidTr="00C125CC">
        <w:trPr>
          <w:trHeight w:val="102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(металлическая емкость 25 м3)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3E5539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C1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Преображенка</w:t>
            </w:r>
            <w:proofErr w:type="spellEnd"/>
            <w:r w:rsidR="00C1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1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="00C1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3E5539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39" w:rsidRDefault="003E5539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Усть-Ярульское</w:t>
            </w:r>
            <w:proofErr w:type="spellEnd"/>
          </w:p>
          <w:p w:rsidR="00542863" w:rsidRPr="00542863" w:rsidRDefault="00542863" w:rsidP="003E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r w:rsidR="003E5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5CC" w:rsidRPr="00542863" w:rsidTr="00C125CC">
        <w:trPr>
          <w:trHeight w:val="8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C125CC" w:rsidP="0026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был произведен </w:t>
            </w:r>
            <w:r w:rsid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водонапорной башни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5CC" w:rsidRPr="00542863" w:rsidTr="00C125CC">
        <w:trPr>
          <w:trHeight w:val="100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</w:t>
            </w:r>
            <w:r w:rsidR="00C1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башня (металлическая </w:t>
            </w:r>
            <w:r w:rsidR="00C1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емкость 2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м3)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2А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542863"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CC" w:rsidRDefault="00C125CC" w:rsidP="00C1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Усть-Ярульское</w:t>
            </w:r>
            <w:proofErr w:type="spellEnd"/>
          </w:p>
          <w:p w:rsidR="00542863" w:rsidRPr="00542863" w:rsidRDefault="00C125CC" w:rsidP="00C1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5CC" w:rsidRPr="00542863" w:rsidTr="00C125CC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был произведен капитальный ремонт водонапорной башни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5CC" w:rsidRPr="00542863" w:rsidTr="00C125CC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башня (металлическая емкость 2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 1А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C1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Усть-Ярульское</w:t>
            </w:r>
            <w:proofErr w:type="spellEnd"/>
          </w:p>
          <w:p w:rsidR="00C125CC" w:rsidRPr="00542863" w:rsidRDefault="00C125CC" w:rsidP="00C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5CC" w:rsidRPr="00542863" w:rsidTr="00C125CC">
        <w:trPr>
          <w:trHeight w:val="7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Pr="00542863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года была установлена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-фильтровая станция очистки воды «Пульсар 10»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5CC" w:rsidRPr="00542863" w:rsidTr="00C125CC">
        <w:trPr>
          <w:trHeight w:val="37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башня (металлическая емкость 2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м3)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ул.Тотмина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C1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Усть-Ярульское</w:t>
            </w:r>
            <w:proofErr w:type="spellEnd"/>
          </w:p>
          <w:p w:rsidR="00C125CC" w:rsidRPr="00542863" w:rsidRDefault="00C125CC" w:rsidP="00C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5CC" w:rsidRPr="00542863" w:rsidTr="00C125CC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5CC" w:rsidRPr="00542863" w:rsidTr="00C125CC">
        <w:trPr>
          <w:trHeight w:val="5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башня (металлическая емкость 2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м3)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ул.Строительная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C1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Усть-Ярульское</w:t>
            </w:r>
            <w:proofErr w:type="spellEnd"/>
          </w:p>
          <w:p w:rsidR="00C125CC" w:rsidRPr="00542863" w:rsidRDefault="00C125CC" w:rsidP="00C1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125CC" w:rsidRPr="00542863" w:rsidTr="00C125CC">
        <w:trPr>
          <w:trHeight w:val="5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C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CC" w:rsidRDefault="00C125CC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CC" w:rsidRPr="00542863" w:rsidRDefault="00C125CC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Существующий водопровод в </w:t>
      </w:r>
      <w:r w:rsidR="00790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Усть-Ярульского сельсовета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удовлетворительном состоянии.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Состояние водопроводных сетей </w:t>
      </w:r>
      <w:r w:rsidR="0079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Усть-Ярульского сельсовета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33"/>
        <w:gridCol w:w="696"/>
        <w:gridCol w:w="696"/>
        <w:gridCol w:w="1176"/>
        <w:gridCol w:w="636"/>
        <w:gridCol w:w="582"/>
        <w:gridCol w:w="582"/>
        <w:gridCol w:w="582"/>
        <w:gridCol w:w="626"/>
        <w:gridCol w:w="742"/>
        <w:gridCol w:w="836"/>
      </w:tblGrid>
      <w:tr w:rsidR="00542863" w:rsidRPr="00542863" w:rsidTr="00BB3733">
        <w:trPr>
          <w:cantSplit/>
          <w:trHeight w:val="34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адрес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Протяженность,м</w:t>
            </w:r>
            <w:proofErr w:type="spellEnd"/>
            <w:proofErr w:type="gram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мм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Колодец, шт.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Задвижка, шт.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Вентиль, шт.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% износа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состояние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2863" w:rsidRPr="00542863" w:rsidRDefault="00542863" w:rsidP="005428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глубина заложения до оси трубопроводов</w:t>
            </w:r>
          </w:p>
        </w:tc>
      </w:tr>
      <w:tr w:rsidR="00542863" w:rsidRPr="00542863" w:rsidTr="00BB37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42863" w:rsidRPr="00542863" w:rsidTr="00BB37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Роща, Строительная, Тотми</w:t>
            </w:r>
            <w:r w:rsidR="007B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оветская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40,100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7B1665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7B1665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7B1665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7B1665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42863" w:rsidRPr="007B1665" w:rsidTr="00BB37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63,40,100</w:t>
            </w:r>
          </w:p>
          <w:p w:rsidR="0026525D" w:rsidRPr="0026525D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42863" w:rsidRPr="007B1665" w:rsidTr="00BB37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42863" w:rsidRPr="00542863" w:rsidTr="00BB373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Д.Преображенка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BB373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26525D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7B1665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26525D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 Существующие балансы производительности сооружений системы водоснабжения и потребления воды и удельное потребление</w:t>
      </w:r>
    </w:p>
    <w:p w:rsidR="00542863" w:rsidRPr="00542863" w:rsidRDefault="00542863" w:rsidP="00542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620"/>
        <w:gridCol w:w="1579"/>
        <w:gridCol w:w="1631"/>
        <w:gridCol w:w="1620"/>
        <w:gridCol w:w="1379"/>
      </w:tblGrid>
      <w:tr w:rsidR="00542863" w:rsidRPr="00542863" w:rsidTr="00511EF7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системы водоснабжения (% износа, потребность в техническом улучшении)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потвержден-ности</w:t>
            </w:r>
            <w:proofErr w:type="spellEnd"/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загрязнения источников водоснабжения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разведанных запасов питьевой воды подземных источников</w:t>
            </w:r>
          </w:p>
        </w:tc>
      </w:tr>
      <w:tr w:rsidR="00542863" w:rsidRPr="00542863" w:rsidTr="00511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Напорно-регулирующие сооружения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63" w:rsidRPr="00542863" w:rsidRDefault="00542863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63" w:rsidRPr="00542863" w:rsidRDefault="00542863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EF7" w:rsidRPr="00542863" w:rsidTr="00511EF7">
        <w:trPr>
          <w:trHeight w:val="60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С.Усть-Яруль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18А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100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охранной зоны 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7" w:rsidRPr="00542863" w:rsidRDefault="00511EF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EF7" w:rsidRPr="00542863" w:rsidTr="00511EF7">
        <w:trPr>
          <w:trHeight w:val="9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1EF7" w:rsidRPr="00542863" w:rsidRDefault="00511EF7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Тотмина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</w:t>
            </w: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F7" w:rsidRPr="00542863" w:rsidRDefault="00511EF7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Санитарной охранной зоны 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EF7" w:rsidRPr="00542863" w:rsidRDefault="00511EF7" w:rsidP="0054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EF7" w:rsidRPr="00542863" w:rsidTr="00511EF7">
        <w:trPr>
          <w:trHeight w:val="9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7" w:rsidRPr="00542863" w:rsidRDefault="00511EF7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 Роща 1А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2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7" w:rsidRPr="00542863" w:rsidRDefault="00511EF7" w:rsidP="0051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0C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охранной зоны 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0C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EF7" w:rsidRPr="00542863" w:rsidTr="00511EF7">
        <w:trPr>
          <w:trHeight w:val="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7" w:rsidRPr="00542863" w:rsidRDefault="00511EF7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2А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Default="00511EF7" w:rsidP="002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7" w:rsidRPr="00542863" w:rsidRDefault="00511EF7" w:rsidP="0051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0C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охранной зоны 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0C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EF7" w:rsidRPr="00542863" w:rsidTr="00511EF7">
        <w:trPr>
          <w:trHeight w:val="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7" w:rsidRDefault="00511EF7" w:rsidP="0054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Д.Преображенка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Default="00511EF7" w:rsidP="00542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 59А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Default="00511EF7" w:rsidP="0026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F7" w:rsidRPr="00542863" w:rsidRDefault="00511EF7" w:rsidP="0051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0C2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охранной зоны 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7" w:rsidRPr="00542863" w:rsidRDefault="00511EF7" w:rsidP="000C2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3. Перспективное потребление коммунальных ресурсов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 водоснабжения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BB3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Усть-Ярульского сельсовета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источниках водоснабжения нет приборов учета.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Изменений в ожидаемой подаче воды головными сооружениями системы водоснабжения в водопроводную сеть поселения, на ближайшую перспективу не ожидается.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план мероприятий на 2022 год включены </w:t>
      </w:r>
      <w:proofErr w:type="gramStart"/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повышение уровня технического и санитарного состояния водопроводных объектов с 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улучшения условий водоснабжения населения за счет обеспечения более высокой пропускной способности водопроводных сетей и выравнивания давления в ветвях сети, а также с целью сокращения объемов потерь воды (потери воды при авариях и ремонтных работах, неучтенные потери из-за отсутствия учета объемов водопотребления у населения).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4. Предложения по строительству, реконструкции и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модернизации объектов систем водоснабжения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приборов учета потребления воды на водонапорные башни.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5. Предложения по строительству, реконструкции и модернизации линейных объектов централизованных систем водоснабжения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</w:t>
      </w:r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водонапорной башни в </w:t>
      </w:r>
      <w:proofErr w:type="spellStart"/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д.Преображенка</w:t>
      </w:r>
      <w:proofErr w:type="spellEnd"/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с.Усть-Яруль</w:t>
      </w:r>
      <w:proofErr w:type="spellEnd"/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ул.Зеленая</w:t>
      </w:r>
      <w:proofErr w:type="spellEnd"/>
      <w:r w:rsidR="0051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Роща 1А.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6. Экологические аспекты мероприятий по строительству и реконструкции объектов централизованной системы водоснабжения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Эффективная работа системы водоснабжения является важнейшей составляющей санитарного и экологического благополучия поселения. В условиях экономии воды и ежегодного сокращения объемов водопотребления приоритетными направлениями развития системы водоснабжения являются повышение качества воды и надежности работы сетей и сооружений. Замена ветхих и аварийных водопроводов позволила сократить объемы потерь воды, что повлекло за собой более рациональное использование водных ресурсов.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мероприятия, направленные на улучшение качества питьевой воды, могут быть отнесены к мероприятиям по охране окружающей среды и здоровья населения. Эффект от внедрения данных мероприятий – улучшение здоровья и качества жизни граждан.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2 </w:t>
      </w:r>
    </w:p>
    <w:p w:rsidR="00542863" w:rsidRPr="00542863" w:rsidRDefault="00542863" w:rsidP="00542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от реализации мероприятий схемы водоснабжения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реализации схемы водоснабжения: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потребители обеспечены коммунальными услугами централизованного водоснабжения;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достигнуто повышение надежности и качества предоставления коммунальных услуг;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улучшена экологическая ситуация.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программы направлена на увеличение мощности по водоснабжению для обеспечения подключения строящихся и существующих объектов </w:t>
      </w:r>
      <w:r w:rsidR="00790E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Усть-Ярульского</w:t>
      </w:r>
      <w:r w:rsidRPr="00542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необходимых объемах и необходимой точке присоединения на период 2022-2032гг.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63" w:rsidRPr="00542863" w:rsidRDefault="00542863" w:rsidP="00542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Схема водоснабжения подлежит уточнению. Уточнение схемы водоснабжения осуществляется в соответствии с требованиями действующего законодательства.</w:t>
      </w:r>
    </w:p>
    <w:p w:rsidR="00542863" w:rsidRPr="00542863" w:rsidRDefault="00542863" w:rsidP="00542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Уведомление о проведении ежегодного уточнения  схемы водоснабжения размещается не позднее 15 января года, предшествующего году, на который уточняется схема. Предложения от </w:t>
      </w:r>
      <w:proofErr w:type="spellStart"/>
      <w:r w:rsidRPr="00542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ресурсоснабжающей</w:t>
      </w:r>
      <w:proofErr w:type="spellEnd"/>
      <w:r w:rsidRPr="005428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 и иных лиц по уточнению схемы принимаются до 1 марта.</w:t>
      </w:r>
    </w:p>
    <w:p w:rsidR="002E25E6" w:rsidRDefault="002E25E6"/>
    <w:sectPr w:rsidR="002E25E6" w:rsidSect="00826F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multilevel"/>
    <w:tmpl w:val="3CEEFF2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isLgl/>
      <w:lvlText w:val="%1.%2.%3."/>
      <w:lvlJc w:val="left"/>
      <w:pPr>
        <w:tabs>
          <w:tab w:val="num" w:pos="1961"/>
        </w:tabs>
        <w:ind w:left="1961" w:hanging="1230"/>
      </w:pPr>
    </w:lvl>
    <w:lvl w:ilvl="3">
      <w:start w:val="1"/>
      <w:numFmt w:val="decimal"/>
      <w:isLgl/>
      <w:lvlText w:val="%1.%2.%3.%4."/>
      <w:lvlJc w:val="left"/>
      <w:pPr>
        <w:tabs>
          <w:tab w:val="num" w:pos="1972"/>
        </w:tabs>
        <w:ind w:left="1972" w:hanging="1230"/>
      </w:pPr>
    </w:lvl>
    <w:lvl w:ilvl="4">
      <w:start w:val="1"/>
      <w:numFmt w:val="decimal"/>
      <w:isLgl/>
      <w:lvlText w:val="%1.%2.%3.%4.%5."/>
      <w:lvlJc w:val="left"/>
      <w:pPr>
        <w:tabs>
          <w:tab w:val="num" w:pos="1983"/>
        </w:tabs>
        <w:ind w:left="1983" w:hanging="1230"/>
      </w:pPr>
    </w:lvl>
    <w:lvl w:ilvl="5">
      <w:start w:val="1"/>
      <w:numFmt w:val="decimal"/>
      <w:isLgl/>
      <w:lvlText w:val="%1.%2.%3.%4.%5.%6."/>
      <w:lvlJc w:val="left"/>
      <w:pPr>
        <w:tabs>
          <w:tab w:val="num" w:pos="2204"/>
        </w:tabs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75"/>
        </w:tabs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957"/>
        </w:tabs>
        <w:ind w:left="295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5F"/>
    <w:rsid w:val="000C21AB"/>
    <w:rsid w:val="000D29F3"/>
    <w:rsid w:val="001A37E9"/>
    <w:rsid w:val="0026525D"/>
    <w:rsid w:val="002933C5"/>
    <w:rsid w:val="002E25E6"/>
    <w:rsid w:val="003E5539"/>
    <w:rsid w:val="0043505C"/>
    <w:rsid w:val="004B07FB"/>
    <w:rsid w:val="00511EF7"/>
    <w:rsid w:val="00542863"/>
    <w:rsid w:val="0055589A"/>
    <w:rsid w:val="0077016A"/>
    <w:rsid w:val="00790ECD"/>
    <w:rsid w:val="007A2A58"/>
    <w:rsid w:val="007B1665"/>
    <w:rsid w:val="00826F53"/>
    <w:rsid w:val="00AE24E7"/>
    <w:rsid w:val="00B95A34"/>
    <w:rsid w:val="00BB3733"/>
    <w:rsid w:val="00C125CC"/>
    <w:rsid w:val="00CF395F"/>
    <w:rsid w:val="00D23EAD"/>
    <w:rsid w:val="00E12D8C"/>
    <w:rsid w:val="00F2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2E68-A137-4B1E-AA79-0A6FC99E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</cp:revision>
  <cp:lastPrinted>2022-08-03T02:28:00Z</cp:lastPrinted>
  <dcterms:created xsi:type="dcterms:W3CDTF">2022-07-29T01:49:00Z</dcterms:created>
  <dcterms:modified xsi:type="dcterms:W3CDTF">2022-08-03T04:04:00Z</dcterms:modified>
</cp:coreProperties>
</file>