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42" w:rsidRDefault="00801C42" w:rsidP="00801C42">
      <w:pPr>
        <w:pStyle w:val="21"/>
      </w:pPr>
      <w:proofErr w:type="gramStart"/>
      <w:r>
        <w:t>Периодическое  печатное</w:t>
      </w:r>
      <w:proofErr w:type="gramEnd"/>
      <w:r>
        <w:t xml:space="preserve"> издание нормативных правовых актов Усть-Ярульского сельсовета, утвержденное решением сессии депутатов Усть-Ярульского  сельского Совета   </w:t>
      </w:r>
      <w:proofErr w:type="spellStart"/>
      <w:r>
        <w:t>Ирбейского</w:t>
      </w:r>
      <w:proofErr w:type="spellEnd"/>
      <w:r>
        <w:t xml:space="preserve"> района от  20.12.2005 г. за № 25</w:t>
      </w:r>
    </w:p>
    <w:p w:rsidR="00801C42" w:rsidRDefault="00801C42" w:rsidP="00801C42">
      <w:pPr>
        <w:rPr>
          <w:sz w:val="18"/>
          <w:szCs w:val="20"/>
        </w:rPr>
      </w:pPr>
    </w:p>
    <w:p w:rsidR="00801C42" w:rsidRDefault="00801C42" w:rsidP="00801C42">
      <w:pPr>
        <w:rPr>
          <w:sz w:val="18"/>
          <w:szCs w:val="20"/>
        </w:rPr>
      </w:pPr>
      <w:r>
        <w:rPr>
          <w:sz w:val="18"/>
        </w:rPr>
        <w:t>Газета распространяется бесплатно.</w:t>
      </w:r>
    </w:p>
    <w:p w:rsidR="00801C42" w:rsidRDefault="000A4CA9" w:rsidP="00801C42">
      <w:pPr>
        <w:rPr>
          <w:sz w:val="4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-518159</wp:posOffset>
                </wp:positionH>
                <wp:positionV relativeFrom="paragraph">
                  <wp:posOffset>143510</wp:posOffset>
                </wp:positionV>
                <wp:extent cx="6115050" cy="6858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685800"/>
                        </a:xfrm>
                        <a:prstGeom prst="rect">
                          <a:avLst/>
                        </a:prstGeom>
                      </wps:spPr>
                      <wps:txbx>
                        <w:txbxContent>
                          <w:p w:rsidR="004B4590" w:rsidRDefault="004B4590" w:rsidP="000A4CA9">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УСТЬ-</w:t>
                            </w:r>
                            <w:proofErr w:type="gramStart"/>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ЯРУЛЬСКИЙ  ВЕСТНИК</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40.8pt;margin-top:11.3pt;width:48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" filled="f" stroked="f">
                <o:lock v:ext="edit" shapetype="t"/>
                <v:textbox style="mso-fit-shape-to-text:t">
                  <w:txbxContent>
                    <w:p w:rsidR="004B4590" w:rsidRDefault="004B4590" w:rsidP="000A4CA9">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УСТЬ-</w:t>
                      </w:r>
                      <w:proofErr w:type="gramStart"/>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ЯРУЛЬСКИЙ  ВЕСТНИК</w:t>
                      </w:r>
                      <w:proofErr w:type="gramEnd"/>
                    </w:p>
                  </w:txbxContent>
                </v:textbox>
              </v:shape>
            </w:pict>
          </mc:Fallback>
        </mc:AlternateContent>
      </w:r>
    </w:p>
    <w:p w:rsidR="00801C42" w:rsidRDefault="00801C42" w:rsidP="00801C42">
      <w:pPr>
        <w:jc w:val="center"/>
        <w:rPr>
          <w:sz w:val="40"/>
          <w:szCs w:val="20"/>
        </w:rPr>
      </w:pPr>
    </w:p>
    <w:p w:rsidR="00801C42" w:rsidRDefault="00801C42" w:rsidP="00801C42">
      <w:pPr>
        <w:rPr>
          <w:sz w:val="20"/>
          <w:szCs w:val="28"/>
        </w:rPr>
      </w:pPr>
    </w:p>
    <w:p w:rsidR="00801C42" w:rsidRDefault="00801C42" w:rsidP="00801C42">
      <w:pPr>
        <w:rPr>
          <w:sz w:val="20"/>
          <w:szCs w:val="28"/>
        </w:rPr>
      </w:pPr>
    </w:p>
    <w:p w:rsidR="00801C42" w:rsidRDefault="00801C42" w:rsidP="00801C42">
      <w:pPr>
        <w:pStyle w:val="a3"/>
        <w:spacing w:before="0" w:beforeAutospacing="0" w:after="0" w:afterAutospacing="0"/>
      </w:pPr>
    </w:p>
    <w:p w:rsidR="00801C42" w:rsidRDefault="00AD392B" w:rsidP="00801C42">
      <w:r>
        <w:t>15.03.2022 № 5</w:t>
      </w:r>
      <w:r w:rsidR="004E254B">
        <w:t xml:space="preserve"> (2022</w:t>
      </w:r>
      <w:r w:rsidR="00801C42">
        <w:t xml:space="preserve">) </w:t>
      </w:r>
    </w:p>
    <w:p w:rsidR="006D559D" w:rsidRDefault="004B4590" w:rsidP="00801C42">
      <w:r>
        <w:rPr>
          <w:noProof/>
        </w:rPr>
        <w:drawing>
          <wp:anchor distT="0" distB="0" distL="114300" distR="114300" simplePos="0" relativeHeight="251662336" behindDoc="0" locked="0" layoutInCell="1" allowOverlap="1" wp14:anchorId="1C209B80" wp14:editId="29FA4236">
            <wp:simplePos x="0" y="0"/>
            <wp:positionH relativeFrom="column">
              <wp:posOffset>2692400</wp:posOffset>
            </wp:positionH>
            <wp:positionV relativeFrom="paragraph">
              <wp:posOffset>8890</wp:posOffset>
            </wp:positionV>
            <wp:extent cx="588645" cy="715645"/>
            <wp:effectExtent l="0" t="0" r="1905" b="8255"/>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193AC3" w:rsidRDefault="00193AC3" w:rsidP="00AB3353">
      <w:pPr>
        <w:rPr>
          <w:sz w:val="28"/>
          <w:szCs w:val="28"/>
        </w:rPr>
      </w:pPr>
    </w:p>
    <w:p w:rsidR="00193AC3" w:rsidRDefault="00193AC3" w:rsidP="00AB3353">
      <w:pPr>
        <w:rPr>
          <w:sz w:val="28"/>
          <w:szCs w:val="28"/>
        </w:rPr>
      </w:pPr>
    </w:p>
    <w:p w:rsidR="00193AC3" w:rsidRDefault="00193AC3" w:rsidP="00AB3353">
      <w:pPr>
        <w:rPr>
          <w:sz w:val="28"/>
          <w:szCs w:val="28"/>
        </w:r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1424"/>
      </w:tblGrid>
      <w:tr w:rsidR="00AD392B" w:rsidRPr="00AD392B" w:rsidTr="009C7378">
        <w:trPr>
          <w:trHeight w:val="405"/>
        </w:trPr>
        <w:tc>
          <w:tcPr>
            <w:tcW w:w="9704" w:type="dxa"/>
            <w:gridSpan w:val="10"/>
            <w:tcBorders>
              <w:top w:val="nil"/>
              <w:left w:val="nil"/>
              <w:bottom w:val="nil"/>
              <w:right w:val="nil"/>
            </w:tcBorders>
            <w:vAlign w:val="bottom"/>
          </w:tcPr>
          <w:p w:rsidR="00AD392B" w:rsidRPr="00AD392B" w:rsidRDefault="00AD392B" w:rsidP="00AD392B">
            <w:pPr>
              <w:jc w:val="center"/>
              <w:rPr>
                <w:sz w:val="32"/>
              </w:rPr>
            </w:pPr>
            <w:r w:rsidRPr="00AD392B">
              <w:rPr>
                <w:sz w:val="32"/>
              </w:rPr>
              <w:t>Администрация Усть-Ярульского сельсовета</w:t>
            </w:r>
          </w:p>
          <w:p w:rsidR="00AD392B" w:rsidRPr="00AD392B" w:rsidRDefault="00AD392B" w:rsidP="00AD392B">
            <w:pPr>
              <w:jc w:val="center"/>
              <w:rPr>
                <w:sz w:val="32"/>
              </w:rPr>
            </w:pPr>
            <w:proofErr w:type="spellStart"/>
            <w:r w:rsidRPr="00AD392B">
              <w:rPr>
                <w:sz w:val="32"/>
              </w:rPr>
              <w:t>Ирбейского</w:t>
            </w:r>
            <w:proofErr w:type="spellEnd"/>
            <w:r w:rsidRPr="00AD392B">
              <w:rPr>
                <w:sz w:val="32"/>
              </w:rPr>
              <w:t xml:space="preserve"> района Красноярского края</w:t>
            </w:r>
          </w:p>
        </w:tc>
      </w:tr>
      <w:tr w:rsidR="00AD392B" w:rsidRPr="00AD392B" w:rsidTr="009C7378">
        <w:trPr>
          <w:trHeight w:val="1059"/>
        </w:trPr>
        <w:tc>
          <w:tcPr>
            <w:tcW w:w="9704" w:type="dxa"/>
            <w:gridSpan w:val="10"/>
            <w:tcBorders>
              <w:top w:val="nil"/>
              <w:left w:val="nil"/>
              <w:bottom w:val="nil"/>
              <w:right w:val="nil"/>
            </w:tcBorders>
            <w:vAlign w:val="bottom"/>
          </w:tcPr>
          <w:p w:rsidR="00AD392B" w:rsidRPr="00AD392B" w:rsidRDefault="00AD392B" w:rsidP="00AD392B">
            <w:pPr>
              <w:jc w:val="center"/>
              <w:rPr>
                <w:sz w:val="56"/>
              </w:rPr>
            </w:pPr>
            <w:r w:rsidRPr="00AD392B">
              <w:rPr>
                <w:rFonts w:hint="eastAsia"/>
                <w:sz w:val="56"/>
              </w:rPr>
              <w:t>ПОСТАНОВЛЕНИЕ</w:t>
            </w:r>
          </w:p>
        </w:tc>
      </w:tr>
      <w:tr w:rsidR="00AD392B" w:rsidRPr="00AD392B" w:rsidTr="009C7378">
        <w:trPr>
          <w:trHeight w:val="375"/>
        </w:trPr>
        <w:tc>
          <w:tcPr>
            <w:tcW w:w="1056" w:type="dxa"/>
            <w:tcBorders>
              <w:top w:val="nil"/>
              <w:left w:val="nil"/>
              <w:bottom w:val="nil"/>
              <w:right w:val="nil"/>
            </w:tcBorders>
            <w:vAlign w:val="bottom"/>
          </w:tcPr>
          <w:p w:rsidR="00AD392B" w:rsidRPr="00AD392B" w:rsidRDefault="00AD392B" w:rsidP="00AD392B">
            <w:pPr>
              <w:rPr>
                <w:sz w:val="28"/>
              </w:rPr>
            </w:pPr>
          </w:p>
        </w:tc>
        <w:tc>
          <w:tcPr>
            <w:tcW w:w="1056" w:type="dxa"/>
            <w:tcBorders>
              <w:top w:val="nil"/>
              <w:left w:val="nil"/>
              <w:bottom w:val="nil"/>
              <w:right w:val="nil"/>
            </w:tcBorders>
            <w:vAlign w:val="bottom"/>
          </w:tcPr>
          <w:p w:rsidR="00AD392B" w:rsidRPr="00AD392B" w:rsidRDefault="00AD392B" w:rsidP="00AD392B">
            <w:pPr>
              <w:rPr>
                <w:sz w:val="28"/>
              </w:rPr>
            </w:pPr>
          </w:p>
        </w:tc>
        <w:tc>
          <w:tcPr>
            <w:tcW w:w="1056" w:type="dxa"/>
            <w:tcBorders>
              <w:top w:val="nil"/>
              <w:left w:val="nil"/>
              <w:bottom w:val="nil"/>
              <w:right w:val="nil"/>
            </w:tcBorders>
            <w:vAlign w:val="bottom"/>
          </w:tcPr>
          <w:p w:rsidR="00AD392B" w:rsidRPr="00AD392B" w:rsidRDefault="00AD392B" w:rsidP="00AD392B">
            <w:pPr>
              <w:rPr>
                <w:sz w:val="28"/>
              </w:rPr>
            </w:pPr>
          </w:p>
        </w:tc>
        <w:tc>
          <w:tcPr>
            <w:tcW w:w="696" w:type="dxa"/>
            <w:tcBorders>
              <w:top w:val="nil"/>
              <w:left w:val="nil"/>
              <w:bottom w:val="nil"/>
              <w:right w:val="nil"/>
            </w:tcBorders>
            <w:vAlign w:val="bottom"/>
          </w:tcPr>
          <w:p w:rsidR="00AD392B" w:rsidRPr="00AD392B" w:rsidRDefault="00AD392B" w:rsidP="00AD392B">
            <w:pPr>
              <w:rPr>
                <w:sz w:val="28"/>
              </w:rPr>
            </w:pPr>
          </w:p>
        </w:tc>
        <w:tc>
          <w:tcPr>
            <w:tcW w:w="1056" w:type="dxa"/>
            <w:tcBorders>
              <w:top w:val="nil"/>
              <w:left w:val="nil"/>
              <w:bottom w:val="nil"/>
              <w:right w:val="nil"/>
            </w:tcBorders>
            <w:vAlign w:val="bottom"/>
          </w:tcPr>
          <w:p w:rsidR="00AD392B" w:rsidRPr="00AD392B" w:rsidRDefault="00AD392B" w:rsidP="00AD392B">
            <w:pPr>
              <w:rPr>
                <w:sz w:val="28"/>
              </w:rPr>
            </w:pPr>
          </w:p>
        </w:tc>
        <w:tc>
          <w:tcPr>
            <w:tcW w:w="1056" w:type="dxa"/>
            <w:tcBorders>
              <w:top w:val="nil"/>
              <w:left w:val="nil"/>
              <w:bottom w:val="nil"/>
              <w:right w:val="nil"/>
            </w:tcBorders>
            <w:vAlign w:val="bottom"/>
          </w:tcPr>
          <w:p w:rsidR="00AD392B" w:rsidRPr="00AD392B" w:rsidRDefault="00AD392B" w:rsidP="00AD392B">
            <w:pPr>
              <w:rPr>
                <w:sz w:val="28"/>
              </w:rPr>
            </w:pPr>
          </w:p>
        </w:tc>
        <w:tc>
          <w:tcPr>
            <w:tcW w:w="1056" w:type="dxa"/>
            <w:tcBorders>
              <w:top w:val="nil"/>
              <w:left w:val="nil"/>
              <w:bottom w:val="nil"/>
              <w:right w:val="nil"/>
            </w:tcBorders>
            <w:vAlign w:val="bottom"/>
          </w:tcPr>
          <w:p w:rsidR="00AD392B" w:rsidRPr="00AD392B" w:rsidRDefault="00AD392B" w:rsidP="00AD392B">
            <w:pPr>
              <w:rPr>
                <w:sz w:val="28"/>
              </w:rPr>
            </w:pPr>
          </w:p>
        </w:tc>
        <w:tc>
          <w:tcPr>
            <w:tcW w:w="869" w:type="dxa"/>
            <w:tcBorders>
              <w:top w:val="nil"/>
              <w:left w:val="nil"/>
              <w:bottom w:val="nil"/>
              <w:right w:val="nil"/>
            </w:tcBorders>
            <w:vAlign w:val="bottom"/>
          </w:tcPr>
          <w:p w:rsidR="00AD392B" w:rsidRPr="00AD392B" w:rsidRDefault="00AD392B" w:rsidP="00AD392B">
            <w:pPr>
              <w:rPr>
                <w:sz w:val="28"/>
              </w:rPr>
            </w:pPr>
          </w:p>
        </w:tc>
        <w:tc>
          <w:tcPr>
            <w:tcW w:w="379" w:type="dxa"/>
            <w:tcBorders>
              <w:top w:val="nil"/>
              <w:left w:val="nil"/>
              <w:bottom w:val="nil"/>
              <w:right w:val="nil"/>
            </w:tcBorders>
            <w:vAlign w:val="bottom"/>
          </w:tcPr>
          <w:p w:rsidR="00AD392B" w:rsidRPr="00AD392B" w:rsidRDefault="00AD392B" w:rsidP="00AD392B">
            <w:pPr>
              <w:rPr>
                <w:sz w:val="28"/>
              </w:rPr>
            </w:pPr>
          </w:p>
        </w:tc>
        <w:tc>
          <w:tcPr>
            <w:tcW w:w="1424" w:type="dxa"/>
            <w:tcBorders>
              <w:top w:val="nil"/>
              <w:left w:val="nil"/>
              <w:bottom w:val="nil"/>
              <w:right w:val="nil"/>
            </w:tcBorders>
            <w:vAlign w:val="bottom"/>
          </w:tcPr>
          <w:p w:rsidR="00AD392B" w:rsidRPr="00AD392B" w:rsidRDefault="00AD392B" w:rsidP="00AD392B">
            <w:pPr>
              <w:rPr>
                <w:sz w:val="28"/>
              </w:rPr>
            </w:pPr>
          </w:p>
        </w:tc>
      </w:tr>
      <w:tr w:rsidR="00AD392B" w:rsidRPr="00AD392B" w:rsidTr="009C7378">
        <w:trPr>
          <w:trHeight w:val="375"/>
        </w:trPr>
        <w:tc>
          <w:tcPr>
            <w:tcW w:w="3864" w:type="dxa"/>
            <w:gridSpan w:val="4"/>
            <w:tcBorders>
              <w:top w:val="nil"/>
              <w:left w:val="nil"/>
              <w:bottom w:val="nil"/>
              <w:right w:val="nil"/>
            </w:tcBorders>
            <w:vAlign w:val="center"/>
          </w:tcPr>
          <w:p w:rsidR="00AD392B" w:rsidRPr="00AD392B" w:rsidRDefault="00AD392B" w:rsidP="00AD392B">
            <w:pPr>
              <w:rPr>
                <w:sz w:val="28"/>
              </w:rPr>
            </w:pPr>
            <w:r w:rsidRPr="00AD392B">
              <w:rPr>
                <w:sz w:val="28"/>
              </w:rPr>
              <w:t xml:space="preserve">01.03.2022  </w:t>
            </w:r>
          </w:p>
        </w:tc>
        <w:tc>
          <w:tcPr>
            <w:tcW w:w="2112" w:type="dxa"/>
            <w:gridSpan w:val="2"/>
            <w:tcBorders>
              <w:top w:val="nil"/>
              <w:left w:val="nil"/>
              <w:bottom w:val="nil"/>
              <w:right w:val="nil"/>
            </w:tcBorders>
            <w:vAlign w:val="center"/>
          </w:tcPr>
          <w:p w:rsidR="00AD392B" w:rsidRPr="00AD392B" w:rsidRDefault="00AD392B" w:rsidP="00AD392B">
            <w:pPr>
              <w:rPr>
                <w:sz w:val="28"/>
              </w:rPr>
            </w:pPr>
            <w:r w:rsidRPr="00AD392B">
              <w:rPr>
                <w:sz w:val="28"/>
              </w:rPr>
              <w:t xml:space="preserve">   с. </w:t>
            </w:r>
            <w:proofErr w:type="spellStart"/>
            <w:r w:rsidRPr="00AD392B">
              <w:rPr>
                <w:sz w:val="28"/>
              </w:rPr>
              <w:t>Усть-Яруль</w:t>
            </w:r>
            <w:proofErr w:type="spellEnd"/>
          </w:p>
        </w:tc>
        <w:tc>
          <w:tcPr>
            <w:tcW w:w="1056" w:type="dxa"/>
            <w:tcBorders>
              <w:top w:val="nil"/>
              <w:left w:val="nil"/>
              <w:bottom w:val="nil"/>
              <w:right w:val="nil"/>
            </w:tcBorders>
            <w:vAlign w:val="center"/>
          </w:tcPr>
          <w:p w:rsidR="00AD392B" w:rsidRPr="00AD392B" w:rsidRDefault="00AD392B" w:rsidP="00AD392B">
            <w:pPr>
              <w:rPr>
                <w:sz w:val="28"/>
              </w:rPr>
            </w:pPr>
          </w:p>
        </w:tc>
        <w:tc>
          <w:tcPr>
            <w:tcW w:w="869" w:type="dxa"/>
            <w:tcBorders>
              <w:top w:val="nil"/>
              <w:left w:val="nil"/>
              <w:bottom w:val="nil"/>
              <w:right w:val="nil"/>
            </w:tcBorders>
            <w:vAlign w:val="center"/>
          </w:tcPr>
          <w:p w:rsidR="00AD392B" w:rsidRPr="00AD392B" w:rsidRDefault="00AD392B" w:rsidP="00AD392B">
            <w:pPr>
              <w:rPr>
                <w:sz w:val="28"/>
              </w:rPr>
            </w:pPr>
          </w:p>
        </w:tc>
        <w:tc>
          <w:tcPr>
            <w:tcW w:w="379" w:type="dxa"/>
            <w:tcBorders>
              <w:top w:val="nil"/>
              <w:left w:val="nil"/>
              <w:bottom w:val="nil"/>
              <w:right w:val="nil"/>
            </w:tcBorders>
            <w:vAlign w:val="center"/>
          </w:tcPr>
          <w:p w:rsidR="00AD392B" w:rsidRPr="00AD392B" w:rsidRDefault="00AD392B" w:rsidP="00AD392B">
            <w:pPr>
              <w:jc w:val="center"/>
              <w:rPr>
                <w:sz w:val="28"/>
              </w:rPr>
            </w:pPr>
          </w:p>
        </w:tc>
        <w:tc>
          <w:tcPr>
            <w:tcW w:w="1424" w:type="dxa"/>
            <w:tcBorders>
              <w:top w:val="nil"/>
              <w:left w:val="nil"/>
              <w:bottom w:val="nil"/>
              <w:right w:val="nil"/>
            </w:tcBorders>
            <w:vAlign w:val="bottom"/>
          </w:tcPr>
          <w:p w:rsidR="00AD392B" w:rsidRPr="00AD392B" w:rsidRDefault="00AD392B" w:rsidP="00AD392B">
            <w:pPr>
              <w:rPr>
                <w:rFonts w:ascii="Arial" w:hAnsi="Arial"/>
                <w:sz w:val="20"/>
              </w:rPr>
            </w:pPr>
            <w:r w:rsidRPr="00AD392B">
              <w:rPr>
                <w:rFonts w:hint="eastAsia"/>
                <w:sz w:val="28"/>
              </w:rPr>
              <w:t>№</w:t>
            </w:r>
            <w:r w:rsidRPr="00AD392B">
              <w:rPr>
                <w:sz w:val="28"/>
              </w:rPr>
              <w:t xml:space="preserve"> 9-пг</w:t>
            </w:r>
          </w:p>
        </w:tc>
      </w:tr>
    </w:tbl>
    <w:p w:rsidR="00AD392B" w:rsidRPr="00AD392B" w:rsidRDefault="00AD392B" w:rsidP="00AD392B">
      <w:pPr>
        <w:rPr>
          <w:sz w:val="28"/>
        </w:rPr>
      </w:pPr>
    </w:p>
    <w:tbl>
      <w:tblPr>
        <w:tblW w:w="9940" w:type="dxa"/>
        <w:tblInd w:w="-112" w:type="dxa"/>
        <w:tblLayout w:type="fixed"/>
        <w:tblLook w:val="0000" w:firstRow="0" w:lastRow="0" w:firstColumn="0" w:lastColumn="0" w:noHBand="0" w:noVBand="0"/>
      </w:tblPr>
      <w:tblGrid>
        <w:gridCol w:w="108"/>
        <w:gridCol w:w="9724"/>
        <w:gridCol w:w="108"/>
      </w:tblGrid>
      <w:tr w:rsidR="00AD392B" w:rsidRPr="00AD392B" w:rsidTr="009C7378">
        <w:trPr>
          <w:gridBefore w:val="1"/>
          <w:wBefore w:w="108" w:type="dxa"/>
        </w:trPr>
        <w:tc>
          <w:tcPr>
            <w:tcW w:w="9832" w:type="dxa"/>
            <w:gridSpan w:val="2"/>
          </w:tcPr>
          <w:p w:rsidR="00AD392B" w:rsidRPr="00AD392B" w:rsidRDefault="00AD392B" w:rsidP="00AD392B">
            <w:pPr>
              <w:jc w:val="both"/>
              <w:rPr>
                <w:sz w:val="28"/>
              </w:rPr>
            </w:pPr>
          </w:p>
        </w:tc>
      </w:tr>
      <w:tr w:rsidR="00AD392B" w:rsidRPr="00AD392B" w:rsidTr="009C7378">
        <w:trPr>
          <w:gridAfter w:val="1"/>
          <w:wAfter w:w="108" w:type="dxa"/>
        </w:trPr>
        <w:tc>
          <w:tcPr>
            <w:tcW w:w="9832" w:type="dxa"/>
            <w:gridSpan w:val="2"/>
          </w:tcPr>
          <w:p w:rsidR="00AD392B" w:rsidRPr="00AD392B" w:rsidRDefault="00AD392B" w:rsidP="00AD392B">
            <w:pPr>
              <w:ind w:left="-36"/>
              <w:jc w:val="both"/>
              <w:rPr>
                <w:sz w:val="28"/>
              </w:rPr>
            </w:pPr>
            <w:r w:rsidRPr="00AD392B">
              <w:rPr>
                <w:sz w:val="28"/>
              </w:rPr>
              <w:t xml:space="preserve">Об упорядочении адресного хозяйства </w:t>
            </w:r>
          </w:p>
        </w:tc>
      </w:tr>
    </w:tbl>
    <w:p w:rsidR="00AD392B" w:rsidRPr="00AD392B" w:rsidRDefault="00AD392B" w:rsidP="00AD392B">
      <w:pPr>
        <w:ind w:firstLine="574"/>
        <w:jc w:val="both"/>
        <w:rPr>
          <w:sz w:val="28"/>
        </w:rPr>
      </w:pPr>
    </w:p>
    <w:p w:rsidR="00AD392B" w:rsidRPr="00AD392B" w:rsidRDefault="00AD392B" w:rsidP="00AD392B">
      <w:pPr>
        <w:jc w:val="both"/>
        <w:rPr>
          <w:sz w:val="28"/>
        </w:rPr>
      </w:pPr>
      <w:r w:rsidRPr="00AD392B">
        <w:rPr>
          <w:sz w:val="28"/>
        </w:rPr>
        <w:t xml:space="preserve">В связи с упорядочением адресного хозяйства нежилого здания на улице Пионерская в с. </w:t>
      </w:r>
      <w:proofErr w:type="spellStart"/>
      <w:r w:rsidRPr="00AD392B">
        <w:rPr>
          <w:sz w:val="28"/>
        </w:rPr>
        <w:t>Усть-Яруль</w:t>
      </w:r>
      <w:proofErr w:type="spellEnd"/>
      <w:r w:rsidRPr="00AD392B">
        <w:rPr>
          <w:sz w:val="28"/>
        </w:rPr>
        <w:t xml:space="preserve">, </w:t>
      </w:r>
      <w:proofErr w:type="spellStart"/>
      <w:r w:rsidRPr="00AD392B">
        <w:rPr>
          <w:sz w:val="28"/>
        </w:rPr>
        <w:t>Ирбейского</w:t>
      </w:r>
      <w:proofErr w:type="spellEnd"/>
      <w:r w:rsidRPr="00AD392B">
        <w:rPr>
          <w:sz w:val="28"/>
        </w:rPr>
        <w:t xml:space="preserve"> района, Красноярского края. </w:t>
      </w:r>
    </w:p>
    <w:p w:rsidR="00AD392B" w:rsidRPr="00AD392B" w:rsidRDefault="00AD392B" w:rsidP="00AD392B">
      <w:pPr>
        <w:jc w:val="both"/>
        <w:rPr>
          <w:sz w:val="28"/>
        </w:rPr>
      </w:pPr>
    </w:p>
    <w:p w:rsidR="00AD392B" w:rsidRPr="00AD392B" w:rsidRDefault="00AD392B" w:rsidP="00AD392B">
      <w:pPr>
        <w:jc w:val="both"/>
        <w:rPr>
          <w:sz w:val="36"/>
          <w:szCs w:val="36"/>
        </w:rPr>
      </w:pPr>
      <w:r w:rsidRPr="00AD392B">
        <w:rPr>
          <w:sz w:val="28"/>
        </w:rPr>
        <w:t xml:space="preserve"> </w:t>
      </w:r>
      <w:r w:rsidRPr="00AD392B">
        <w:rPr>
          <w:sz w:val="36"/>
          <w:szCs w:val="36"/>
        </w:rPr>
        <w:t>ПОСТАНОВЛЯЮ:</w:t>
      </w:r>
    </w:p>
    <w:p w:rsidR="00AD392B" w:rsidRPr="00AD392B" w:rsidRDefault="00AD392B" w:rsidP="00AD392B">
      <w:pPr>
        <w:jc w:val="both"/>
        <w:rPr>
          <w:sz w:val="28"/>
        </w:rPr>
      </w:pPr>
    </w:p>
    <w:p w:rsidR="00AD392B" w:rsidRPr="00AD392B" w:rsidRDefault="00AD392B" w:rsidP="00AD392B">
      <w:pPr>
        <w:numPr>
          <w:ilvl w:val="0"/>
          <w:numId w:val="13"/>
        </w:numPr>
        <w:contextualSpacing/>
        <w:jc w:val="both"/>
        <w:rPr>
          <w:sz w:val="28"/>
        </w:rPr>
      </w:pPr>
      <w:r w:rsidRPr="00AD392B">
        <w:rPr>
          <w:sz w:val="28"/>
        </w:rPr>
        <w:t>Объединить 2 помещения находящееся в одном не жилом здании:</w:t>
      </w:r>
    </w:p>
    <w:p w:rsidR="00AD392B" w:rsidRPr="00AD392B" w:rsidRDefault="00AD392B" w:rsidP="00AD392B">
      <w:pPr>
        <w:jc w:val="both"/>
        <w:rPr>
          <w:sz w:val="28"/>
          <w:szCs w:val="28"/>
        </w:rPr>
      </w:pPr>
      <w:r w:rsidRPr="00AD392B">
        <w:rPr>
          <w:sz w:val="28"/>
        </w:rPr>
        <w:t xml:space="preserve"> - Авто гараж расположенный по адресу: </w:t>
      </w:r>
      <w:r w:rsidRPr="00AD392B">
        <w:rPr>
          <w:sz w:val="28"/>
          <w:szCs w:val="28"/>
        </w:rPr>
        <w:t xml:space="preserve">Красноярский край, </w:t>
      </w:r>
      <w:proofErr w:type="spellStart"/>
      <w:r w:rsidRPr="00AD392B">
        <w:rPr>
          <w:sz w:val="28"/>
          <w:szCs w:val="28"/>
        </w:rPr>
        <w:t>Ирбейский</w:t>
      </w:r>
      <w:proofErr w:type="spellEnd"/>
      <w:r w:rsidRPr="00AD392B">
        <w:rPr>
          <w:sz w:val="28"/>
          <w:szCs w:val="28"/>
        </w:rPr>
        <w:t xml:space="preserve"> </w:t>
      </w:r>
      <w:proofErr w:type="gramStart"/>
      <w:r w:rsidRPr="00AD392B">
        <w:rPr>
          <w:sz w:val="28"/>
          <w:szCs w:val="28"/>
        </w:rPr>
        <w:t>район,</w:t>
      </w:r>
      <w:r w:rsidRPr="00AD392B">
        <w:rPr>
          <w:sz w:val="20"/>
          <w:szCs w:val="20"/>
        </w:rPr>
        <w:t xml:space="preserve">  ,</w:t>
      </w:r>
      <w:proofErr w:type="gramEnd"/>
      <w:r w:rsidRPr="00AD392B">
        <w:rPr>
          <w:sz w:val="20"/>
          <w:szCs w:val="20"/>
        </w:rPr>
        <w:t xml:space="preserve"> </w:t>
      </w:r>
      <w:r w:rsidRPr="00AD392B">
        <w:rPr>
          <w:sz w:val="28"/>
          <w:szCs w:val="28"/>
        </w:rPr>
        <w:t xml:space="preserve">с. </w:t>
      </w:r>
      <w:proofErr w:type="spellStart"/>
      <w:r w:rsidRPr="00AD392B">
        <w:rPr>
          <w:sz w:val="28"/>
          <w:szCs w:val="28"/>
        </w:rPr>
        <w:t>Усть-Яруль</w:t>
      </w:r>
      <w:proofErr w:type="spellEnd"/>
      <w:r w:rsidRPr="00AD392B">
        <w:rPr>
          <w:sz w:val="28"/>
          <w:szCs w:val="28"/>
        </w:rPr>
        <w:t xml:space="preserve"> ул. Пионерская 18А площадью 65 </w:t>
      </w:r>
      <w:proofErr w:type="spellStart"/>
      <w:r w:rsidRPr="00AD392B">
        <w:rPr>
          <w:sz w:val="28"/>
          <w:szCs w:val="28"/>
        </w:rPr>
        <w:t>м.кв</w:t>
      </w:r>
      <w:proofErr w:type="spellEnd"/>
      <w:r w:rsidRPr="00AD392B">
        <w:rPr>
          <w:sz w:val="28"/>
          <w:szCs w:val="28"/>
        </w:rPr>
        <w:t>.</w:t>
      </w:r>
    </w:p>
    <w:p w:rsidR="00AD392B" w:rsidRPr="00AD392B" w:rsidRDefault="00AD392B" w:rsidP="00AD392B">
      <w:pPr>
        <w:jc w:val="both"/>
        <w:rPr>
          <w:sz w:val="28"/>
          <w:szCs w:val="28"/>
        </w:rPr>
      </w:pPr>
      <w:r w:rsidRPr="00AD392B">
        <w:rPr>
          <w:sz w:val="28"/>
          <w:szCs w:val="28"/>
        </w:rPr>
        <w:t xml:space="preserve">- Авто гараж </w:t>
      </w:r>
      <w:r w:rsidRPr="00AD392B">
        <w:rPr>
          <w:sz w:val="28"/>
        </w:rPr>
        <w:t xml:space="preserve">расположенный по адресу: </w:t>
      </w:r>
      <w:r w:rsidRPr="00AD392B">
        <w:rPr>
          <w:sz w:val="28"/>
          <w:szCs w:val="28"/>
        </w:rPr>
        <w:t xml:space="preserve">Красноярский край, </w:t>
      </w:r>
      <w:proofErr w:type="spellStart"/>
      <w:r w:rsidRPr="00AD392B">
        <w:rPr>
          <w:sz w:val="28"/>
          <w:szCs w:val="28"/>
        </w:rPr>
        <w:t>Ирбейский</w:t>
      </w:r>
      <w:proofErr w:type="spellEnd"/>
      <w:r w:rsidRPr="00AD392B">
        <w:rPr>
          <w:sz w:val="28"/>
          <w:szCs w:val="28"/>
        </w:rPr>
        <w:t xml:space="preserve"> </w:t>
      </w:r>
      <w:proofErr w:type="gramStart"/>
      <w:r w:rsidRPr="00AD392B">
        <w:rPr>
          <w:sz w:val="28"/>
          <w:szCs w:val="28"/>
        </w:rPr>
        <w:t>район,</w:t>
      </w:r>
      <w:r w:rsidRPr="00AD392B">
        <w:rPr>
          <w:sz w:val="20"/>
          <w:szCs w:val="20"/>
        </w:rPr>
        <w:t xml:space="preserve">  ,</w:t>
      </w:r>
      <w:proofErr w:type="gramEnd"/>
      <w:r w:rsidRPr="00AD392B">
        <w:rPr>
          <w:sz w:val="20"/>
          <w:szCs w:val="20"/>
        </w:rPr>
        <w:t xml:space="preserve"> </w:t>
      </w:r>
      <w:r w:rsidRPr="00AD392B">
        <w:rPr>
          <w:sz w:val="28"/>
          <w:szCs w:val="28"/>
        </w:rPr>
        <w:t xml:space="preserve">с. </w:t>
      </w:r>
      <w:proofErr w:type="spellStart"/>
      <w:r w:rsidRPr="00AD392B">
        <w:rPr>
          <w:sz w:val="28"/>
          <w:szCs w:val="28"/>
        </w:rPr>
        <w:t>Усть-Яруль</w:t>
      </w:r>
      <w:proofErr w:type="spellEnd"/>
      <w:r w:rsidRPr="00AD392B">
        <w:rPr>
          <w:sz w:val="28"/>
          <w:szCs w:val="28"/>
        </w:rPr>
        <w:t xml:space="preserve"> ул. Пионерская 18Б площадью 84 </w:t>
      </w:r>
      <w:proofErr w:type="spellStart"/>
      <w:r w:rsidRPr="00AD392B">
        <w:rPr>
          <w:sz w:val="28"/>
          <w:szCs w:val="28"/>
        </w:rPr>
        <w:t>м.кв</w:t>
      </w:r>
      <w:proofErr w:type="spellEnd"/>
      <w:r w:rsidRPr="00AD392B">
        <w:rPr>
          <w:sz w:val="28"/>
          <w:szCs w:val="28"/>
        </w:rPr>
        <w:t>.</w:t>
      </w:r>
    </w:p>
    <w:p w:rsidR="00AD392B" w:rsidRPr="00AD392B" w:rsidRDefault="00AD392B" w:rsidP="00AD392B">
      <w:pPr>
        <w:ind w:firstLine="574"/>
        <w:jc w:val="both"/>
        <w:rPr>
          <w:sz w:val="28"/>
          <w:szCs w:val="28"/>
        </w:rPr>
      </w:pPr>
      <w:r w:rsidRPr="00AD392B">
        <w:rPr>
          <w:sz w:val="28"/>
          <w:szCs w:val="28"/>
        </w:rPr>
        <w:t xml:space="preserve">Присвоить нежилому зданию (авто гараж) </w:t>
      </w:r>
      <w:r w:rsidRPr="00AD392B">
        <w:rPr>
          <w:sz w:val="28"/>
        </w:rPr>
        <w:t xml:space="preserve">адрес: </w:t>
      </w:r>
      <w:r w:rsidRPr="00AD392B">
        <w:rPr>
          <w:sz w:val="28"/>
          <w:szCs w:val="28"/>
        </w:rPr>
        <w:t xml:space="preserve">Красноярский край, </w:t>
      </w:r>
      <w:proofErr w:type="spellStart"/>
      <w:r w:rsidRPr="00AD392B">
        <w:rPr>
          <w:sz w:val="28"/>
          <w:szCs w:val="28"/>
        </w:rPr>
        <w:t>Ирбейский</w:t>
      </w:r>
      <w:proofErr w:type="spellEnd"/>
      <w:r w:rsidRPr="00AD392B">
        <w:rPr>
          <w:sz w:val="28"/>
          <w:szCs w:val="28"/>
        </w:rPr>
        <w:t xml:space="preserve"> </w:t>
      </w:r>
      <w:proofErr w:type="gramStart"/>
      <w:r w:rsidRPr="00AD392B">
        <w:rPr>
          <w:sz w:val="28"/>
          <w:szCs w:val="28"/>
        </w:rPr>
        <w:t>район,</w:t>
      </w:r>
      <w:r w:rsidRPr="00AD392B">
        <w:rPr>
          <w:sz w:val="20"/>
          <w:szCs w:val="20"/>
        </w:rPr>
        <w:t xml:space="preserve">  </w:t>
      </w:r>
      <w:r w:rsidRPr="00AD392B">
        <w:rPr>
          <w:sz w:val="28"/>
          <w:szCs w:val="28"/>
        </w:rPr>
        <w:t>с.</w:t>
      </w:r>
      <w:proofErr w:type="gramEnd"/>
      <w:r w:rsidRPr="00AD392B">
        <w:rPr>
          <w:sz w:val="28"/>
          <w:szCs w:val="28"/>
        </w:rPr>
        <w:t xml:space="preserve"> </w:t>
      </w:r>
      <w:proofErr w:type="spellStart"/>
      <w:r w:rsidRPr="00AD392B">
        <w:rPr>
          <w:sz w:val="28"/>
          <w:szCs w:val="28"/>
        </w:rPr>
        <w:t>Усть-Яруль</w:t>
      </w:r>
      <w:proofErr w:type="spellEnd"/>
      <w:r w:rsidRPr="00AD392B">
        <w:rPr>
          <w:sz w:val="28"/>
          <w:szCs w:val="28"/>
        </w:rPr>
        <w:t xml:space="preserve"> ул. Пионерская 18А.Общей площадью 149 </w:t>
      </w:r>
      <w:proofErr w:type="spellStart"/>
      <w:r w:rsidRPr="00AD392B">
        <w:rPr>
          <w:sz w:val="28"/>
          <w:szCs w:val="28"/>
        </w:rPr>
        <w:t>м.кв</w:t>
      </w:r>
      <w:proofErr w:type="spellEnd"/>
      <w:r w:rsidRPr="00AD392B">
        <w:rPr>
          <w:sz w:val="28"/>
          <w:szCs w:val="28"/>
        </w:rPr>
        <w:t>.</w:t>
      </w:r>
    </w:p>
    <w:p w:rsidR="00AD392B" w:rsidRPr="00AD392B" w:rsidRDefault="00AD392B" w:rsidP="00AD392B">
      <w:pPr>
        <w:ind w:firstLine="574"/>
        <w:jc w:val="both"/>
        <w:rPr>
          <w:sz w:val="28"/>
        </w:rPr>
      </w:pPr>
      <w:r w:rsidRPr="00AD392B">
        <w:rPr>
          <w:sz w:val="28"/>
        </w:rPr>
        <w:t>2. Контроль за выполнением постановления оставляю за собой.</w:t>
      </w:r>
    </w:p>
    <w:p w:rsidR="00AD392B" w:rsidRPr="00AD392B" w:rsidRDefault="00AD392B" w:rsidP="00AD392B">
      <w:pPr>
        <w:ind w:firstLine="574"/>
        <w:jc w:val="both"/>
        <w:rPr>
          <w:sz w:val="28"/>
        </w:rPr>
      </w:pPr>
      <w:r w:rsidRPr="00AD392B">
        <w:rPr>
          <w:sz w:val="28"/>
        </w:rPr>
        <w:t>3. Постановление вступает в силу со дня подписания.</w:t>
      </w:r>
    </w:p>
    <w:p w:rsidR="00AD392B" w:rsidRPr="00AD392B" w:rsidRDefault="00AD392B" w:rsidP="00AD392B">
      <w:pPr>
        <w:jc w:val="both"/>
        <w:rPr>
          <w:sz w:val="28"/>
        </w:rPr>
      </w:pPr>
    </w:p>
    <w:p w:rsidR="00AD392B" w:rsidRPr="00AD392B" w:rsidRDefault="00AD392B" w:rsidP="00AD392B">
      <w:pPr>
        <w:ind w:firstLine="574"/>
        <w:jc w:val="both"/>
        <w:rPr>
          <w:sz w:val="28"/>
        </w:rPr>
      </w:pPr>
    </w:p>
    <w:p w:rsidR="00AD392B" w:rsidRPr="00AD392B" w:rsidRDefault="00AD392B" w:rsidP="00AD392B">
      <w:pPr>
        <w:ind w:firstLine="574"/>
        <w:jc w:val="both"/>
        <w:rPr>
          <w:sz w:val="28"/>
        </w:rPr>
      </w:pPr>
    </w:p>
    <w:p w:rsidR="00AD392B" w:rsidRPr="00AD392B" w:rsidRDefault="00AD392B" w:rsidP="00AD392B">
      <w:pPr>
        <w:ind w:left="14"/>
        <w:jc w:val="both"/>
        <w:rPr>
          <w:sz w:val="28"/>
        </w:rPr>
      </w:pPr>
      <w:r w:rsidRPr="00AD392B">
        <w:rPr>
          <w:sz w:val="28"/>
        </w:rPr>
        <w:t xml:space="preserve">Глава Усть-Ярульского сельсовета        </w:t>
      </w:r>
      <w:r w:rsidRPr="00AD392B">
        <w:rPr>
          <w:sz w:val="28"/>
        </w:rPr>
        <w:tab/>
      </w:r>
      <w:r w:rsidRPr="00AD392B">
        <w:rPr>
          <w:sz w:val="28"/>
        </w:rPr>
        <w:tab/>
      </w:r>
      <w:r w:rsidRPr="00AD392B">
        <w:rPr>
          <w:sz w:val="28"/>
        </w:rPr>
        <w:tab/>
        <w:t xml:space="preserve">               М.Д. </w:t>
      </w:r>
      <w:proofErr w:type="spellStart"/>
      <w:r w:rsidRPr="00AD392B">
        <w:rPr>
          <w:sz w:val="28"/>
        </w:rPr>
        <w:t>Дезиндорф</w:t>
      </w:r>
      <w:proofErr w:type="spellEnd"/>
    </w:p>
    <w:p w:rsidR="00AD392B" w:rsidRPr="00AD392B" w:rsidRDefault="00AD392B" w:rsidP="00AD392B">
      <w:pPr>
        <w:ind w:left="14"/>
        <w:jc w:val="both"/>
        <w:rPr>
          <w:sz w:val="20"/>
          <w:szCs w:val="20"/>
        </w:rPr>
      </w:pPr>
    </w:p>
    <w:p w:rsidR="00193AC3" w:rsidRDefault="00193AC3" w:rsidP="00AB3353">
      <w:pPr>
        <w:rPr>
          <w:sz w:val="28"/>
          <w:szCs w:val="28"/>
        </w:rPr>
      </w:pPr>
    </w:p>
    <w:p w:rsidR="00193AC3" w:rsidRDefault="00193AC3" w:rsidP="00AB3353">
      <w:pPr>
        <w:rPr>
          <w:sz w:val="28"/>
          <w:szCs w:val="28"/>
        </w:rPr>
      </w:pPr>
    </w:p>
    <w:tbl>
      <w:tblPr>
        <w:tblpPr w:leftFromText="180" w:rightFromText="180" w:horzAnchor="margin" w:tblpY="-726"/>
        <w:tblW w:w="9811" w:type="dxa"/>
        <w:tblLayout w:type="fixed"/>
        <w:tblCellMar>
          <w:left w:w="0" w:type="dxa"/>
          <w:right w:w="0" w:type="dxa"/>
        </w:tblCellMar>
        <w:tblLook w:val="0000" w:firstRow="0" w:lastRow="0" w:firstColumn="0" w:lastColumn="0" w:noHBand="0" w:noVBand="0"/>
      </w:tblPr>
      <w:tblGrid>
        <w:gridCol w:w="9811"/>
      </w:tblGrid>
      <w:tr w:rsidR="00AD392B" w:rsidRPr="00AD392B" w:rsidTr="009C7378">
        <w:trPr>
          <w:trHeight w:val="4383"/>
        </w:trPr>
        <w:tc>
          <w:tcPr>
            <w:tcW w:w="9811" w:type="dxa"/>
            <w:vAlign w:val="bottom"/>
          </w:tcPr>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AD392B" w:rsidRPr="00AD392B" w:rsidTr="009C7378">
              <w:trPr>
                <w:trHeight w:val="1178"/>
              </w:trPr>
              <w:tc>
                <w:tcPr>
                  <w:tcW w:w="1056" w:type="dxa"/>
                  <w:vAlign w:val="bottom"/>
                </w:tcPr>
                <w:p w:rsidR="00AD392B" w:rsidRPr="00AD392B" w:rsidRDefault="00AD392B" w:rsidP="00AD392B">
                  <w:pPr>
                    <w:framePr w:hSpace="180" w:wrap="around" w:hAnchor="margin" w:y="-726"/>
                    <w:rPr>
                      <w:sz w:val="20"/>
                      <w:szCs w:val="20"/>
                    </w:rPr>
                  </w:pPr>
                </w:p>
              </w:tc>
              <w:tc>
                <w:tcPr>
                  <w:tcW w:w="1056" w:type="dxa"/>
                  <w:vAlign w:val="bottom"/>
                </w:tcPr>
                <w:p w:rsidR="00AD392B" w:rsidRPr="00AD392B" w:rsidRDefault="00AD392B" w:rsidP="00AD392B">
                  <w:pPr>
                    <w:framePr w:hSpace="180" w:wrap="around" w:hAnchor="margin" w:y="-726"/>
                    <w:rPr>
                      <w:sz w:val="20"/>
                      <w:szCs w:val="20"/>
                    </w:rPr>
                  </w:pPr>
                </w:p>
              </w:tc>
              <w:tc>
                <w:tcPr>
                  <w:tcW w:w="1056" w:type="dxa"/>
                  <w:vAlign w:val="bottom"/>
                </w:tcPr>
                <w:p w:rsidR="00AD392B" w:rsidRPr="00AD392B" w:rsidRDefault="00AD392B" w:rsidP="00AD392B">
                  <w:pPr>
                    <w:framePr w:hSpace="180" w:wrap="around" w:hAnchor="margin" w:y="-726"/>
                    <w:rPr>
                      <w:sz w:val="20"/>
                      <w:szCs w:val="20"/>
                    </w:rPr>
                  </w:pPr>
                </w:p>
              </w:tc>
              <w:tc>
                <w:tcPr>
                  <w:tcW w:w="696" w:type="dxa"/>
                  <w:vAlign w:val="bottom"/>
                </w:tcPr>
                <w:p w:rsidR="00AD392B" w:rsidRPr="00AD392B" w:rsidRDefault="00AD392B" w:rsidP="00AD392B">
                  <w:pPr>
                    <w:framePr w:hSpace="180" w:wrap="around" w:hAnchor="margin" w:y="-726"/>
                    <w:rPr>
                      <w:sz w:val="20"/>
                      <w:szCs w:val="20"/>
                    </w:rPr>
                  </w:pPr>
                </w:p>
              </w:tc>
              <w:tc>
                <w:tcPr>
                  <w:tcW w:w="1056" w:type="dxa"/>
                  <w:vAlign w:val="bottom"/>
                </w:tcPr>
                <w:p w:rsidR="00AD392B" w:rsidRPr="00AD392B" w:rsidRDefault="00AD392B" w:rsidP="00AD392B">
                  <w:pPr>
                    <w:framePr w:hSpace="180" w:wrap="around" w:hAnchor="margin" w:y="-726"/>
                    <w:rPr>
                      <w:rFonts w:ascii="Arial" w:hAnsi="Arial" w:cs="Arial"/>
                      <w:sz w:val="20"/>
                      <w:szCs w:val="20"/>
                    </w:rPr>
                  </w:pPr>
                </w:p>
                <w:p w:rsidR="00AD392B" w:rsidRPr="00AD392B" w:rsidRDefault="00AD392B" w:rsidP="00AD392B">
                  <w:pPr>
                    <w:framePr w:hSpace="180" w:wrap="around" w:hAnchor="margin" w:y="-726"/>
                    <w:rPr>
                      <w:rFonts w:ascii="Arial" w:hAnsi="Arial" w:cs="Arial"/>
                      <w:sz w:val="20"/>
                      <w:szCs w:val="20"/>
                    </w:rPr>
                  </w:pPr>
                  <w:r w:rsidRPr="00AD392B">
                    <w:rPr>
                      <w:noProof/>
                      <w:sz w:val="20"/>
                      <w:szCs w:val="20"/>
                    </w:rPr>
                    <w:drawing>
                      <wp:anchor distT="0" distB="0" distL="114300" distR="114300" simplePos="0" relativeHeight="251664384" behindDoc="0" locked="0" layoutInCell="0" allowOverlap="1" wp14:anchorId="67A38893" wp14:editId="07BB56BB">
                        <wp:simplePos x="0" y="0"/>
                        <wp:positionH relativeFrom="column">
                          <wp:posOffset>217170</wp:posOffset>
                        </wp:positionH>
                        <wp:positionV relativeFrom="paragraph">
                          <wp:posOffset>33655</wp:posOffset>
                        </wp:positionV>
                        <wp:extent cx="584835" cy="711200"/>
                        <wp:effectExtent l="0" t="0" r="571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tc>
              <w:tc>
                <w:tcPr>
                  <w:tcW w:w="1056" w:type="dxa"/>
                  <w:vAlign w:val="bottom"/>
                </w:tcPr>
                <w:p w:rsidR="00AD392B" w:rsidRPr="00AD392B" w:rsidRDefault="00AD392B" w:rsidP="00AD392B">
                  <w:pPr>
                    <w:framePr w:hSpace="180" w:wrap="around" w:hAnchor="margin" w:y="-726"/>
                    <w:rPr>
                      <w:sz w:val="20"/>
                      <w:szCs w:val="20"/>
                    </w:rPr>
                  </w:pPr>
                </w:p>
              </w:tc>
              <w:tc>
                <w:tcPr>
                  <w:tcW w:w="1056" w:type="dxa"/>
                  <w:vAlign w:val="bottom"/>
                </w:tcPr>
                <w:p w:rsidR="00AD392B" w:rsidRPr="00AD392B" w:rsidRDefault="00AD392B" w:rsidP="00AD392B">
                  <w:pPr>
                    <w:framePr w:hSpace="180" w:wrap="around" w:hAnchor="margin" w:y="-726"/>
                    <w:rPr>
                      <w:sz w:val="20"/>
                      <w:szCs w:val="20"/>
                    </w:rPr>
                  </w:pPr>
                </w:p>
              </w:tc>
              <w:tc>
                <w:tcPr>
                  <w:tcW w:w="869" w:type="dxa"/>
                  <w:vAlign w:val="bottom"/>
                </w:tcPr>
                <w:p w:rsidR="00AD392B" w:rsidRPr="00AD392B" w:rsidRDefault="00AD392B" w:rsidP="00AD392B">
                  <w:pPr>
                    <w:framePr w:hSpace="180" w:wrap="around" w:hAnchor="margin" w:y="-726"/>
                    <w:rPr>
                      <w:sz w:val="20"/>
                      <w:szCs w:val="20"/>
                    </w:rPr>
                  </w:pPr>
                </w:p>
              </w:tc>
              <w:tc>
                <w:tcPr>
                  <w:tcW w:w="747" w:type="dxa"/>
                  <w:gridSpan w:val="2"/>
                  <w:vAlign w:val="bottom"/>
                </w:tcPr>
                <w:p w:rsidR="00AD392B" w:rsidRPr="00AD392B" w:rsidRDefault="00AD392B" w:rsidP="00AD392B">
                  <w:pPr>
                    <w:framePr w:hSpace="180" w:wrap="around" w:hAnchor="margin" w:y="-726"/>
                    <w:rPr>
                      <w:sz w:val="20"/>
                      <w:szCs w:val="20"/>
                    </w:rPr>
                  </w:pPr>
                </w:p>
              </w:tc>
              <w:tc>
                <w:tcPr>
                  <w:tcW w:w="1056" w:type="dxa"/>
                  <w:vAlign w:val="bottom"/>
                </w:tcPr>
                <w:p w:rsidR="00AD392B" w:rsidRPr="00AD392B" w:rsidRDefault="00AD392B" w:rsidP="00AD392B">
                  <w:pPr>
                    <w:framePr w:hSpace="180" w:wrap="around" w:hAnchor="margin" w:y="-726"/>
                    <w:rPr>
                      <w:sz w:val="20"/>
                      <w:szCs w:val="20"/>
                    </w:rPr>
                  </w:pPr>
                </w:p>
              </w:tc>
            </w:tr>
            <w:tr w:rsidR="00AD392B" w:rsidRPr="00AD392B" w:rsidTr="009C7378">
              <w:trPr>
                <w:trHeight w:val="405"/>
              </w:trPr>
              <w:tc>
                <w:tcPr>
                  <w:tcW w:w="9704" w:type="dxa"/>
                  <w:gridSpan w:val="11"/>
                  <w:vAlign w:val="bottom"/>
                </w:tcPr>
                <w:p w:rsidR="00AD392B" w:rsidRDefault="00AD392B" w:rsidP="00AD392B">
                  <w:pPr>
                    <w:framePr w:hSpace="180" w:wrap="around" w:hAnchor="margin" w:y="-726"/>
                    <w:jc w:val="center"/>
                    <w:rPr>
                      <w:b/>
                      <w:bCs/>
                      <w:caps/>
                      <w:sz w:val="36"/>
                      <w:szCs w:val="36"/>
                    </w:rPr>
                  </w:pPr>
                </w:p>
                <w:p w:rsidR="00AD392B" w:rsidRPr="00AD392B" w:rsidRDefault="00AD392B" w:rsidP="00AD392B">
                  <w:pPr>
                    <w:framePr w:hSpace="180" w:wrap="around" w:hAnchor="margin" w:y="-726"/>
                    <w:jc w:val="center"/>
                    <w:rPr>
                      <w:b/>
                      <w:bCs/>
                      <w:caps/>
                      <w:sz w:val="36"/>
                      <w:szCs w:val="36"/>
                    </w:rPr>
                  </w:pPr>
                  <w:r w:rsidRPr="00AD392B">
                    <w:rPr>
                      <w:b/>
                      <w:bCs/>
                      <w:caps/>
                      <w:sz w:val="36"/>
                      <w:szCs w:val="36"/>
                    </w:rPr>
                    <w:t xml:space="preserve">Администрация </w:t>
                  </w:r>
                </w:p>
              </w:tc>
            </w:tr>
            <w:tr w:rsidR="00AD392B" w:rsidRPr="00AD392B" w:rsidTr="009C7378">
              <w:trPr>
                <w:trHeight w:val="405"/>
              </w:trPr>
              <w:tc>
                <w:tcPr>
                  <w:tcW w:w="9704" w:type="dxa"/>
                  <w:gridSpan w:val="11"/>
                  <w:vAlign w:val="bottom"/>
                </w:tcPr>
                <w:p w:rsidR="00AD392B" w:rsidRPr="00AD392B" w:rsidRDefault="00AD392B" w:rsidP="00AD392B">
                  <w:pPr>
                    <w:framePr w:hSpace="180" w:wrap="around" w:hAnchor="margin" w:y="-726"/>
                    <w:jc w:val="center"/>
                    <w:rPr>
                      <w:sz w:val="32"/>
                      <w:szCs w:val="32"/>
                    </w:rPr>
                  </w:pPr>
                  <w:r w:rsidRPr="00AD392B">
                    <w:rPr>
                      <w:sz w:val="32"/>
                      <w:szCs w:val="32"/>
                    </w:rPr>
                    <w:t>Усть-Ярульского сельсовета</w:t>
                  </w:r>
                </w:p>
                <w:p w:rsidR="00AD392B" w:rsidRPr="00AD392B" w:rsidRDefault="00AD392B" w:rsidP="00AD392B">
                  <w:pPr>
                    <w:framePr w:hSpace="180" w:wrap="around" w:hAnchor="margin" w:y="-726"/>
                    <w:jc w:val="center"/>
                    <w:rPr>
                      <w:sz w:val="32"/>
                      <w:szCs w:val="32"/>
                    </w:rPr>
                  </w:pPr>
                  <w:proofErr w:type="spellStart"/>
                  <w:r w:rsidRPr="00AD392B">
                    <w:rPr>
                      <w:sz w:val="32"/>
                      <w:szCs w:val="32"/>
                    </w:rPr>
                    <w:t>Ирбейского</w:t>
                  </w:r>
                  <w:proofErr w:type="spellEnd"/>
                  <w:r w:rsidRPr="00AD392B">
                    <w:rPr>
                      <w:sz w:val="32"/>
                      <w:szCs w:val="32"/>
                    </w:rPr>
                    <w:t xml:space="preserve"> района Красноярского края</w:t>
                  </w:r>
                </w:p>
              </w:tc>
            </w:tr>
            <w:tr w:rsidR="00AD392B" w:rsidRPr="00AD392B" w:rsidTr="009C7378">
              <w:trPr>
                <w:trHeight w:val="1059"/>
              </w:trPr>
              <w:tc>
                <w:tcPr>
                  <w:tcW w:w="9704" w:type="dxa"/>
                  <w:gridSpan w:val="11"/>
                  <w:vAlign w:val="bottom"/>
                </w:tcPr>
                <w:p w:rsidR="00AD392B" w:rsidRPr="00AD392B" w:rsidRDefault="00AD392B" w:rsidP="00AD392B">
                  <w:pPr>
                    <w:framePr w:hSpace="180" w:wrap="around" w:hAnchor="margin" w:y="-726"/>
                    <w:jc w:val="center"/>
                    <w:rPr>
                      <w:sz w:val="40"/>
                      <w:szCs w:val="40"/>
                    </w:rPr>
                  </w:pPr>
                  <w:r w:rsidRPr="00AD392B">
                    <w:rPr>
                      <w:sz w:val="56"/>
                      <w:szCs w:val="56"/>
                    </w:rPr>
                    <w:t xml:space="preserve"> ПОСТАНОВЛЕНИЕ </w:t>
                  </w:r>
                </w:p>
              </w:tc>
            </w:tr>
            <w:tr w:rsidR="00AD392B" w:rsidRPr="00AD392B" w:rsidTr="009C7378">
              <w:trPr>
                <w:trHeight w:val="375"/>
              </w:trPr>
              <w:tc>
                <w:tcPr>
                  <w:tcW w:w="1056" w:type="dxa"/>
                  <w:vAlign w:val="bottom"/>
                </w:tcPr>
                <w:p w:rsidR="00AD392B" w:rsidRPr="00AD392B" w:rsidRDefault="00AD392B" w:rsidP="00AD392B">
                  <w:pPr>
                    <w:framePr w:hSpace="180" w:wrap="around" w:hAnchor="margin" w:y="-726"/>
                    <w:rPr>
                      <w:sz w:val="28"/>
                      <w:szCs w:val="28"/>
                    </w:rPr>
                  </w:pPr>
                </w:p>
              </w:tc>
              <w:tc>
                <w:tcPr>
                  <w:tcW w:w="1056" w:type="dxa"/>
                  <w:vAlign w:val="bottom"/>
                </w:tcPr>
                <w:p w:rsidR="00AD392B" w:rsidRPr="00AD392B" w:rsidRDefault="00AD392B" w:rsidP="00AD392B">
                  <w:pPr>
                    <w:framePr w:hSpace="180" w:wrap="around" w:hAnchor="margin" w:y="-726"/>
                    <w:rPr>
                      <w:sz w:val="28"/>
                      <w:szCs w:val="28"/>
                    </w:rPr>
                  </w:pPr>
                </w:p>
              </w:tc>
              <w:tc>
                <w:tcPr>
                  <w:tcW w:w="1056" w:type="dxa"/>
                  <w:vAlign w:val="bottom"/>
                </w:tcPr>
                <w:p w:rsidR="00AD392B" w:rsidRPr="00AD392B" w:rsidRDefault="00AD392B" w:rsidP="00AD392B">
                  <w:pPr>
                    <w:framePr w:hSpace="180" w:wrap="around" w:hAnchor="margin" w:y="-726"/>
                    <w:rPr>
                      <w:sz w:val="28"/>
                      <w:szCs w:val="28"/>
                    </w:rPr>
                  </w:pPr>
                </w:p>
              </w:tc>
              <w:tc>
                <w:tcPr>
                  <w:tcW w:w="696" w:type="dxa"/>
                  <w:vAlign w:val="bottom"/>
                </w:tcPr>
                <w:p w:rsidR="00AD392B" w:rsidRPr="00AD392B" w:rsidRDefault="00AD392B" w:rsidP="00AD392B">
                  <w:pPr>
                    <w:framePr w:hSpace="180" w:wrap="around" w:hAnchor="margin" w:y="-726"/>
                    <w:rPr>
                      <w:sz w:val="28"/>
                      <w:szCs w:val="28"/>
                    </w:rPr>
                  </w:pPr>
                </w:p>
              </w:tc>
              <w:tc>
                <w:tcPr>
                  <w:tcW w:w="1056" w:type="dxa"/>
                  <w:vAlign w:val="bottom"/>
                </w:tcPr>
                <w:p w:rsidR="00AD392B" w:rsidRPr="00AD392B" w:rsidRDefault="00AD392B" w:rsidP="00AD392B">
                  <w:pPr>
                    <w:framePr w:hSpace="180" w:wrap="around" w:hAnchor="margin" w:y="-726"/>
                    <w:rPr>
                      <w:sz w:val="28"/>
                      <w:szCs w:val="28"/>
                    </w:rPr>
                  </w:pPr>
                </w:p>
              </w:tc>
              <w:tc>
                <w:tcPr>
                  <w:tcW w:w="1056" w:type="dxa"/>
                  <w:vAlign w:val="bottom"/>
                </w:tcPr>
                <w:p w:rsidR="00AD392B" w:rsidRPr="00AD392B" w:rsidRDefault="00AD392B" w:rsidP="00AD392B">
                  <w:pPr>
                    <w:framePr w:hSpace="180" w:wrap="around" w:hAnchor="margin" w:y="-726"/>
                    <w:rPr>
                      <w:sz w:val="28"/>
                      <w:szCs w:val="28"/>
                    </w:rPr>
                  </w:pPr>
                </w:p>
              </w:tc>
              <w:tc>
                <w:tcPr>
                  <w:tcW w:w="1056" w:type="dxa"/>
                  <w:vAlign w:val="bottom"/>
                </w:tcPr>
                <w:p w:rsidR="00AD392B" w:rsidRPr="00AD392B" w:rsidRDefault="00AD392B" w:rsidP="00AD392B">
                  <w:pPr>
                    <w:framePr w:hSpace="180" w:wrap="around" w:hAnchor="margin" w:y="-726"/>
                    <w:rPr>
                      <w:sz w:val="28"/>
                      <w:szCs w:val="28"/>
                    </w:rPr>
                  </w:pPr>
                </w:p>
              </w:tc>
              <w:tc>
                <w:tcPr>
                  <w:tcW w:w="869" w:type="dxa"/>
                  <w:vAlign w:val="bottom"/>
                </w:tcPr>
                <w:p w:rsidR="00AD392B" w:rsidRPr="00AD392B" w:rsidRDefault="00AD392B" w:rsidP="00AD392B">
                  <w:pPr>
                    <w:framePr w:hSpace="180" w:wrap="around" w:hAnchor="margin" w:y="-726"/>
                    <w:rPr>
                      <w:sz w:val="28"/>
                      <w:szCs w:val="28"/>
                    </w:rPr>
                  </w:pPr>
                </w:p>
              </w:tc>
              <w:tc>
                <w:tcPr>
                  <w:tcW w:w="379" w:type="dxa"/>
                  <w:vAlign w:val="bottom"/>
                </w:tcPr>
                <w:p w:rsidR="00AD392B" w:rsidRPr="00AD392B" w:rsidRDefault="00AD392B" w:rsidP="00AD392B">
                  <w:pPr>
                    <w:framePr w:hSpace="180" w:wrap="around" w:hAnchor="margin" w:y="-726"/>
                    <w:rPr>
                      <w:sz w:val="28"/>
                      <w:szCs w:val="28"/>
                    </w:rPr>
                  </w:pPr>
                </w:p>
              </w:tc>
              <w:tc>
                <w:tcPr>
                  <w:tcW w:w="1424" w:type="dxa"/>
                  <w:gridSpan w:val="2"/>
                  <w:vAlign w:val="bottom"/>
                </w:tcPr>
                <w:p w:rsidR="00AD392B" w:rsidRPr="00AD392B" w:rsidRDefault="00AD392B" w:rsidP="00AD392B">
                  <w:pPr>
                    <w:framePr w:hSpace="180" w:wrap="around" w:hAnchor="margin" w:y="-726"/>
                    <w:rPr>
                      <w:sz w:val="28"/>
                      <w:szCs w:val="28"/>
                    </w:rPr>
                  </w:pPr>
                </w:p>
              </w:tc>
            </w:tr>
            <w:tr w:rsidR="00AD392B" w:rsidRPr="00AD392B" w:rsidTr="009C7378">
              <w:trPr>
                <w:trHeight w:val="375"/>
              </w:trPr>
              <w:tc>
                <w:tcPr>
                  <w:tcW w:w="3864" w:type="dxa"/>
                  <w:gridSpan w:val="4"/>
                  <w:vAlign w:val="center"/>
                </w:tcPr>
                <w:p w:rsidR="00AD392B" w:rsidRPr="00AD392B" w:rsidRDefault="00AD392B" w:rsidP="00AD392B">
                  <w:pPr>
                    <w:framePr w:hSpace="180" w:wrap="around" w:hAnchor="margin" w:y="-726"/>
                    <w:rPr>
                      <w:sz w:val="28"/>
                      <w:szCs w:val="28"/>
                    </w:rPr>
                  </w:pPr>
                  <w:r w:rsidRPr="00AD392B">
                    <w:rPr>
                      <w:sz w:val="28"/>
                      <w:szCs w:val="28"/>
                    </w:rPr>
                    <w:t>02.03.2022 г.</w:t>
                  </w:r>
                </w:p>
              </w:tc>
              <w:tc>
                <w:tcPr>
                  <w:tcW w:w="2112" w:type="dxa"/>
                  <w:gridSpan w:val="2"/>
                  <w:vAlign w:val="center"/>
                </w:tcPr>
                <w:p w:rsidR="00AD392B" w:rsidRPr="00AD392B" w:rsidRDefault="00AD392B" w:rsidP="00AD392B">
                  <w:pPr>
                    <w:framePr w:hSpace="180" w:wrap="around" w:hAnchor="margin" w:y="-726"/>
                    <w:rPr>
                      <w:sz w:val="28"/>
                      <w:szCs w:val="28"/>
                    </w:rPr>
                  </w:pPr>
                  <w:r w:rsidRPr="00AD392B">
                    <w:rPr>
                      <w:sz w:val="28"/>
                      <w:szCs w:val="28"/>
                    </w:rPr>
                    <w:t xml:space="preserve"> с. </w:t>
                  </w:r>
                  <w:proofErr w:type="spellStart"/>
                  <w:r w:rsidRPr="00AD392B">
                    <w:rPr>
                      <w:sz w:val="28"/>
                      <w:szCs w:val="28"/>
                    </w:rPr>
                    <w:t>Усть-Яруль</w:t>
                  </w:r>
                  <w:proofErr w:type="spellEnd"/>
                </w:p>
              </w:tc>
              <w:tc>
                <w:tcPr>
                  <w:tcW w:w="1056" w:type="dxa"/>
                  <w:vAlign w:val="center"/>
                </w:tcPr>
                <w:p w:rsidR="00AD392B" w:rsidRPr="00AD392B" w:rsidRDefault="00AD392B" w:rsidP="00AD392B">
                  <w:pPr>
                    <w:framePr w:hSpace="180" w:wrap="around" w:hAnchor="margin" w:y="-726"/>
                    <w:rPr>
                      <w:sz w:val="28"/>
                      <w:szCs w:val="28"/>
                    </w:rPr>
                  </w:pPr>
                </w:p>
              </w:tc>
              <w:tc>
                <w:tcPr>
                  <w:tcW w:w="869" w:type="dxa"/>
                  <w:vAlign w:val="center"/>
                </w:tcPr>
                <w:p w:rsidR="00AD392B" w:rsidRPr="00AD392B" w:rsidRDefault="00AD392B" w:rsidP="00AD392B">
                  <w:pPr>
                    <w:framePr w:hSpace="180" w:wrap="around" w:hAnchor="margin" w:y="-726"/>
                    <w:rPr>
                      <w:sz w:val="28"/>
                      <w:szCs w:val="28"/>
                    </w:rPr>
                  </w:pPr>
                </w:p>
              </w:tc>
              <w:tc>
                <w:tcPr>
                  <w:tcW w:w="379" w:type="dxa"/>
                  <w:vAlign w:val="center"/>
                </w:tcPr>
                <w:p w:rsidR="00AD392B" w:rsidRPr="00AD392B" w:rsidRDefault="00AD392B" w:rsidP="00AD392B">
                  <w:pPr>
                    <w:framePr w:hSpace="180" w:wrap="around" w:hAnchor="margin" w:y="-726"/>
                    <w:jc w:val="center"/>
                    <w:rPr>
                      <w:sz w:val="28"/>
                      <w:szCs w:val="28"/>
                    </w:rPr>
                  </w:pPr>
                </w:p>
              </w:tc>
              <w:tc>
                <w:tcPr>
                  <w:tcW w:w="1424" w:type="dxa"/>
                  <w:gridSpan w:val="2"/>
                  <w:vAlign w:val="bottom"/>
                </w:tcPr>
                <w:p w:rsidR="00AD392B" w:rsidRPr="00AD392B" w:rsidRDefault="00AD392B" w:rsidP="00AD392B">
                  <w:pPr>
                    <w:framePr w:hSpace="180" w:wrap="around" w:hAnchor="margin" w:y="-726"/>
                    <w:rPr>
                      <w:rFonts w:ascii="Arial" w:hAnsi="Arial" w:cs="Arial"/>
                      <w:sz w:val="20"/>
                      <w:szCs w:val="20"/>
                    </w:rPr>
                  </w:pPr>
                  <w:r w:rsidRPr="00AD392B">
                    <w:rPr>
                      <w:sz w:val="28"/>
                      <w:szCs w:val="28"/>
                    </w:rPr>
                    <w:t xml:space="preserve"> №   10-пг</w:t>
                  </w:r>
                </w:p>
              </w:tc>
            </w:tr>
          </w:tbl>
          <w:p w:rsidR="00AD392B" w:rsidRPr="00AD392B" w:rsidRDefault="00AD392B" w:rsidP="00AD392B">
            <w:pPr>
              <w:rPr>
                <w:sz w:val="32"/>
                <w:szCs w:val="20"/>
              </w:rPr>
            </w:pPr>
          </w:p>
        </w:tc>
      </w:tr>
    </w:tbl>
    <w:p w:rsidR="00AD392B" w:rsidRPr="00AD392B" w:rsidRDefault="00AD392B" w:rsidP="00AD392B">
      <w:pPr>
        <w:rPr>
          <w:vanish/>
          <w:sz w:val="20"/>
          <w:szCs w:val="20"/>
        </w:rPr>
      </w:pPr>
    </w:p>
    <w:tbl>
      <w:tblPr>
        <w:tblW w:w="9720" w:type="dxa"/>
        <w:tblInd w:w="108" w:type="dxa"/>
        <w:tblLook w:val="0000" w:firstRow="0" w:lastRow="0" w:firstColumn="0" w:lastColumn="0" w:noHBand="0" w:noVBand="0"/>
      </w:tblPr>
      <w:tblGrid>
        <w:gridCol w:w="9720"/>
      </w:tblGrid>
      <w:tr w:rsidR="00AD392B" w:rsidRPr="00AD392B" w:rsidTr="009C7378">
        <w:tblPrEx>
          <w:tblCellMar>
            <w:top w:w="0" w:type="dxa"/>
            <w:bottom w:w="0" w:type="dxa"/>
          </w:tblCellMar>
        </w:tblPrEx>
        <w:trPr>
          <w:trHeight w:val="1383"/>
        </w:trPr>
        <w:tc>
          <w:tcPr>
            <w:tcW w:w="9720" w:type="dxa"/>
          </w:tcPr>
          <w:p w:rsidR="00AD392B" w:rsidRPr="00AD392B" w:rsidRDefault="00AD392B" w:rsidP="00AD392B">
            <w:pPr>
              <w:autoSpaceDE w:val="0"/>
              <w:autoSpaceDN w:val="0"/>
              <w:adjustRightInd w:val="0"/>
              <w:ind w:right="3401"/>
              <w:jc w:val="both"/>
              <w:rPr>
                <w:rFonts w:eastAsia="Calibri"/>
                <w:sz w:val="28"/>
                <w:szCs w:val="28"/>
              </w:rPr>
            </w:pPr>
            <w:r w:rsidRPr="00AD392B">
              <w:rPr>
                <w:sz w:val="28"/>
                <w:szCs w:val="28"/>
              </w:rPr>
              <w:lastRenderedPageBreak/>
              <w:t xml:space="preserve">О внесении изменений в постановление </w:t>
            </w:r>
            <w:proofErr w:type="gramStart"/>
            <w:r w:rsidRPr="00AD392B">
              <w:rPr>
                <w:sz w:val="28"/>
                <w:szCs w:val="28"/>
              </w:rPr>
              <w:t>администрации  Усть</w:t>
            </w:r>
            <w:proofErr w:type="gramEnd"/>
            <w:r w:rsidRPr="00AD392B">
              <w:rPr>
                <w:sz w:val="28"/>
                <w:szCs w:val="28"/>
              </w:rPr>
              <w:t xml:space="preserve">-Ярульского сельсовета от 16.04.2020 № 12-пг </w:t>
            </w:r>
            <w:r w:rsidRPr="00AD392B">
              <w:rPr>
                <w:rFonts w:eastAsia="Calibri"/>
                <w:sz w:val="28"/>
                <w:szCs w:val="28"/>
              </w:rPr>
              <w:t xml:space="preserve">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w:t>
            </w:r>
          </w:p>
          <w:p w:rsidR="00AD392B" w:rsidRPr="00AD392B" w:rsidRDefault="00AD392B" w:rsidP="00AD392B">
            <w:pPr>
              <w:autoSpaceDE w:val="0"/>
              <w:autoSpaceDN w:val="0"/>
              <w:adjustRightInd w:val="0"/>
              <w:ind w:right="3685"/>
              <w:jc w:val="both"/>
              <w:rPr>
                <w:rFonts w:eastAsia="Calibri"/>
                <w:sz w:val="28"/>
                <w:szCs w:val="28"/>
              </w:rPr>
            </w:pPr>
            <w:r w:rsidRPr="00AD392B">
              <w:rPr>
                <w:rFonts w:eastAsia="Calibri"/>
                <w:sz w:val="28"/>
                <w:szCs w:val="28"/>
              </w:rPr>
              <w:t>предоставляемых по договорам социального найма»</w:t>
            </w:r>
          </w:p>
        </w:tc>
      </w:tr>
    </w:tbl>
    <w:p w:rsidR="00AD392B" w:rsidRPr="00AD392B" w:rsidRDefault="00AD392B" w:rsidP="00AD392B">
      <w:pPr>
        <w:widowControl w:val="0"/>
        <w:autoSpaceDE w:val="0"/>
        <w:autoSpaceDN w:val="0"/>
        <w:jc w:val="both"/>
        <w:rPr>
          <w:sz w:val="28"/>
          <w:szCs w:val="28"/>
        </w:rPr>
      </w:pPr>
    </w:p>
    <w:p w:rsidR="00AD392B" w:rsidRPr="00AD392B" w:rsidRDefault="00AD392B" w:rsidP="00AD392B">
      <w:pPr>
        <w:jc w:val="both"/>
        <w:rPr>
          <w:bCs/>
          <w:color w:val="000000"/>
          <w:sz w:val="28"/>
          <w:szCs w:val="28"/>
          <w:shd w:val="clear" w:color="auto" w:fill="FFFFFF"/>
        </w:rPr>
      </w:pPr>
      <w:r w:rsidRPr="00AD392B">
        <w:rPr>
          <w:b/>
          <w:sz w:val="28"/>
          <w:szCs w:val="28"/>
        </w:rPr>
        <w:t xml:space="preserve">    </w:t>
      </w:r>
      <w:r w:rsidRPr="00AD392B">
        <w:rPr>
          <w:sz w:val="28"/>
          <w:szCs w:val="28"/>
        </w:rPr>
        <w:t xml:space="preserve">Федеральным </w:t>
      </w:r>
      <w:hyperlink r:id="rId8" w:history="1">
        <w:r w:rsidRPr="00AD392B">
          <w:rPr>
            <w:sz w:val="28"/>
            <w:szCs w:val="28"/>
          </w:rPr>
          <w:t>законом</w:t>
        </w:r>
      </w:hyperlink>
      <w:r w:rsidRPr="00AD392B">
        <w:rPr>
          <w:sz w:val="28"/>
          <w:szCs w:val="28"/>
        </w:rPr>
        <w:t xml:space="preserve"> от 06.10.2003 № 131-ФЗ «Об общих принципах организации местного самоуправления в Российской Федерации», </w:t>
      </w:r>
      <w:r w:rsidRPr="00AD392B">
        <w:rPr>
          <w:bCs/>
          <w:color w:val="000000"/>
          <w:sz w:val="28"/>
          <w:szCs w:val="28"/>
          <w:shd w:val="clear" w:color="auto" w:fill="FFFFFF"/>
        </w:rPr>
        <w:t xml:space="preserve">в соответствии со ст. 6 Закона Красноярского края от 23.05.2006 № 18-4751 «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на </w:t>
      </w:r>
      <w:proofErr w:type="spellStart"/>
      <w:r w:rsidRPr="00AD392B">
        <w:rPr>
          <w:bCs/>
          <w:color w:val="000000"/>
          <w:sz w:val="28"/>
          <w:szCs w:val="28"/>
          <w:shd w:val="clear" w:color="auto" w:fill="FFFFFF"/>
        </w:rPr>
        <w:t>террритории</w:t>
      </w:r>
      <w:proofErr w:type="spellEnd"/>
      <w:r w:rsidRPr="00AD392B">
        <w:rPr>
          <w:bCs/>
          <w:color w:val="000000"/>
          <w:sz w:val="28"/>
          <w:szCs w:val="28"/>
          <w:shd w:val="clear" w:color="auto" w:fill="FFFFFF"/>
        </w:rPr>
        <w:t xml:space="preserve"> края», руководствуясь  Уставом Усть-Ярульского сельсовета»</w:t>
      </w:r>
      <w:r w:rsidRPr="00AD392B">
        <w:rPr>
          <w:b/>
          <w:sz w:val="28"/>
          <w:szCs w:val="28"/>
        </w:rPr>
        <w:t xml:space="preserve"> ПОСТАНОВЛЯЮ:</w:t>
      </w:r>
    </w:p>
    <w:p w:rsidR="00AD392B" w:rsidRPr="00AD392B" w:rsidRDefault="00AD392B" w:rsidP="00AD392B">
      <w:pPr>
        <w:jc w:val="both"/>
        <w:rPr>
          <w:bCs/>
          <w:color w:val="000000"/>
          <w:sz w:val="28"/>
          <w:szCs w:val="28"/>
          <w:shd w:val="clear" w:color="auto" w:fill="FFFFFF"/>
        </w:rPr>
      </w:pPr>
      <w:r w:rsidRPr="00AD392B">
        <w:rPr>
          <w:sz w:val="28"/>
          <w:szCs w:val="28"/>
        </w:rPr>
        <w:t xml:space="preserve">       1.Внести </w:t>
      </w:r>
      <w:proofErr w:type="gramStart"/>
      <w:r w:rsidRPr="00AD392B">
        <w:rPr>
          <w:sz w:val="28"/>
          <w:szCs w:val="28"/>
        </w:rPr>
        <w:t>дополнения  в</w:t>
      </w:r>
      <w:proofErr w:type="gramEnd"/>
      <w:r w:rsidRPr="00AD392B">
        <w:rPr>
          <w:sz w:val="28"/>
          <w:szCs w:val="28"/>
        </w:rPr>
        <w:t xml:space="preserve">  постановление администрации </w:t>
      </w:r>
      <w:r w:rsidRPr="00AD392B">
        <w:rPr>
          <w:bCs/>
          <w:color w:val="000000"/>
          <w:sz w:val="28"/>
          <w:szCs w:val="28"/>
          <w:shd w:val="clear" w:color="auto" w:fill="FFFFFF"/>
        </w:rPr>
        <w:t>Усть-Ярульского</w:t>
      </w:r>
      <w:r w:rsidRPr="00AD392B">
        <w:rPr>
          <w:sz w:val="28"/>
          <w:szCs w:val="28"/>
        </w:rPr>
        <w:t xml:space="preserve"> сельсовета от 16.04.2020 № 12-пг Об утверждении административного регламента  предоставления муниципальной услуги «Признание граждан малоимущими в целях постановки на учёт в качестве  нуждающихся в жилых помещениях, предоставляемых по договорам социального найма» следующие изменения:</w:t>
      </w:r>
    </w:p>
    <w:p w:rsidR="00AD392B" w:rsidRPr="00AD392B" w:rsidRDefault="00AD392B" w:rsidP="00AD392B">
      <w:pPr>
        <w:jc w:val="both"/>
        <w:rPr>
          <w:color w:val="000000"/>
          <w:sz w:val="28"/>
          <w:szCs w:val="28"/>
          <w:shd w:val="clear" w:color="auto" w:fill="FFFFFF"/>
        </w:rPr>
      </w:pPr>
      <w:r w:rsidRPr="00AD392B">
        <w:rPr>
          <w:sz w:val="28"/>
          <w:szCs w:val="28"/>
        </w:rPr>
        <w:t xml:space="preserve">       1.1.В приложении к </w:t>
      </w:r>
      <w:proofErr w:type="gramStart"/>
      <w:r w:rsidRPr="00AD392B">
        <w:rPr>
          <w:sz w:val="28"/>
          <w:szCs w:val="28"/>
        </w:rPr>
        <w:t>постановлению  пункт</w:t>
      </w:r>
      <w:proofErr w:type="gramEnd"/>
      <w:r w:rsidRPr="00AD392B">
        <w:rPr>
          <w:sz w:val="28"/>
          <w:szCs w:val="28"/>
        </w:rPr>
        <w:t xml:space="preserve"> 2.7 добавить подпункт и читать в  следующей редакции:</w:t>
      </w:r>
      <w:r w:rsidRPr="00AD392B">
        <w:rPr>
          <w:color w:val="000000"/>
          <w:sz w:val="28"/>
          <w:szCs w:val="28"/>
          <w:shd w:val="clear" w:color="auto" w:fill="FFFFFF"/>
        </w:rPr>
        <w:t xml:space="preserve">   Выписки из Единого государственного реестра недвижимости о  правах заявителя и членов его семьи на объекты  недвижимого имущества на территории РФ, имеющиеся, а также имевшиеся у них в течении пяти лет ( 6 полных месяцев) предшествующих дате подачи заявления о принятии на учёт.</w:t>
      </w:r>
    </w:p>
    <w:p w:rsidR="00AD392B" w:rsidRPr="00AD392B" w:rsidRDefault="00AD392B" w:rsidP="00AD392B">
      <w:pPr>
        <w:contextualSpacing/>
        <w:jc w:val="both"/>
        <w:rPr>
          <w:rFonts w:eastAsia="Calibri"/>
          <w:i/>
          <w:sz w:val="28"/>
          <w:szCs w:val="28"/>
          <w:lang w:eastAsia="en-US"/>
        </w:rPr>
      </w:pPr>
      <w:r w:rsidRPr="00AD392B">
        <w:rPr>
          <w:rFonts w:eastAsia="Calibri"/>
          <w:sz w:val="28"/>
          <w:szCs w:val="28"/>
          <w:lang w:eastAsia="en-US"/>
        </w:rPr>
        <w:t xml:space="preserve">        2.Контроль за выполнением постановления оставляю за собой.</w:t>
      </w:r>
    </w:p>
    <w:p w:rsidR="00AD392B" w:rsidRPr="00AD392B" w:rsidRDefault="00AD392B" w:rsidP="00AD392B">
      <w:pPr>
        <w:autoSpaceDE w:val="0"/>
        <w:autoSpaceDN w:val="0"/>
        <w:adjustRightInd w:val="0"/>
        <w:ind w:firstLine="567"/>
        <w:jc w:val="both"/>
        <w:rPr>
          <w:rFonts w:eastAsia="Calibri"/>
          <w:bCs/>
          <w:sz w:val="28"/>
          <w:szCs w:val="28"/>
        </w:rPr>
      </w:pPr>
      <w:r w:rsidRPr="00AD392B">
        <w:rPr>
          <w:sz w:val="28"/>
          <w:szCs w:val="28"/>
        </w:rPr>
        <w:t>3.Настоящее постановление вступает в силу со дня подписания</w:t>
      </w:r>
      <w:r w:rsidRPr="00AD392B">
        <w:rPr>
          <w:i/>
          <w:sz w:val="28"/>
          <w:szCs w:val="28"/>
        </w:rPr>
        <w:t xml:space="preserve">, </w:t>
      </w:r>
      <w:r w:rsidRPr="00AD392B">
        <w:rPr>
          <w:sz w:val="28"/>
          <w:szCs w:val="28"/>
        </w:rPr>
        <w:t xml:space="preserve">и подлежит опубликованию на официальном сайте Администрации </w:t>
      </w:r>
      <w:r w:rsidRPr="00AD392B">
        <w:rPr>
          <w:bCs/>
          <w:color w:val="000000"/>
          <w:sz w:val="28"/>
          <w:szCs w:val="28"/>
          <w:shd w:val="clear" w:color="auto" w:fill="FFFFFF"/>
        </w:rPr>
        <w:t xml:space="preserve">Усть-Ярульского </w:t>
      </w:r>
      <w:proofErr w:type="gramStart"/>
      <w:r w:rsidRPr="00AD392B">
        <w:rPr>
          <w:sz w:val="28"/>
          <w:szCs w:val="28"/>
        </w:rPr>
        <w:t>сельсовета  и</w:t>
      </w:r>
      <w:proofErr w:type="gramEnd"/>
      <w:r w:rsidRPr="00AD392B">
        <w:rPr>
          <w:sz w:val="28"/>
          <w:szCs w:val="28"/>
        </w:rPr>
        <w:t xml:space="preserve"> в  периодическом издании «</w:t>
      </w:r>
      <w:proofErr w:type="spellStart"/>
      <w:r w:rsidRPr="00AD392B">
        <w:rPr>
          <w:rFonts w:eastAsia="Calibri"/>
          <w:sz w:val="28"/>
          <w:szCs w:val="28"/>
        </w:rPr>
        <w:t>Усть-Ярульский</w:t>
      </w:r>
      <w:proofErr w:type="spellEnd"/>
      <w:r w:rsidRPr="00AD392B">
        <w:rPr>
          <w:rFonts w:eastAsia="Calibri"/>
          <w:sz w:val="28"/>
          <w:szCs w:val="28"/>
        </w:rPr>
        <w:t xml:space="preserve"> вестник»</w:t>
      </w:r>
    </w:p>
    <w:p w:rsidR="00AD392B" w:rsidRPr="00AD392B" w:rsidRDefault="00AD392B" w:rsidP="00AD392B">
      <w:pPr>
        <w:autoSpaceDE w:val="0"/>
        <w:autoSpaceDN w:val="0"/>
        <w:adjustRightInd w:val="0"/>
        <w:outlineLvl w:val="0"/>
        <w:rPr>
          <w:rFonts w:eastAsia="Calibri"/>
          <w:i/>
          <w:sz w:val="28"/>
          <w:szCs w:val="28"/>
        </w:rPr>
      </w:pPr>
    </w:p>
    <w:p w:rsidR="00AD392B" w:rsidRPr="00AD392B" w:rsidRDefault="00AD392B" w:rsidP="00AD392B">
      <w:pPr>
        <w:autoSpaceDE w:val="0"/>
        <w:autoSpaceDN w:val="0"/>
        <w:adjustRightInd w:val="0"/>
        <w:outlineLvl w:val="0"/>
        <w:rPr>
          <w:rFonts w:eastAsia="Calibri"/>
          <w:sz w:val="28"/>
          <w:szCs w:val="28"/>
        </w:rPr>
      </w:pPr>
      <w:r w:rsidRPr="00AD392B">
        <w:rPr>
          <w:rFonts w:eastAsia="Calibri"/>
          <w:sz w:val="28"/>
          <w:szCs w:val="28"/>
        </w:rPr>
        <w:t xml:space="preserve">Глава сельсовета                                                 </w:t>
      </w:r>
      <w:r w:rsidRPr="00AD392B">
        <w:rPr>
          <w:rFonts w:eastAsia="Calibri"/>
          <w:sz w:val="28"/>
          <w:szCs w:val="28"/>
        </w:rPr>
        <w:tab/>
      </w:r>
      <w:r w:rsidRPr="00AD392B">
        <w:rPr>
          <w:rFonts w:eastAsia="Calibri"/>
          <w:sz w:val="28"/>
          <w:szCs w:val="28"/>
        </w:rPr>
        <w:tab/>
        <w:t xml:space="preserve">            М.Д. </w:t>
      </w:r>
      <w:proofErr w:type="spellStart"/>
      <w:r w:rsidRPr="00AD392B">
        <w:rPr>
          <w:rFonts w:eastAsia="Calibri"/>
          <w:sz w:val="28"/>
          <w:szCs w:val="28"/>
        </w:rPr>
        <w:t>Дезиндорф</w:t>
      </w:r>
      <w:proofErr w:type="spellEnd"/>
      <w:r w:rsidRPr="00AD392B">
        <w:rPr>
          <w:rFonts w:eastAsia="Calibri"/>
          <w:sz w:val="28"/>
          <w:szCs w:val="28"/>
        </w:rPr>
        <w:tab/>
      </w:r>
      <w:r w:rsidRPr="00AD392B">
        <w:rPr>
          <w:rFonts w:eastAsia="Calibri"/>
          <w:sz w:val="28"/>
          <w:szCs w:val="28"/>
        </w:rPr>
        <w:tab/>
      </w:r>
      <w:r w:rsidRPr="00AD392B">
        <w:rPr>
          <w:rFonts w:eastAsia="Calibri"/>
          <w:sz w:val="28"/>
          <w:szCs w:val="28"/>
        </w:rPr>
        <w:tab/>
      </w:r>
      <w:r w:rsidRPr="00AD392B">
        <w:rPr>
          <w:rFonts w:eastAsia="Calibri"/>
          <w:sz w:val="28"/>
          <w:szCs w:val="28"/>
        </w:rPr>
        <w:tab/>
      </w:r>
      <w:r w:rsidRPr="00AD392B">
        <w:rPr>
          <w:rFonts w:eastAsia="Calibri"/>
          <w:sz w:val="28"/>
          <w:szCs w:val="28"/>
        </w:rPr>
        <w:tab/>
      </w:r>
      <w:r w:rsidRPr="00AD392B">
        <w:rPr>
          <w:rFonts w:eastAsia="Calibri"/>
          <w:sz w:val="28"/>
          <w:szCs w:val="28"/>
        </w:rPr>
        <w:tab/>
      </w:r>
      <w:r w:rsidRPr="00AD392B">
        <w:rPr>
          <w:rFonts w:eastAsia="Calibri"/>
          <w:sz w:val="28"/>
          <w:szCs w:val="28"/>
        </w:rPr>
        <w:tab/>
        <w:t xml:space="preserve">                  </w:t>
      </w:r>
    </w:p>
    <w:tbl>
      <w:tblPr>
        <w:tblpPr w:leftFromText="180" w:rightFromText="180" w:vertAnchor="text" w:horzAnchor="margin" w:tblpY="-808"/>
        <w:tblW w:w="9462" w:type="dxa"/>
        <w:tblLayout w:type="fixed"/>
        <w:tblCellMar>
          <w:left w:w="0" w:type="dxa"/>
          <w:right w:w="0" w:type="dxa"/>
        </w:tblCellMar>
        <w:tblLook w:val="0000" w:firstRow="0" w:lastRow="0" w:firstColumn="0" w:lastColumn="0" w:noHBand="0" w:noVBand="0"/>
      </w:tblPr>
      <w:tblGrid>
        <w:gridCol w:w="1056"/>
        <w:gridCol w:w="1056"/>
        <w:gridCol w:w="1056"/>
        <w:gridCol w:w="518"/>
        <w:gridCol w:w="992"/>
        <w:gridCol w:w="1056"/>
        <w:gridCol w:w="1056"/>
        <w:gridCol w:w="869"/>
        <w:gridCol w:w="379"/>
        <w:gridCol w:w="368"/>
        <w:gridCol w:w="1056"/>
      </w:tblGrid>
      <w:tr w:rsidR="006037AF" w:rsidRPr="00AD392B" w:rsidTr="006037AF">
        <w:trPr>
          <w:trHeight w:val="1178"/>
        </w:trPr>
        <w:tc>
          <w:tcPr>
            <w:tcW w:w="1056" w:type="dxa"/>
            <w:vAlign w:val="bottom"/>
          </w:tcPr>
          <w:p w:rsidR="006037AF" w:rsidRPr="00AD392B" w:rsidRDefault="006037AF" w:rsidP="006037AF">
            <w:pPr>
              <w:rPr>
                <w:sz w:val="20"/>
                <w:szCs w:val="20"/>
              </w:rPr>
            </w:pPr>
          </w:p>
        </w:tc>
        <w:tc>
          <w:tcPr>
            <w:tcW w:w="1056" w:type="dxa"/>
            <w:vAlign w:val="bottom"/>
          </w:tcPr>
          <w:p w:rsidR="006037AF" w:rsidRPr="00AD392B" w:rsidRDefault="006037AF" w:rsidP="006037AF">
            <w:pPr>
              <w:rPr>
                <w:sz w:val="20"/>
                <w:szCs w:val="20"/>
              </w:rPr>
            </w:pPr>
          </w:p>
        </w:tc>
        <w:tc>
          <w:tcPr>
            <w:tcW w:w="1056" w:type="dxa"/>
            <w:vAlign w:val="bottom"/>
          </w:tcPr>
          <w:p w:rsidR="006037AF" w:rsidRPr="00AD392B" w:rsidRDefault="006037AF" w:rsidP="006037AF">
            <w:pPr>
              <w:rPr>
                <w:sz w:val="20"/>
                <w:szCs w:val="20"/>
              </w:rPr>
            </w:pPr>
          </w:p>
        </w:tc>
        <w:tc>
          <w:tcPr>
            <w:tcW w:w="518" w:type="dxa"/>
            <w:vAlign w:val="bottom"/>
          </w:tcPr>
          <w:p w:rsidR="006037AF" w:rsidRPr="00AD392B" w:rsidRDefault="006037AF" w:rsidP="006037AF">
            <w:pPr>
              <w:rPr>
                <w:sz w:val="20"/>
                <w:szCs w:val="20"/>
              </w:rPr>
            </w:pPr>
          </w:p>
        </w:tc>
        <w:tc>
          <w:tcPr>
            <w:tcW w:w="992" w:type="dxa"/>
            <w:vAlign w:val="bottom"/>
          </w:tcPr>
          <w:p w:rsidR="006037AF" w:rsidRPr="00AD392B" w:rsidRDefault="006037AF" w:rsidP="006037AF">
            <w:pPr>
              <w:ind w:right="-284"/>
              <w:rPr>
                <w:rFonts w:ascii="Arial" w:hAnsi="Arial" w:cs="Arial"/>
                <w:sz w:val="20"/>
                <w:szCs w:val="20"/>
              </w:rPr>
            </w:pPr>
            <w:r w:rsidRPr="00AD392B">
              <w:rPr>
                <w:rFonts w:ascii="Arial" w:hAnsi="Arial" w:cs="Arial"/>
                <w:noProof/>
                <w:sz w:val="20"/>
                <w:szCs w:val="20"/>
              </w:rPr>
              <w:drawing>
                <wp:inline distT="0" distB="0" distL="0" distR="0" wp14:anchorId="0D3C99C3" wp14:editId="68E38848">
                  <wp:extent cx="590550" cy="714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inline>
              </w:drawing>
            </w:r>
          </w:p>
        </w:tc>
        <w:tc>
          <w:tcPr>
            <w:tcW w:w="1056" w:type="dxa"/>
            <w:vAlign w:val="bottom"/>
          </w:tcPr>
          <w:p w:rsidR="006037AF" w:rsidRPr="00AD392B" w:rsidRDefault="006037AF" w:rsidP="006037AF">
            <w:pPr>
              <w:rPr>
                <w:sz w:val="20"/>
                <w:szCs w:val="20"/>
              </w:rPr>
            </w:pPr>
          </w:p>
        </w:tc>
        <w:tc>
          <w:tcPr>
            <w:tcW w:w="1056" w:type="dxa"/>
            <w:vAlign w:val="bottom"/>
          </w:tcPr>
          <w:p w:rsidR="006037AF" w:rsidRPr="00AD392B" w:rsidRDefault="006037AF" w:rsidP="006037AF">
            <w:pPr>
              <w:rPr>
                <w:sz w:val="20"/>
                <w:szCs w:val="20"/>
              </w:rPr>
            </w:pPr>
          </w:p>
        </w:tc>
        <w:tc>
          <w:tcPr>
            <w:tcW w:w="869" w:type="dxa"/>
            <w:vAlign w:val="bottom"/>
          </w:tcPr>
          <w:p w:rsidR="006037AF" w:rsidRPr="00AD392B" w:rsidRDefault="006037AF" w:rsidP="006037AF">
            <w:pPr>
              <w:rPr>
                <w:sz w:val="20"/>
                <w:szCs w:val="20"/>
              </w:rPr>
            </w:pPr>
          </w:p>
        </w:tc>
        <w:tc>
          <w:tcPr>
            <w:tcW w:w="747" w:type="dxa"/>
            <w:gridSpan w:val="2"/>
            <w:vAlign w:val="bottom"/>
          </w:tcPr>
          <w:p w:rsidR="006037AF" w:rsidRPr="00AD392B" w:rsidRDefault="006037AF" w:rsidP="006037AF">
            <w:pPr>
              <w:rPr>
                <w:sz w:val="20"/>
                <w:szCs w:val="20"/>
              </w:rPr>
            </w:pPr>
          </w:p>
        </w:tc>
        <w:tc>
          <w:tcPr>
            <w:tcW w:w="1056" w:type="dxa"/>
            <w:vAlign w:val="bottom"/>
          </w:tcPr>
          <w:p w:rsidR="006037AF" w:rsidRPr="00AD392B" w:rsidRDefault="006037AF" w:rsidP="006037AF">
            <w:pPr>
              <w:rPr>
                <w:sz w:val="20"/>
                <w:szCs w:val="20"/>
              </w:rPr>
            </w:pPr>
          </w:p>
        </w:tc>
      </w:tr>
      <w:tr w:rsidR="006037AF" w:rsidRPr="00AD392B" w:rsidTr="006037AF">
        <w:trPr>
          <w:trHeight w:val="405"/>
        </w:trPr>
        <w:tc>
          <w:tcPr>
            <w:tcW w:w="9462" w:type="dxa"/>
            <w:gridSpan w:val="11"/>
            <w:vAlign w:val="bottom"/>
          </w:tcPr>
          <w:p w:rsidR="006037AF" w:rsidRPr="00AD392B" w:rsidRDefault="006037AF" w:rsidP="006037AF">
            <w:pPr>
              <w:rPr>
                <w:b/>
                <w:bCs/>
                <w:caps/>
                <w:sz w:val="36"/>
                <w:szCs w:val="36"/>
              </w:rPr>
            </w:pPr>
          </w:p>
          <w:p w:rsidR="006037AF" w:rsidRPr="00AD392B" w:rsidRDefault="006037AF" w:rsidP="006037AF">
            <w:pPr>
              <w:jc w:val="center"/>
              <w:rPr>
                <w:b/>
                <w:bCs/>
                <w:caps/>
                <w:sz w:val="36"/>
                <w:szCs w:val="36"/>
              </w:rPr>
            </w:pPr>
            <w:r w:rsidRPr="00AD392B">
              <w:rPr>
                <w:b/>
                <w:bCs/>
                <w:caps/>
                <w:sz w:val="36"/>
                <w:szCs w:val="36"/>
              </w:rPr>
              <w:t xml:space="preserve">Администрация </w:t>
            </w:r>
          </w:p>
        </w:tc>
      </w:tr>
      <w:tr w:rsidR="006037AF" w:rsidRPr="00AD392B" w:rsidTr="006037AF">
        <w:trPr>
          <w:trHeight w:val="405"/>
        </w:trPr>
        <w:tc>
          <w:tcPr>
            <w:tcW w:w="9462" w:type="dxa"/>
            <w:gridSpan w:val="11"/>
            <w:vAlign w:val="bottom"/>
          </w:tcPr>
          <w:p w:rsidR="006037AF" w:rsidRPr="00AD392B" w:rsidRDefault="006037AF" w:rsidP="006037AF">
            <w:pPr>
              <w:jc w:val="center"/>
              <w:rPr>
                <w:sz w:val="32"/>
                <w:szCs w:val="32"/>
              </w:rPr>
            </w:pPr>
            <w:r w:rsidRPr="00AD392B">
              <w:rPr>
                <w:sz w:val="32"/>
                <w:szCs w:val="32"/>
              </w:rPr>
              <w:t>Усть-Ярульского сельсовета</w:t>
            </w:r>
          </w:p>
          <w:p w:rsidR="006037AF" w:rsidRPr="00AD392B" w:rsidRDefault="006037AF" w:rsidP="006037AF">
            <w:pPr>
              <w:jc w:val="center"/>
              <w:rPr>
                <w:sz w:val="32"/>
                <w:szCs w:val="32"/>
              </w:rPr>
            </w:pPr>
            <w:proofErr w:type="spellStart"/>
            <w:r w:rsidRPr="00AD392B">
              <w:rPr>
                <w:sz w:val="32"/>
                <w:szCs w:val="32"/>
              </w:rPr>
              <w:t>Ирбейского</w:t>
            </w:r>
            <w:proofErr w:type="spellEnd"/>
            <w:r w:rsidRPr="00AD392B">
              <w:rPr>
                <w:sz w:val="32"/>
                <w:szCs w:val="32"/>
              </w:rPr>
              <w:t xml:space="preserve"> района Красноярского края</w:t>
            </w:r>
          </w:p>
        </w:tc>
      </w:tr>
      <w:tr w:rsidR="006037AF" w:rsidRPr="00AD392B" w:rsidTr="006037AF">
        <w:trPr>
          <w:trHeight w:val="1059"/>
        </w:trPr>
        <w:tc>
          <w:tcPr>
            <w:tcW w:w="9462" w:type="dxa"/>
            <w:gridSpan w:val="11"/>
            <w:vAlign w:val="bottom"/>
          </w:tcPr>
          <w:p w:rsidR="006037AF" w:rsidRPr="00AD392B" w:rsidRDefault="006037AF" w:rsidP="006037AF">
            <w:pPr>
              <w:jc w:val="center"/>
              <w:rPr>
                <w:sz w:val="40"/>
                <w:szCs w:val="40"/>
              </w:rPr>
            </w:pPr>
            <w:r w:rsidRPr="00AD392B">
              <w:rPr>
                <w:sz w:val="56"/>
                <w:szCs w:val="56"/>
              </w:rPr>
              <w:t xml:space="preserve">ПОСТАНОВЛЕНИЕ </w:t>
            </w:r>
          </w:p>
        </w:tc>
      </w:tr>
      <w:tr w:rsidR="006037AF" w:rsidRPr="00AD392B" w:rsidTr="006037AF">
        <w:trPr>
          <w:trHeight w:val="375"/>
        </w:trPr>
        <w:tc>
          <w:tcPr>
            <w:tcW w:w="1056" w:type="dxa"/>
            <w:vAlign w:val="bottom"/>
          </w:tcPr>
          <w:p w:rsidR="006037AF" w:rsidRPr="00AD392B" w:rsidRDefault="006037AF" w:rsidP="006037AF">
            <w:pPr>
              <w:rPr>
                <w:sz w:val="28"/>
                <w:szCs w:val="28"/>
              </w:rPr>
            </w:pPr>
          </w:p>
        </w:tc>
        <w:tc>
          <w:tcPr>
            <w:tcW w:w="1056" w:type="dxa"/>
            <w:vAlign w:val="bottom"/>
          </w:tcPr>
          <w:p w:rsidR="006037AF" w:rsidRPr="00AD392B" w:rsidRDefault="006037AF" w:rsidP="006037AF">
            <w:pPr>
              <w:rPr>
                <w:sz w:val="28"/>
                <w:szCs w:val="28"/>
              </w:rPr>
            </w:pPr>
          </w:p>
        </w:tc>
        <w:tc>
          <w:tcPr>
            <w:tcW w:w="1056" w:type="dxa"/>
            <w:vAlign w:val="bottom"/>
          </w:tcPr>
          <w:p w:rsidR="006037AF" w:rsidRPr="00AD392B" w:rsidRDefault="006037AF" w:rsidP="006037AF">
            <w:pPr>
              <w:rPr>
                <w:sz w:val="28"/>
                <w:szCs w:val="28"/>
              </w:rPr>
            </w:pPr>
          </w:p>
        </w:tc>
        <w:tc>
          <w:tcPr>
            <w:tcW w:w="518" w:type="dxa"/>
            <w:vAlign w:val="bottom"/>
          </w:tcPr>
          <w:p w:rsidR="006037AF" w:rsidRPr="00AD392B" w:rsidRDefault="006037AF" w:rsidP="006037AF">
            <w:pPr>
              <w:rPr>
                <w:sz w:val="28"/>
                <w:szCs w:val="28"/>
              </w:rPr>
            </w:pPr>
          </w:p>
        </w:tc>
        <w:tc>
          <w:tcPr>
            <w:tcW w:w="992" w:type="dxa"/>
            <w:vAlign w:val="bottom"/>
          </w:tcPr>
          <w:p w:rsidR="006037AF" w:rsidRPr="00AD392B" w:rsidRDefault="006037AF" w:rsidP="006037AF">
            <w:pPr>
              <w:rPr>
                <w:sz w:val="28"/>
                <w:szCs w:val="28"/>
              </w:rPr>
            </w:pPr>
          </w:p>
        </w:tc>
        <w:tc>
          <w:tcPr>
            <w:tcW w:w="1056" w:type="dxa"/>
            <w:vAlign w:val="bottom"/>
          </w:tcPr>
          <w:p w:rsidR="006037AF" w:rsidRPr="00AD392B" w:rsidRDefault="006037AF" w:rsidP="006037AF">
            <w:pPr>
              <w:rPr>
                <w:sz w:val="28"/>
                <w:szCs w:val="28"/>
              </w:rPr>
            </w:pPr>
          </w:p>
        </w:tc>
        <w:tc>
          <w:tcPr>
            <w:tcW w:w="1056" w:type="dxa"/>
            <w:vAlign w:val="bottom"/>
          </w:tcPr>
          <w:p w:rsidR="006037AF" w:rsidRPr="00AD392B" w:rsidRDefault="006037AF" w:rsidP="006037AF">
            <w:pPr>
              <w:rPr>
                <w:sz w:val="28"/>
                <w:szCs w:val="28"/>
              </w:rPr>
            </w:pPr>
          </w:p>
        </w:tc>
        <w:tc>
          <w:tcPr>
            <w:tcW w:w="869" w:type="dxa"/>
            <w:vAlign w:val="bottom"/>
          </w:tcPr>
          <w:p w:rsidR="006037AF" w:rsidRPr="00AD392B" w:rsidRDefault="006037AF" w:rsidP="006037AF">
            <w:pPr>
              <w:rPr>
                <w:sz w:val="28"/>
                <w:szCs w:val="28"/>
              </w:rPr>
            </w:pPr>
          </w:p>
        </w:tc>
        <w:tc>
          <w:tcPr>
            <w:tcW w:w="379" w:type="dxa"/>
            <w:vAlign w:val="bottom"/>
          </w:tcPr>
          <w:p w:rsidR="006037AF" w:rsidRPr="00AD392B" w:rsidRDefault="006037AF" w:rsidP="006037AF">
            <w:pPr>
              <w:rPr>
                <w:sz w:val="28"/>
                <w:szCs w:val="28"/>
              </w:rPr>
            </w:pPr>
          </w:p>
        </w:tc>
        <w:tc>
          <w:tcPr>
            <w:tcW w:w="1424" w:type="dxa"/>
            <w:gridSpan w:val="2"/>
            <w:vAlign w:val="bottom"/>
          </w:tcPr>
          <w:p w:rsidR="006037AF" w:rsidRPr="00AD392B" w:rsidRDefault="006037AF" w:rsidP="006037AF">
            <w:pPr>
              <w:rPr>
                <w:sz w:val="28"/>
                <w:szCs w:val="28"/>
              </w:rPr>
            </w:pPr>
          </w:p>
        </w:tc>
      </w:tr>
      <w:tr w:rsidR="006037AF" w:rsidRPr="00AD392B" w:rsidTr="006037AF">
        <w:trPr>
          <w:trHeight w:val="375"/>
        </w:trPr>
        <w:tc>
          <w:tcPr>
            <w:tcW w:w="3686" w:type="dxa"/>
            <w:gridSpan w:val="4"/>
            <w:vAlign w:val="center"/>
          </w:tcPr>
          <w:p w:rsidR="006037AF" w:rsidRPr="00AD392B" w:rsidRDefault="006037AF" w:rsidP="006037AF">
            <w:pPr>
              <w:ind w:right="2126"/>
              <w:rPr>
                <w:sz w:val="28"/>
                <w:szCs w:val="28"/>
              </w:rPr>
            </w:pPr>
            <w:r w:rsidRPr="00AD392B">
              <w:rPr>
                <w:sz w:val="28"/>
                <w:szCs w:val="28"/>
              </w:rPr>
              <w:t>02.03.2022 г.</w:t>
            </w:r>
          </w:p>
        </w:tc>
        <w:tc>
          <w:tcPr>
            <w:tcW w:w="2048" w:type="dxa"/>
            <w:gridSpan w:val="2"/>
            <w:vAlign w:val="center"/>
          </w:tcPr>
          <w:p w:rsidR="006037AF" w:rsidRPr="00AD392B" w:rsidRDefault="006037AF" w:rsidP="006037AF">
            <w:pPr>
              <w:rPr>
                <w:sz w:val="28"/>
                <w:szCs w:val="28"/>
              </w:rPr>
            </w:pPr>
            <w:r w:rsidRPr="00AD392B">
              <w:rPr>
                <w:sz w:val="28"/>
                <w:szCs w:val="28"/>
              </w:rPr>
              <w:t xml:space="preserve"> с. </w:t>
            </w:r>
            <w:proofErr w:type="spellStart"/>
            <w:r w:rsidRPr="00AD392B">
              <w:rPr>
                <w:sz w:val="28"/>
                <w:szCs w:val="28"/>
              </w:rPr>
              <w:t>Усть-Яруль</w:t>
            </w:r>
            <w:proofErr w:type="spellEnd"/>
          </w:p>
        </w:tc>
        <w:tc>
          <w:tcPr>
            <w:tcW w:w="1056" w:type="dxa"/>
            <w:vAlign w:val="center"/>
          </w:tcPr>
          <w:p w:rsidR="006037AF" w:rsidRPr="00AD392B" w:rsidRDefault="006037AF" w:rsidP="006037AF">
            <w:pPr>
              <w:rPr>
                <w:sz w:val="28"/>
                <w:szCs w:val="28"/>
              </w:rPr>
            </w:pPr>
          </w:p>
        </w:tc>
        <w:tc>
          <w:tcPr>
            <w:tcW w:w="869" w:type="dxa"/>
            <w:vAlign w:val="center"/>
          </w:tcPr>
          <w:p w:rsidR="006037AF" w:rsidRPr="00AD392B" w:rsidRDefault="006037AF" w:rsidP="006037AF">
            <w:pPr>
              <w:rPr>
                <w:sz w:val="28"/>
                <w:szCs w:val="28"/>
              </w:rPr>
            </w:pPr>
          </w:p>
        </w:tc>
        <w:tc>
          <w:tcPr>
            <w:tcW w:w="379" w:type="dxa"/>
            <w:vAlign w:val="center"/>
          </w:tcPr>
          <w:p w:rsidR="006037AF" w:rsidRPr="00AD392B" w:rsidRDefault="006037AF" w:rsidP="006037AF">
            <w:pPr>
              <w:jc w:val="center"/>
              <w:rPr>
                <w:sz w:val="28"/>
                <w:szCs w:val="28"/>
              </w:rPr>
            </w:pPr>
          </w:p>
        </w:tc>
        <w:tc>
          <w:tcPr>
            <w:tcW w:w="1424" w:type="dxa"/>
            <w:gridSpan w:val="2"/>
            <w:vAlign w:val="bottom"/>
          </w:tcPr>
          <w:p w:rsidR="006037AF" w:rsidRPr="00AD392B" w:rsidRDefault="006037AF" w:rsidP="006037AF">
            <w:pPr>
              <w:rPr>
                <w:rFonts w:ascii="Arial" w:hAnsi="Arial" w:cs="Arial"/>
                <w:sz w:val="20"/>
                <w:szCs w:val="20"/>
              </w:rPr>
            </w:pPr>
            <w:r w:rsidRPr="00AD392B">
              <w:rPr>
                <w:sz w:val="28"/>
                <w:szCs w:val="28"/>
              </w:rPr>
              <w:t xml:space="preserve"> № 11-пг</w:t>
            </w:r>
          </w:p>
        </w:tc>
      </w:tr>
    </w:tbl>
    <w:p w:rsidR="00AD392B" w:rsidRPr="00AD392B" w:rsidRDefault="00AD392B" w:rsidP="00AD392B">
      <w:pPr>
        <w:ind w:right="-1"/>
        <w:rPr>
          <w:i/>
          <w:sz w:val="26"/>
          <w:szCs w:val="26"/>
        </w:rPr>
      </w:pPr>
    </w:p>
    <w:p w:rsidR="00AD392B" w:rsidRPr="00AD392B" w:rsidRDefault="00AD392B" w:rsidP="00AD392B">
      <w:pPr>
        <w:autoSpaceDE w:val="0"/>
        <w:autoSpaceDN w:val="0"/>
        <w:adjustRightInd w:val="0"/>
        <w:jc w:val="both"/>
        <w:rPr>
          <w:sz w:val="26"/>
          <w:szCs w:val="26"/>
        </w:rPr>
      </w:pPr>
    </w:p>
    <w:tbl>
      <w:tblPr>
        <w:tblW w:w="0" w:type="auto"/>
        <w:tblLook w:val="04A0" w:firstRow="1" w:lastRow="0" w:firstColumn="1" w:lastColumn="0" w:noHBand="0" w:noVBand="1"/>
      </w:tblPr>
      <w:tblGrid>
        <w:gridCol w:w="4717"/>
        <w:gridCol w:w="4638"/>
      </w:tblGrid>
      <w:tr w:rsidR="00AD392B" w:rsidRPr="00AD392B" w:rsidTr="009C7378">
        <w:tc>
          <w:tcPr>
            <w:tcW w:w="4786" w:type="dxa"/>
            <w:shd w:val="clear" w:color="auto" w:fill="auto"/>
          </w:tcPr>
          <w:p w:rsidR="00AD392B" w:rsidRPr="00AD392B" w:rsidRDefault="00AD392B" w:rsidP="00AD392B">
            <w:pPr>
              <w:autoSpaceDE w:val="0"/>
              <w:autoSpaceDN w:val="0"/>
              <w:adjustRightInd w:val="0"/>
              <w:jc w:val="both"/>
              <w:rPr>
                <w:sz w:val="26"/>
                <w:szCs w:val="26"/>
              </w:rPr>
            </w:pPr>
            <w:r w:rsidRPr="00AD392B">
              <w:rPr>
                <w:sz w:val="26"/>
                <w:szCs w:val="26"/>
              </w:rPr>
              <w:t xml:space="preserve">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Усть-Ярульского сельсовет </w:t>
            </w:r>
            <w:proofErr w:type="spellStart"/>
            <w:r w:rsidRPr="00AD392B">
              <w:rPr>
                <w:sz w:val="26"/>
                <w:szCs w:val="26"/>
              </w:rPr>
              <w:t>Ирбейского</w:t>
            </w:r>
            <w:proofErr w:type="spellEnd"/>
            <w:r w:rsidRPr="00AD392B">
              <w:rPr>
                <w:sz w:val="26"/>
                <w:szCs w:val="26"/>
              </w:rPr>
              <w:t xml:space="preserve"> района Красноярского края.</w:t>
            </w:r>
          </w:p>
        </w:tc>
        <w:tc>
          <w:tcPr>
            <w:tcW w:w="4786" w:type="dxa"/>
            <w:shd w:val="clear" w:color="auto" w:fill="auto"/>
          </w:tcPr>
          <w:p w:rsidR="00AD392B" w:rsidRPr="00AD392B" w:rsidRDefault="00AD392B" w:rsidP="00AD392B">
            <w:pPr>
              <w:autoSpaceDE w:val="0"/>
              <w:autoSpaceDN w:val="0"/>
              <w:adjustRightInd w:val="0"/>
              <w:jc w:val="both"/>
              <w:rPr>
                <w:sz w:val="26"/>
                <w:szCs w:val="26"/>
              </w:rPr>
            </w:pPr>
          </w:p>
        </w:tc>
      </w:tr>
    </w:tbl>
    <w:p w:rsidR="00AD392B" w:rsidRPr="00AD392B" w:rsidRDefault="00AD392B" w:rsidP="00AD392B">
      <w:pPr>
        <w:ind w:firstLine="709"/>
        <w:jc w:val="both"/>
        <w:rPr>
          <w:bCs/>
          <w:sz w:val="26"/>
          <w:szCs w:val="26"/>
        </w:rPr>
      </w:pPr>
      <w:r w:rsidRPr="00AD392B">
        <w:rPr>
          <w:bCs/>
          <w:sz w:val="26"/>
          <w:szCs w:val="26"/>
        </w:rPr>
        <w:t>В соответствии с частью 4 статьи 13 Федерального закона от 24.07.2007 № 209ФЗ «О развитии малого и среднего предпринимательства в Российской Федерации», пунктом 28 части 1 статьи 14,частью 3 статьи 14,пунктом 25 части 1 статьи 15,пунктом 33 части 1 статьи 16,пунктом 11 части 1 статьи 16.2 Федерального закона от 06.10.2003 № 131ФЗ «Об общих принципах организации местного самоуправления в Российской Федерации», в целях обеспечения согласованных действий по созданию условий для развития малого и среднего предпринимательства на территории Усть-Ярульского сельсовета, руководствуясь  Уставом Усть-Ярульского сельсовета</w:t>
      </w:r>
      <w:r w:rsidRPr="00AD392B">
        <w:rPr>
          <w:bCs/>
          <w:i/>
          <w:sz w:val="26"/>
          <w:szCs w:val="26"/>
        </w:rPr>
        <w:t xml:space="preserve">, </w:t>
      </w:r>
      <w:r w:rsidRPr="00AD392B">
        <w:rPr>
          <w:bCs/>
          <w:sz w:val="32"/>
          <w:szCs w:val="32"/>
        </w:rPr>
        <w:t>ПОСТАНОВЛЯЮ</w:t>
      </w:r>
      <w:r w:rsidRPr="00AD392B">
        <w:rPr>
          <w:bCs/>
          <w:sz w:val="26"/>
          <w:szCs w:val="26"/>
        </w:rPr>
        <w:t>:</w:t>
      </w:r>
    </w:p>
    <w:p w:rsidR="00AD392B" w:rsidRPr="00AD392B" w:rsidRDefault="00AD392B" w:rsidP="00AD392B">
      <w:pPr>
        <w:numPr>
          <w:ilvl w:val="0"/>
          <w:numId w:val="26"/>
        </w:numPr>
        <w:spacing w:after="200" w:line="276" w:lineRule="auto"/>
        <w:ind w:left="0" w:firstLine="709"/>
        <w:contextualSpacing/>
        <w:jc w:val="both"/>
        <w:rPr>
          <w:bCs/>
          <w:sz w:val="26"/>
          <w:szCs w:val="26"/>
        </w:rPr>
      </w:pPr>
      <w:r w:rsidRPr="00AD392B">
        <w:rPr>
          <w:bCs/>
          <w:sz w:val="26"/>
          <w:szCs w:val="26"/>
        </w:rPr>
        <w:t xml:space="preserve">Утвердить Порядок создания координационных или совещательных органов в области развития малого и среднего предпринимательства при администрации Усть-Ярульского </w:t>
      </w:r>
      <w:proofErr w:type="gramStart"/>
      <w:r w:rsidRPr="00AD392B">
        <w:rPr>
          <w:bCs/>
          <w:sz w:val="26"/>
          <w:szCs w:val="26"/>
        </w:rPr>
        <w:t>сельсовета</w:t>
      </w:r>
      <w:r w:rsidRPr="00AD392B">
        <w:rPr>
          <w:bCs/>
          <w:i/>
          <w:sz w:val="26"/>
          <w:szCs w:val="26"/>
        </w:rPr>
        <w:t xml:space="preserve">  </w:t>
      </w:r>
      <w:r w:rsidRPr="00AD392B">
        <w:rPr>
          <w:bCs/>
          <w:sz w:val="26"/>
          <w:szCs w:val="26"/>
        </w:rPr>
        <w:t>согласно</w:t>
      </w:r>
      <w:proofErr w:type="gramEnd"/>
      <w:r w:rsidRPr="00AD392B">
        <w:rPr>
          <w:bCs/>
          <w:sz w:val="26"/>
          <w:szCs w:val="26"/>
        </w:rPr>
        <w:t xml:space="preserve"> приложению № 1.</w:t>
      </w:r>
    </w:p>
    <w:p w:rsidR="00AD392B" w:rsidRPr="00AD392B" w:rsidRDefault="00AD392B" w:rsidP="00AD392B">
      <w:pPr>
        <w:numPr>
          <w:ilvl w:val="0"/>
          <w:numId w:val="26"/>
        </w:numPr>
        <w:spacing w:after="200" w:line="276" w:lineRule="auto"/>
        <w:ind w:left="0" w:firstLine="709"/>
        <w:contextualSpacing/>
        <w:jc w:val="both"/>
        <w:rPr>
          <w:bCs/>
          <w:sz w:val="26"/>
          <w:szCs w:val="26"/>
        </w:rPr>
      </w:pPr>
      <w:r w:rsidRPr="00AD392B">
        <w:rPr>
          <w:bCs/>
          <w:sz w:val="26"/>
          <w:szCs w:val="26"/>
        </w:rPr>
        <w:t xml:space="preserve">Утвердить состав координационного (совещательного) совета по развитию малого и среднего предпринимательства в администрации </w:t>
      </w:r>
    </w:p>
    <w:p w:rsidR="00AD392B" w:rsidRPr="00AD392B" w:rsidRDefault="00AD392B" w:rsidP="00AD392B">
      <w:pPr>
        <w:contextualSpacing/>
        <w:jc w:val="both"/>
        <w:rPr>
          <w:bCs/>
          <w:sz w:val="26"/>
          <w:szCs w:val="26"/>
        </w:rPr>
      </w:pPr>
      <w:proofErr w:type="spellStart"/>
      <w:r w:rsidRPr="00AD392B">
        <w:rPr>
          <w:bCs/>
          <w:sz w:val="26"/>
          <w:szCs w:val="26"/>
        </w:rPr>
        <w:t>Усть-Ярульскоо</w:t>
      </w:r>
      <w:proofErr w:type="spellEnd"/>
      <w:r w:rsidRPr="00AD392B">
        <w:rPr>
          <w:bCs/>
          <w:sz w:val="26"/>
          <w:szCs w:val="26"/>
        </w:rPr>
        <w:t xml:space="preserve"> сельсовета</w:t>
      </w:r>
      <w:r w:rsidRPr="00AD392B">
        <w:rPr>
          <w:bCs/>
          <w:i/>
          <w:sz w:val="26"/>
          <w:szCs w:val="26"/>
        </w:rPr>
        <w:t xml:space="preserve">   </w:t>
      </w:r>
      <w:r w:rsidRPr="00AD392B">
        <w:rPr>
          <w:bCs/>
          <w:sz w:val="26"/>
          <w:szCs w:val="26"/>
        </w:rPr>
        <w:t>согласно приложению № 2.</w:t>
      </w:r>
    </w:p>
    <w:p w:rsidR="00AD392B" w:rsidRPr="00AD392B" w:rsidRDefault="00AD392B" w:rsidP="00AD392B">
      <w:pPr>
        <w:autoSpaceDE w:val="0"/>
        <w:autoSpaceDN w:val="0"/>
        <w:adjustRightInd w:val="0"/>
        <w:ind w:left="709"/>
        <w:contextualSpacing/>
        <w:jc w:val="both"/>
        <w:rPr>
          <w:bCs/>
          <w:sz w:val="26"/>
          <w:szCs w:val="26"/>
        </w:rPr>
      </w:pPr>
      <w:r w:rsidRPr="00AD392B">
        <w:rPr>
          <w:bCs/>
          <w:sz w:val="26"/>
          <w:szCs w:val="26"/>
        </w:rPr>
        <w:t>3. Контроль за исполнением настоящего Постановления оставляю за собой.</w:t>
      </w:r>
    </w:p>
    <w:p w:rsidR="00AD392B" w:rsidRPr="00AD392B" w:rsidRDefault="00AD392B" w:rsidP="00AD392B">
      <w:pPr>
        <w:autoSpaceDE w:val="0"/>
        <w:autoSpaceDN w:val="0"/>
        <w:adjustRightInd w:val="0"/>
        <w:contextualSpacing/>
        <w:jc w:val="both"/>
        <w:rPr>
          <w:bCs/>
          <w:sz w:val="26"/>
          <w:szCs w:val="26"/>
        </w:rPr>
      </w:pPr>
      <w:r w:rsidRPr="00AD392B">
        <w:rPr>
          <w:bCs/>
          <w:sz w:val="26"/>
          <w:szCs w:val="26"/>
        </w:rPr>
        <w:t xml:space="preserve">          4. Постановление вступает в силу в день, следующий за днем его официального опубликования в периодическом издании «</w:t>
      </w:r>
      <w:proofErr w:type="spellStart"/>
      <w:r w:rsidRPr="00AD392B">
        <w:rPr>
          <w:bCs/>
          <w:sz w:val="26"/>
          <w:szCs w:val="26"/>
        </w:rPr>
        <w:t>Усть-Ярульский</w:t>
      </w:r>
      <w:proofErr w:type="spellEnd"/>
      <w:r w:rsidRPr="00AD392B">
        <w:rPr>
          <w:bCs/>
          <w:sz w:val="26"/>
          <w:szCs w:val="26"/>
        </w:rPr>
        <w:t xml:space="preserve"> Вестник», а также на официальном сайте Администрации Усть-Ярульского сельсовета.</w:t>
      </w:r>
    </w:p>
    <w:p w:rsidR="00AD392B" w:rsidRDefault="00AD392B" w:rsidP="00AD392B">
      <w:pPr>
        <w:autoSpaceDE w:val="0"/>
        <w:autoSpaceDN w:val="0"/>
        <w:adjustRightInd w:val="0"/>
        <w:contextualSpacing/>
        <w:jc w:val="both"/>
        <w:rPr>
          <w:bCs/>
          <w:sz w:val="26"/>
          <w:szCs w:val="26"/>
        </w:rPr>
      </w:pPr>
    </w:p>
    <w:p w:rsidR="006037AF" w:rsidRPr="00AD392B" w:rsidRDefault="006037AF" w:rsidP="00AD392B">
      <w:pPr>
        <w:autoSpaceDE w:val="0"/>
        <w:autoSpaceDN w:val="0"/>
        <w:adjustRightInd w:val="0"/>
        <w:contextualSpacing/>
        <w:jc w:val="both"/>
        <w:rPr>
          <w:bCs/>
          <w:sz w:val="26"/>
          <w:szCs w:val="26"/>
        </w:rPr>
      </w:pPr>
    </w:p>
    <w:p w:rsidR="00AD392B" w:rsidRPr="00AD392B" w:rsidRDefault="00AD392B" w:rsidP="00AD392B">
      <w:pPr>
        <w:autoSpaceDE w:val="0"/>
        <w:autoSpaceDN w:val="0"/>
        <w:adjustRightInd w:val="0"/>
        <w:jc w:val="both"/>
        <w:rPr>
          <w:bCs/>
          <w:sz w:val="26"/>
          <w:szCs w:val="26"/>
        </w:rPr>
      </w:pPr>
      <w:r w:rsidRPr="00AD392B">
        <w:rPr>
          <w:bCs/>
          <w:sz w:val="26"/>
          <w:szCs w:val="26"/>
        </w:rPr>
        <w:t xml:space="preserve">Глава сельсовета                                                        М.Д. </w:t>
      </w:r>
      <w:proofErr w:type="spellStart"/>
      <w:r w:rsidRPr="00AD392B">
        <w:rPr>
          <w:bCs/>
          <w:sz w:val="26"/>
          <w:szCs w:val="26"/>
        </w:rPr>
        <w:t>Дезиндорф</w:t>
      </w:r>
      <w:proofErr w:type="spellEnd"/>
    </w:p>
    <w:p w:rsidR="00AD392B" w:rsidRPr="00AD392B" w:rsidRDefault="00AD392B" w:rsidP="00AD392B">
      <w:pPr>
        <w:autoSpaceDE w:val="0"/>
        <w:autoSpaceDN w:val="0"/>
        <w:adjustRightInd w:val="0"/>
        <w:jc w:val="both"/>
        <w:rPr>
          <w:rFonts w:eastAsia="Calibri"/>
          <w:sz w:val="26"/>
          <w:szCs w:val="26"/>
          <w:lang w:eastAsia="en-US"/>
        </w:rPr>
      </w:pPr>
      <w:r w:rsidRPr="00AD392B">
        <w:rPr>
          <w:rFonts w:eastAsia="Calibri"/>
          <w:iCs/>
          <w:sz w:val="26"/>
          <w:szCs w:val="26"/>
          <w:lang w:eastAsia="en-US"/>
        </w:rPr>
        <w:br w:type="page"/>
      </w:r>
    </w:p>
    <w:p w:rsidR="00AD392B" w:rsidRPr="00AD392B" w:rsidRDefault="00AD392B" w:rsidP="00AD392B">
      <w:pPr>
        <w:autoSpaceDE w:val="0"/>
        <w:autoSpaceDN w:val="0"/>
        <w:adjustRightInd w:val="0"/>
        <w:jc w:val="right"/>
        <w:outlineLvl w:val="0"/>
        <w:rPr>
          <w:iCs/>
          <w:sz w:val="26"/>
          <w:szCs w:val="26"/>
        </w:rPr>
      </w:pPr>
      <w:r w:rsidRPr="00AD392B">
        <w:rPr>
          <w:iCs/>
          <w:sz w:val="26"/>
          <w:szCs w:val="26"/>
        </w:rPr>
        <w:lastRenderedPageBreak/>
        <w:t>Приложение № 1</w:t>
      </w:r>
    </w:p>
    <w:p w:rsidR="00AD392B" w:rsidRPr="00AD392B" w:rsidRDefault="00AD392B" w:rsidP="00AD392B">
      <w:pPr>
        <w:jc w:val="right"/>
        <w:rPr>
          <w:rFonts w:eastAsia="Calibri"/>
          <w:sz w:val="26"/>
          <w:szCs w:val="26"/>
        </w:rPr>
      </w:pPr>
      <w:r w:rsidRPr="00AD392B">
        <w:rPr>
          <w:rFonts w:eastAsia="Calibri"/>
          <w:sz w:val="26"/>
          <w:szCs w:val="26"/>
        </w:rPr>
        <w:t>к Постановлению администрации</w:t>
      </w:r>
    </w:p>
    <w:p w:rsidR="00AD392B" w:rsidRPr="00AD392B" w:rsidRDefault="00AD392B" w:rsidP="00AD392B">
      <w:pPr>
        <w:jc w:val="right"/>
        <w:rPr>
          <w:rFonts w:eastAsia="Calibri"/>
          <w:sz w:val="26"/>
          <w:szCs w:val="26"/>
        </w:rPr>
      </w:pPr>
      <w:r w:rsidRPr="00AD392B">
        <w:rPr>
          <w:rFonts w:eastAsia="Calibri"/>
          <w:sz w:val="26"/>
          <w:szCs w:val="26"/>
        </w:rPr>
        <w:t>от «</w:t>
      </w:r>
      <w:proofErr w:type="gramStart"/>
      <w:r w:rsidRPr="00AD392B">
        <w:rPr>
          <w:rFonts w:eastAsia="Calibri"/>
          <w:sz w:val="26"/>
          <w:szCs w:val="26"/>
        </w:rPr>
        <w:t>02.03.2022  №</w:t>
      </w:r>
      <w:proofErr w:type="gramEnd"/>
      <w:r w:rsidRPr="00AD392B">
        <w:rPr>
          <w:rFonts w:eastAsia="Calibri"/>
          <w:sz w:val="26"/>
          <w:szCs w:val="26"/>
        </w:rPr>
        <w:t xml:space="preserve"> 11-пг</w:t>
      </w:r>
    </w:p>
    <w:p w:rsidR="00AD392B" w:rsidRPr="00AD392B" w:rsidRDefault="00AD392B" w:rsidP="00AD392B">
      <w:pPr>
        <w:widowControl w:val="0"/>
        <w:autoSpaceDE w:val="0"/>
        <w:autoSpaceDN w:val="0"/>
        <w:jc w:val="center"/>
        <w:rPr>
          <w:b/>
          <w:sz w:val="20"/>
          <w:szCs w:val="20"/>
        </w:rPr>
      </w:pPr>
      <w:bookmarkStart w:id="0" w:name="P35"/>
      <w:bookmarkEnd w:id="0"/>
    </w:p>
    <w:p w:rsidR="00AD392B" w:rsidRPr="00AD392B" w:rsidRDefault="00AD392B" w:rsidP="00AD392B">
      <w:pPr>
        <w:widowControl w:val="0"/>
        <w:autoSpaceDE w:val="0"/>
        <w:autoSpaceDN w:val="0"/>
        <w:jc w:val="center"/>
        <w:rPr>
          <w:b/>
          <w:sz w:val="26"/>
          <w:szCs w:val="26"/>
        </w:rPr>
      </w:pPr>
      <w:r w:rsidRPr="00AD392B">
        <w:rPr>
          <w:b/>
          <w:sz w:val="26"/>
          <w:szCs w:val="26"/>
        </w:rPr>
        <w:t xml:space="preserve">ПОРЯДОК СОЗДАНИЯ КООРДИНАЦИОННЫХ ИЛИ СОВЕЩАТЕЛЬНЫХ ОРГАНОВ В ОБЛАСТИ РАЗВИТИЯ МАЛОГО И СРЕДНЕГО ПРЕДПРИНИМАТЕЛЬСТВА ПРИ АДМИНИСТРАЦИИ </w:t>
      </w:r>
    </w:p>
    <w:p w:rsidR="00AD392B" w:rsidRPr="00AD392B" w:rsidRDefault="00AD392B" w:rsidP="00AD392B">
      <w:pPr>
        <w:widowControl w:val="0"/>
        <w:autoSpaceDE w:val="0"/>
        <w:autoSpaceDN w:val="0"/>
        <w:jc w:val="center"/>
        <w:rPr>
          <w:b/>
          <w:i/>
          <w:sz w:val="26"/>
          <w:szCs w:val="26"/>
        </w:rPr>
      </w:pPr>
      <w:r w:rsidRPr="00AD392B">
        <w:rPr>
          <w:b/>
          <w:sz w:val="26"/>
          <w:szCs w:val="26"/>
        </w:rPr>
        <w:t>УСТЬ-ЯРУЛЬСКОГО СЕЛЬСОВЕТА</w:t>
      </w:r>
    </w:p>
    <w:p w:rsidR="00AD392B" w:rsidRPr="00AD392B" w:rsidRDefault="00AD392B" w:rsidP="00AD392B">
      <w:pPr>
        <w:widowControl w:val="0"/>
        <w:autoSpaceDE w:val="0"/>
        <w:autoSpaceDN w:val="0"/>
        <w:jc w:val="center"/>
        <w:rPr>
          <w:sz w:val="26"/>
          <w:szCs w:val="26"/>
        </w:rPr>
      </w:pPr>
    </w:p>
    <w:p w:rsidR="00AD392B" w:rsidRPr="00AD392B" w:rsidRDefault="00AD392B" w:rsidP="00AD392B">
      <w:pPr>
        <w:numPr>
          <w:ilvl w:val="0"/>
          <w:numId w:val="14"/>
        </w:numPr>
        <w:autoSpaceDE w:val="0"/>
        <w:autoSpaceDN w:val="0"/>
        <w:adjustRightInd w:val="0"/>
        <w:spacing w:after="200" w:line="276" w:lineRule="auto"/>
        <w:contextualSpacing/>
        <w:jc w:val="center"/>
        <w:outlineLvl w:val="0"/>
        <w:rPr>
          <w:rFonts w:eastAsia="Calibri"/>
          <w:b/>
          <w:bCs/>
          <w:sz w:val="26"/>
          <w:szCs w:val="26"/>
          <w:lang w:eastAsia="en-US"/>
        </w:rPr>
      </w:pPr>
      <w:r w:rsidRPr="00AD392B">
        <w:rPr>
          <w:rFonts w:eastAsia="Calibri"/>
          <w:b/>
          <w:bCs/>
          <w:sz w:val="26"/>
          <w:szCs w:val="26"/>
          <w:lang w:eastAsia="en-US"/>
        </w:rPr>
        <w:t>Общие положения</w:t>
      </w:r>
    </w:p>
    <w:p w:rsidR="00AD392B" w:rsidRPr="00AD392B" w:rsidRDefault="00AD392B" w:rsidP="00AD392B">
      <w:pPr>
        <w:autoSpaceDE w:val="0"/>
        <w:autoSpaceDN w:val="0"/>
        <w:adjustRightInd w:val="0"/>
        <w:ind w:firstLine="540"/>
        <w:contextualSpacing/>
        <w:jc w:val="both"/>
        <w:rPr>
          <w:rFonts w:eastAsia="Calibri"/>
          <w:sz w:val="26"/>
          <w:szCs w:val="26"/>
          <w:lang w:eastAsia="en-US"/>
        </w:rPr>
      </w:pPr>
    </w:p>
    <w:p w:rsidR="00AD392B" w:rsidRPr="00AD392B" w:rsidRDefault="00AD392B" w:rsidP="00AD392B">
      <w:pPr>
        <w:numPr>
          <w:ilvl w:val="0"/>
          <w:numId w:val="15"/>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 xml:space="preserve">Настоящий нормативный акт определяет порядок создания и деятельности координационных или совещательных органов (далее </w:t>
      </w:r>
      <w:proofErr w:type="gramStart"/>
      <w:r w:rsidRPr="00AD392B">
        <w:rPr>
          <w:rFonts w:eastAsia="Calibri"/>
          <w:sz w:val="26"/>
          <w:szCs w:val="26"/>
          <w:lang w:eastAsia="en-US"/>
        </w:rPr>
        <w:t>также  Советы</w:t>
      </w:r>
      <w:proofErr w:type="gramEnd"/>
      <w:r w:rsidRPr="00AD392B">
        <w:rPr>
          <w:rFonts w:eastAsia="Calibri"/>
          <w:sz w:val="26"/>
          <w:szCs w:val="26"/>
          <w:lang w:eastAsia="en-US"/>
        </w:rPr>
        <w:t xml:space="preserve">) в области развития малого и среднего предпринимательства при Администрации </w:t>
      </w:r>
      <w:r w:rsidRPr="00AD392B">
        <w:rPr>
          <w:bCs/>
          <w:sz w:val="26"/>
          <w:szCs w:val="26"/>
        </w:rPr>
        <w:t>Усть-Ярульского  сельсовета</w:t>
      </w:r>
      <w:r w:rsidRPr="00AD392B">
        <w:rPr>
          <w:bCs/>
          <w:i/>
          <w:sz w:val="26"/>
          <w:szCs w:val="26"/>
        </w:rPr>
        <w:t xml:space="preserve">   </w:t>
      </w:r>
      <w:r w:rsidRPr="00AD392B">
        <w:rPr>
          <w:rFonts w:eastAsia="Calibri"/>
          <w:i/>
          <w:sz w:val="26"/>
          <w:szCs w:val="26"/>
          <w:lang w:eastAsia="en-US"/>
        </w:rPr>
        <w:t xml:space="preserve"> </w:t>
      </w:r>
      <w:r w:rsidRPr="00AD392B">
        <w:rPr>
          <w:rFonts w:eastAsia="Calibri"/>
          <w:sz w:val="26"/>
          <w:szCs w:val="26"/>
          <w:lang w:eastAsia="en-US"/>
        </w:rPr>
        <w:t>(далее – Администрация).</w:t>
      </w:r>
    </w:p>
    <w:p w:rsidR="00AD392B" w:rsidRPr="00AD392B" w:rsidRDefault="00AD392B" w:rsidP="00AD392B">
      <w:pPr>
        <w:numPr>
          <w:ilvl w:val="0"/>
          <w:numId w:val="15"/>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 xml:space="preserve">Советы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w:t>
      </w:r>
      <w:r w:rsidRPr="00AD392B">
        <w:rPr>
          <w:bCs/>
          <w:sz w:val="26"/>
          <w:szCs w:val="26"/>
        </w:rPr>
        <w:t xml:space="preserve">Усть-Ярульского </w:t>
      </w:r>
      <w:proofErr w:type="gramStart"/>
      <w:r w:rsidRPr="00AD392B">
        <w:rPr>
          <w:bCs/>
          <w:sz w:val="26"/>
          <w:szCs w:val="26"/>
        </w:rPr>
        <w:t>сельсовета</w:t>
      </w:r>
      <w:r w:rsidRPr="00AD392B">
        <w:rPr>
          <w:bCs/>
          <w:i/>
          <w:sz w:val="26"/>
          <w:szCs w:val="26"/>
        </w:rPr>
        <w:t xml:space="preserve"> </w:t>
      </w:r>
      <w:r w:rsidRPr="00AD392B">
        <w:rPr>
          <w:rFonts w:eastAsia="Calibri"/>
          <w:sz w:val="26"/>
          <w:szCs w:val="26"/>
          <w:lang w:eastAsia="en-US"/>
        </w:rPr>
        <w:t>.</w:t>
      </w:r>
      <w:proofErr w:type="gramEnd"/>
      <w:r w:rsidRPr="00AD392B">
        <w:rPr>
          <w:rFonts w:eastAsia="Calibri"/>
          <w:sz w:val="26"/>
          <w:szCs w:val="26"/>
          <w:lang w:eastAsia="en-US"/>
        </w:rPr>
        <w:t xml:space="preserve"> </w:t>
      </w:r>
    </w:p>
    <w:p w:rsidR="00AD392B" w:rsidRPr="00AD392B" w:rsidRDefault="00AD392B" w:rsidP="00AD392B">
      <w:pPr>
        <w:numPr>
          <w:ilvl w:val="0"/>
          <w:numId w:val="15"/>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 xml:space="preserve">Советы создаются по инициативе органов местного самоуправления </w:t>
      </w:r>
      <w:r w:rsidRPr="00AD392B">
        <w:rPr>
          <w:bCs/>
          <w:sz w:val="26"/>
          <w:szCs w:val="26"/>
        </w:rPr>
        <w:t xml:space="preserve">Усть-Ярульского </w:t>
      </w:r>
      <w:proofErr w:type="gramStart"/>
      <w:r w:rsidRPr="00AD392B">
        <w:rPr>
          <w:bCs/>
          <w:sz w:val="26"/>
          <w:szCs w:val="26"/>
        </w:rPr>
        <w:t>сельсовета</w:t>
      </w:r>
      <w:r w:rsidRPr="00AD392B">
        <w:rPr>
          <w:bCs/>
          <w:i/>
          <w:sz w:val="26"/>
          <w:szCs w:val="26"/>
        </w:rPr>
        <w:t xml:space="preserve"> </w:t>
      </w:r>
      <w:r w:rsidRPr="00AD392B">
        <w:rPr>
          <w:rFonts w:eastAsia="Calibri"/>
          <w:sz w:val="26"/>
          <w:szCs w:val="26"/>
          <w:lang w:eastAsia="en-US"/>
        </w:rPr>
        <w:t xml:space="preserve"> или</w:t>
      </w:r>
      <w:proofErr w:type="gramEnd"/>
      <w:r w:rsidRPr="00AD392B">
        <w:rPr>
          <w:rFonts w:eastAsia="Calibri"/>
          <w:sz w:val="26"/>
          <w:szCs w:val="26"/>
          <w:lang w:eastAsia="en-US"/>
        </w:rPr>
        <w:t xml:space="preserve"> некоммерческих организаций, выражающих интересы субъектов малого и среднего предпринимательства. </w:t>
      </w:r>
    </w:p>
    <w:p w:rsidR="00AD392B" w:rsidRPr="00AD392B" w:rsidRDefault="00AD392B" w:rsidP="00AD392B">
      <w:pPr>
        <w:numPr>
          <w:ilvl w:val="0"/>
          <w:numId w:val="15"/>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Советы образуются для предварительного рассмотрения вопросов и подготовки по ним предложений, носящих рекомендательный характер.</w:t>
      </w:r>
    </w:p>
    <w:p w:rsidR="00AD392B" w:rsidRPr="00AD392B" w:rsidRDefault="00AD392B" w:rsidP="00AD392B">
      <w:pPr>
        <w:numPr>
          <w:ilvl w:val="0"/>
          <w:numId w:val="15"/>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В случае обращения некоммерческих организаций, выражающих интересы субъектов малого и среднего предпринимательства, в Администрацию с предложением о создании Совета в области развития малого и среднего предпринимательства, Администрация обязана рассмотреть вопрос о создании таких координационных или совещательных органов. О принятом решении по указанному вопросу Администрация в течение месяца в письменной форме уведомляет такие некоммерческие организации.</w:t>
      </w:r>
    </w:p>
    <w:p w:rsidR="00AD392B" w:rsidRPr="00AD392B" w:rsidRDefault="00AD392B" w:rsidP="00AD392B">
      <w:pPr>
        <w:numPr>
          <w:ilvl w:val="0"/>
          <w:numId w:val="15"/>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Предложение должно содержать обоснование необходимости создания координационного и (или) совещательного органа и список кандидатур, предлагаемых к включению в его состав.</w:t>
      </w:r>
    </w:p>
    <w:p w:rsidR="00AD392B" w:rsidRPr="00AD392B" w:rsidRDefault="00AD392B" w:rsidP="00AD392B">
      <w:pPr>
        <w:numPr>
          <w:ilvl w:val="0"/>
          <w:numId w:val="15"/>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 xml:space="preserve">В своей деятельности Совет руководствуется </w:t>
      </w:r>
      <w:hyperlink r:id="rId10" w:history="1">
        <w:r w:rsidRPr="00AD392B">
          <w:rPr>
            <w:rFonts w:eastAsia="Calibri"/>
            <w:sz w:val="26"/>
            <w:szCs w:val="26"/>
            <w:lang w:eastAsia="en-US"/>
          </w:rPr>
          <w:t>Конституцией</w:t>
        </w:r>
      </w:hyperlink>
      <w:r w:rsidRPr="00AD392B">
        <w:rPr>
          <w:rFonts w:eastAsia="Calibri"/>
          <w:sz w:val="26"/>
          <w:szCs w:val="26"/>
          <w:lang w:eastAsia="en-US"/>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муниципальными правовыми актами </w:t>
      </w:r>
      <w:r w:rsidRPr="00AD392B">
        <w:rPr>
          <w:bCs/>
          <w:sz w:val="26"/>
          <w:szCs w:val="26"/>
        </w:rPr>
        <w:t>Усть-Ярульского сельсовета</w:t>
      </w:r>
      <w:r w:rsidRPr="00AD392B">
        <w:rPr>
          <w:rFonts w:eastAsia="Calibri"/>
          <w:sz w:val="26"/>
          <w:szCs w:val="26"/>
          <w:lang w:eastAsia="en-US"/>
        </w:rPr>
        <w:t>, а также настоящим Порядком.</w:t>
      </w:r>
    </w:p>
    <w:p w:rsidR="00AD392B" w:rsidRPr="00AD392B" w:rsidRDefault="00AD392B" w:rsidP="00AD392B">
      <w:pPr>
        <w:autoSpaceDE w:val="0"/>
        <w:autoSpaceDN w:val="0"/>
        <w:adjustRightInd w:val="0"/>
        <w:ind w:firstLine="540"/>
        <w:contextualSpacing/>
        <w:jc w:val="both"/>
        <w:rPr>
          <w:rFonts w:eastAsia="Calibri"/>
          <w:sz w:val="26"/>
          <w:szCs w:val="26"/>
          <w:lang w:eastAsia="en-US"/>
        </w:rPr>
      </w:pPr>
    </w:p>
    <w:p w:rsidR="00AD392B" w:rsidRPr="00AD392B" w:rsidRDefault="00AD392B" w:rsidP="00AD392B">
      <w:pPr>
        <w:numPr>
          <w:ilvl w:val="0"/>
          <w:numId w:val="14"/>
        </w:numPr>
        <w:autoSpaceDE w:val="0"/>
        <w:autoSpaceDN w:val="0"/>
        <w:adjustRightInd w:val="0"/>
        <w:spacing w:after="200" w:line="276" w:lineRule="auto"/>
        <w:contextualSpacing/>
        <w:jc w:val="center"/>
        <w:outlineLvl w:val="0"/>
        <w:rPr>
          <w:rFonts w:eastAsia="Calibri"/>
          <w:b/>
          <w:bCs/>
          <w:sz w:val="26"/>
          <w:szCs w:val="26"/>
          <w:lang w:eastAsia="en-US"/>
        </w:rPr>
      </w:pPr>
      <w:r w:rsidRPr="00AD392B">
        <w:rPr>
          <w:rFonts w:eastAsia="Calibri"/>
          <w:b/>
          <w:bCs/>
          <w:sz w:val="26"/>
          <w:szCs w:val="26"/>
          <w:lang w:eastAsia="en-US"/>
        </w:rPr>
        <w:t>Основные цели координационных и совещательных органов</w:t>
      </w:r>
    </w:p>
    <w:p w:rsidR="00AD392B" w:rsidRPr="00AD392B" w:rsidRDefault="00AD392B" w:rsidP="00AD392B">
      <w:pPr>
        <w:autoSpaceDE w:val="0"/>
        <w:autoSpaceDN w:val="0"/>
        <w:adjustRightInd w:val="0"/>
        <w:ind w:firstLine="540"/>
        <w:contextualSpacing/>
        <w:jc w:val="both"/>
        <w:rPr>
          <w:rFonts w:eastAsia="Calibri"/>
          <w:sz w:val="26"/>
          <w:szCs w:val="26"/>
          <w:lang w:eastAsia="en-US"/>
        </w:rPr>
      </w:pPr>
    </w:p>
    <w:p w:rsidR="00AD392B" w:rsidRPr="00AD392B" w:rsidRDefault="00AD392B" w:rsidP="00AD392B">
      <w:pPr>
        <w:numPr>
          <w:ilvl w:val="0"/>
          <w:numId w:val="16"/>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Совет создаются в целях:</w:t>
      </w:r>
    </w:p>
    <w:p w:rsidR="00AD392B" w:rsidRPr="00AD392B" w:rsidRDefault="00AD392B" w:rsidP="00AD392B">
      <w:pPr>
        <w:numPr>
          <w:ilvl w:val="0"/>
          <w:numId w:val="18"/>
        </w:numPr>
        <w:tabs>
          <w:tab w:val="left" w:pos="993"/>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AD392B" w:rsidRPr="00AD392B" w:rsidRDefault="00AD392B" w:rsidP="00AD392B">
      <w:pPr>
        <w:numPr>
          <w:ilvl w:val="0"/>
          <w:numId w:val="18"/>
        </w:numPr>
        <w:tabs>
          <w:tab w:val="left" w:pos="993"/>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lastRenderedPageBreak/>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AD392B" w:rsidRPr="00AD392B" w:rsidRDefault="00AD392B" w:rsidP="00AD392B">
      <w:pPr>
        <w:numPr>
          <w:ilvl w:val="0"/>
          <w:numId w:val="18"/>
        </w:numPr>
        <w:tabs>
          <w:tab w:val="left" w:pos="993"/>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 xml:space="preserve">проведения общественной экспертизы проектов нормативных правовых актов органов местного самоуправления </w:t>
      </w:r>
      <w:r w:rsidRPr="00AD392B">
        <w:rPr>
          <w:bCs/>
          <w:sz w:val="26"/>
          <w:szCs w:val="26"/>
        </w:rPr>
        <w:t>Усть-Ярульского сельсовета</w:t>
      </w:r>
      <w:r w:rsidRPr="00AD392B">
        <w:rPr>
          <w:rFonts w:eastAsia="Calibri"/>
          <w:sz w:val="26"/>
          <w:szCs w:val="26"/>
          <w:lang w:eastAsia="en-US"/>
        </w:rPr>
        <w:t>, регулирующих развитие малого и среднего предпринимательства;</w:t>
      </w:r>
    </w:p>
    <w:p w:rsidR="00AD392B" w:rsidRPr="00AD392B" w:rsidRDefault="00AD392B" w:rsidP="00AD392B">
      <w:pPr>
        <w:numPr>
          <w:ilvl w:val="0"/>
          <w:numId w:val="18"/>
        </w:numPr>
        <w:tabs>
          <w:tab w:val="left" w:pos="993"/>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 xml:space="preserve">выработки рекомендаций органам местного самоуправления </w:t>
      </w:r>
      <w:r w:rsidRPr="00AD392B">
        <w:rPr>
          <w:bCs/>
          <w:sz w:val="26"/>
          <w:szCs w:val="26"/>
        </w:rPr>
        <w:t>Усть-Ярульского сельсовета</w:t>
      </w:r>
      <w:r w:rsidRPr="00AD392B">
        <w:rPr>
          <w:bCs/>
          <w:i/>
          <w:sz w:val="26"/>
          <w:szCs w:val="26"/>
        </w:rPr>
        <w:t xml:space="preserve">   </w:t>
      </w:r>
      <w:r w:rsidRPr="00AD392B">
        <w:rPr>
          <w:rFonts w:eastAsia="Calibri"/>
          <w:sz w:val="26"/>
          <w:szCs w:val="26"/>
          <w:lang w:eastAsia="en-US"/>
        </w:rPr>
        <w:t xml:space="preserve"> при определении приоритетов в области развития малого и среднего предпринимательства;</w:t>
      </w:r>
    </w:p>
    <w:p w:rsidR="00AD392B" w:rsidRPr="00AD392B" w:rsidRDefault="00AD392B" w:rsidP="00AD392B">
      <w:pPr>
        <w:numPr>
          <w:ilvl w:val="0"/>
          <w:numId w:val="18"/>
        </w:numPr>
        <w:tabs>
          <w:tab w:val="left" w:pos="993"/>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D392B" w:rsidRPr="00AD392B" w:rsidRDefault="00AD392B" w:rsidP="00AD392B">
      <w:pPr>
        <w:autoSpaceDE w:val="0"/>
        <w:autoSpaceDN w:val="0"/>
        <w:adjustRightInd w:val="0"/>
        <w:ind w:firstLine="540"/>
        <w:contextualSpacing/>
        <w:jc w:val="both"/>
        <w:rPr>
          <w:rFonts w:eastAsia="Calibri"/>
          <w:sz w:val="26"/>
          <w:szCs w:val="26"/>
          <w:lang w:eastAsia="en-US"/>
        </w:rPr>
      </w:pPr>
    </w:p>
    <w:p w:rsidR="00AD392B" w:rsidRPr="00AD392B" w:rsidRDefault="00AD392B" w:rsidP="00AD392B">
      <w:pPr>
        <w:numPr>
          <w:ilvl w:val="0"/>
          <w:numId w:val="14"/>
        </w:numPr>
        <w:autoSpaceDE w:val="0"/>
        <w:autoSpaceDN w:val="0"/>
        <w:adjustRightInd w:val="0"/>
        <w:spacing w:after="200" w:line="276" w:lineRule="auto"/>
        <w:contextualSpacing/>
        <w:jc w:val="center"/>
        <w:outlineLvl w:val="0"/>
        <w:rPr>
          <w:rFonts w:eastAsia="Calibri"/>
          <w:b/>
          <w:bCs/>
          <w:sz w:val="26"/>
          <w:szCs w:val="26"/>
          <w:lang w:eastAsia="en-US"/>
        </w:rPr>
      </w:pPr>
      <w:r w:rsidRPr="00AD392B">
        <w:rPr>
          <w:rFonts w:eastAsia="Calibri"/>
          <w:b/>
          <w:bCs/>
          <w:sz w:val="26"/>
          <w:szCs w:val="26"/>
          <w:lang w:eastAsia="en-US"/>
        </w:rPr>
        <w:t>Состав координационных и совещательных органов</w:t>
      </w:r>
    </w:p>
    <w:p w:rsidR="00AD392B" w:rsidRPr="00AD392B" w:rsidRDefault="00AD392B" w:rsidP="00AD392B">
      <w:pPr>
        <w:autoSpaceDE w:val="0"/>
        <w:autoSpaceDN w:val="0"/>
        <w:adjustRightInd w:val="0"/>
        <w:ind w:firstLine="540"/>
        <w:contextualSpacing/>
        <w:jc w:val="both"/>
        <w:rPr>
          <w:rFonts w:eastAsia="Calibri"/>
          <w:sz w:val="26"/>
          <w:szCs w:val="26"/>
          <w:lang w:eastAsia="en-US"/>
        </w:rPr>
      </w:pPr>
    </w:p>
    <w:p w:rsidR="00AD392B" w:rsidRPr="00AD392B" w:rsidRDefault="00AD392B" w:rsidP="00AD392B">
      <w:pPr>
        <w:numPr>
          <w:ilvl w:val="0"/>
          <w:numId w:val="17"/>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В состав координационных или совещательных органов входят представители общественных объединений, союзов и ассоциаций малого и среднего бизнеса, структур поддержки предпринимательства, представители малого и среднего бизнеса, представители некоммерческих организаций, выражающих интересы субъектов малого и среднего предпринимательства, представители представительной и исполнительной власти органов местного самоуправления.</w:t>
      </w:r>
    </w:p>
    <w:p w:rsidR="00AD392B" w:rsidRPr="00AD392B" w:rsidRDefault="00AD392B" w:rsidP="00AD392B">
      <w:pPr>
        <w:numPr>
          <w:ilvl w:val="0"/>
          <w:numId w:val="17"/>
        </w:numPr>
        <w:tabs>
          <w:tab w:val="left" w:pos="1134"/>
          <w:tab w:val="left" w:pos="1418"/>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Общее число членов Совета - 8 человек. Число представителей некоммерческих организаций, выражающих интересы субъектов малого и среднего предпринимательства, субъектов малого и среднего предпринимательства в составе Совета должно составлять не менее двух третей от общего числа его членов.</w:t>
      </w:r>
    </w:p>
    <w:p w:rsidR="00AD392B" w:rsidRPr="00AD392B" w:rsidRDefault="00AD392B" w:rsidP="00AD392B">
      <w:pPr>
        <w:numPr>
          <w:ilvl w:val="0"/>
          <w:numId w:val="17"/>
        </w:numPr>
        <w:tabs>
          <w:tab w:val="left" w:pos="1134"/>
          <w:tab w:val="left" w:pos="1418"/>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Структуру Совета составляют председатель Совета, заместитель председателя Совета, ответственный секретарь Совета и члены Совета. Председатель Совета, заместитель председателя Совета, ответственный секретарь Совета являются также членами Совета.</w:t>
      </w:r>
    </w:p>
    <w:p w:rsidR="00AD392B" w:rsidRPr="00AD392B" w:rsidRDefault="00AD392B" w:rsidP="00AD392B">
      <w:pPr>
        <w:numPr>
          <w:ilvl w:val="0"/>
          <w:numId w:val="15"/>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 xml:space="preserve">Состав Совета утверждается постановлением Администрации. Постановление о создании координационных или совещательных органов подлежит официальному опубликованию в средствах массовой информации, а также размещению на официальном сайте администрации </w:t>
      </w:r>
      <w:r w:rsidRPr="00AD392B">
        <w:rPr>
          <w:bCs/>
          <w:sz w:val="26"/>
          <w:szCs w:val="26"/>
        </w:rPr>
        <w:t>Усть-Ярульского сельсовета</w:t>
      </w:r>
      <w:r w:rsidRPr="00AD392B">
        <w:rPr>
          <w:bCs/>
          <w:i/>
          <w:sz w:val="26"/>
          <w:szCs w:val="26"/>
        </w:rPr>
        <w:t xml:space="preserve">   </w:t>
      </w:r>
      <w:r w:rsidRPr="00AD392B">
        <w:rPr>
          <w:rFonts w:eastAsia="Calibri"/>
          <w:sz w:val="26"/>
          <w:szCs w:val="26"/>
          <w:lang w:eastAsia="en-US"/>
        </w:rPr>
        <w:t xml:space="preserve">  в сети Интернет.</w:t>
      </w:r>
    </w:p>
    <w:p w:rsidR="00AD392B" w:rsidRPr="00AD392B" w:rsidRDefault="00AD392B" w:rsidP="00AD392B">
      <w:pPr>
        <w:numPr>
          <w:ilvl w:val="0"/>
          <w:numId w:val="17"/>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Председатель Совета, заместитель председателя Совета, ответственный секретарь Совета и члены Совета участвуют в его работе на общественных началах.</w:t>
      </w:r>
    </w:p>
    <w:p w:rsidR="00AD392B" w:rsidRPr="00AD392B" w:rsidRDefault="00AD392B" w:rsidP="00AD392B">
      <w:pPr>
        <w:numPr>
          <w:ilvl w:val="0"/>
          <w:numId w:val="17"/>
        </w:numPr>
        <w:tabs>
          <w:tab w:val="left" w:pos="1134"/>
        </w:tabs>
        <w:autoSpaceDE w:val="0"/>
        <w:autoSpaceDN w:val="0"/>
        <w:adjustRightInd w:val="0"/>
        <w:spacing w:after="200" w:line="276" w:lineRule="auto"/>
        <w:ind w:left="0" w:firstLine="709"/>
        <w:contextualSpacing/>
        <w:jc w:val="both"/>
        <w:rPr>
          <w:rFonts w:eastAsia="Calibri"/>
          <w:sz w:val="26"/>
          <w:szCs w:val="26"/>
          <w:lang w:eastAsia="en-US"/>
        </w:rPr>
      </w:pPr>
      <w:r w:rsidRPr="00AD392B">
        <w:rPr>
          <w:rFonts w:eastAsia="Calibri"/>
          <w:sz w:val="26"/>
          <w:szCs w:val="26"/>
          <w:lang w:eastAsia="en-US"/>
        </w:rPr>
        <w:t>В случаях неявки члена Совета на заседание Совета без уважительной причины (командировка, больничный, отпуск и т.п.) более 2 раз член Совета исключается из его состава путем внесения изменений в постановление, указанное в пункте 3.4 настоящего Порядка.</w:t>
      </w:r>
    </w:p>
    <w:p w:rsidR="00AD392B" w:rsidRPr="00AD392B" w:rsidRDefault="00AD392B" w:rsidP="00AD392B">
      <w:pPr>
        <w:autoSpaceDE w:val="0"/>
        <w:autoSpaceDN w:val="0"/>
        <w:adjustRightInd w:val="0"/>
        <w:ind w:firstLine="540"/>
        <w:contextualSpacing/>
        <w:jc w:val="both"/>
        <w:rPr>
          <w:rFonts w:eastAsia="Calibri"/>
          <w:sz w:val="26"/>
          <w:szCs w:val="26"/>
          <w:lang w:eastAsia="en-US"/>
        </w:rPr>
      </w:pPr>
    </w:p>
    <w:p w:rsidR="00AD392B" w:rsidRPr="00AD392B" w:rsidRDefault="00AD392B" w:rsidP="00AD392B">
      <w:pPr>
        <w:autoSpaceDE w:val="0"/>
        <w:autoSpaceDN w:val="0"/>
        <w:adjustRightInd w:val="0"/>
        <w:contextualSpacing/>
        <w:jc w:val="center"/>
        <w:outlineLvl w:val="0"/>
        <w:rPr>
          <w:rFonts w:eastAsia="Calibri"/>
          <w:b/>
          <w:bCs/>
          <w:sz w:val="26"/>
          <w:szCs w:val="26"/>
          <w:lang w:eastAsia="en-US"/>
        </w:rPr>
      </w:pPr>
      <w:r w:rsidRPr="00AD392B">
        <w:rPr>
          <w:rFonts w:eastAsia="Calibri"/>
          <w:b/>
          <w:bCs/>
          <w:sz w:val="26"/>
          <w:szCs w:val="26"/>
          <w:lang w:eastAsia="en-US"/>
        </w:rPr>
        <w:t>4. Обеспечение деятельности координационных и совещательных</w:t>
      </w:r>
    </w:p>
    <w:p w:rsidR="00AD392B" w:rsidRPr="00AD392B" w:rsidRDefault="00AD392B" w:rsidP="00AD392B">
      <w:pPr>
        <w:autoSpaceDE w:val="0"/>
        <w:autoSpaceDN w:val="0"/>
        <w:adjustRightInd w:val="0"/>
        <w:contextualSpacing/>
        <w:jc w:val="center"/>
        <w:rPr>
          <w:rFonts w:eastAsia="Calibri"/>
          <w:b/>
          <w:bCs/>
          <w:sz w:val="26"/>
          <w:szCs w:val="26"/>
          <w:lang w:eastAsia="en-US"/>
        </w:rPr>
      </w:pPr>
      <w:r w:rsidRPr="00AD392B">
        <w:rPr>
          <w:rFonts w:eastAsia="Calibri"/>
          <w:b/>
          <w:bCs/>
          <w:sz w:val="26"/>
          <w:szCs w:val="26"/>
          <w:lang w:eastAsia="en-US"/>
        </w:rPr>
        <w:t>органов</w:t>
      </w:r>
    </w:p>
    <w:p w:rsidR="00AD392B" w:rsidRPr="00AD392B" w:rsidRDefault="00AD392B" w:rsidP="00AD392B">
      <w:pPr>
        <w:autoSpaceDE w:val="0"/>
        <w:autoSpaceDN w:val="0"/>
        <w:adjustRightInd w:val="0"/>
        <w:ind w:firstLine="540"/>
        <w:contextualSpacing/>
        <w:jc w:val="both"/>
        <w:rPr>
          <w:rFonts w:eastAsia="Calibri"/>
          <w:sz w:val="26"/>
          <w:szCs w:val="26"/>
          <w:lang w:eastAsia="en-US"/>
        </w:rPr>
      </w:pPr>
    </w:p>
    <w:p w:rsidR="00AD392B" w:rsidRPr="00AD392B" w:rsidRDefault="00AD392B" w:rsidP="00AD392B">
      <w:pPr>
        <w:numPr>
          <w:ilvl w:val="0"/>
          <w:numId w:val="19"/>
        </w:numPr>
        <w:tabs>
          <w:tab w:val="left" w:pos="1070"/>
        </w:tabs>
        <w:autoSpaceDE w:val="0"/>
        <w:autoSpaceDN w:val="0"/>
        <w:adjustRightInd w:val="0"/>
        <w:spacing w:after="200" w:line="276" w:lineRule="auto"/>
        <w:ind w:hanging="77"/>
        <w:contextualSpacing/>
        <w:jc w:val="both"/>
        <w:rPr>
          <w:rFonts w:eastAsia="Calibri"/>
          <w:sz w:val="26"/>
          <w:szCs w:val="26"/>
          <w:lang w:eastAsia="en-US"/>
        </w:rPr>
      </w:pPr>
      <w:r w:rsidRPr="00AD392B">
        <w:rPr>
          <w:rFonts w:eastAsia="Calibri"/>
          <w:sz w:val="26"/>
          <w:szCs w:val="26"/>
          <w:lang w:eastAsia="en-US"/>
        </w:rPr>
        <w:t>Координационные и совещательные органы имеют право:</w:t>
      </w:r>
    </w:p>
    <w:p w:rsidR="00AD392B" w:rsidRPr="00AD392B" w:rsidRDefault="00AD392B" w:rsidP="00AD392B">
      <w:pPr>
        <w:numPr>
          <w:ilvl w:val="0"/>
          <w:numId w:val="20"/>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lastRenderedPageBreak/>
        <w:t>запрашивать и получать в установленном законодательством РФ порядке необходимую для своей работы информацию от органов местного самоуправления, юридических лиц и индивидуальных предпринимателей;</w:t>
      </w:r>
    </w:p>
    <w:p w:rsidR="00AD392B" w:rsidRPr="00AD392B" w:rsidRDefault="00AD392B" w:rsidP="00AD392B">
      <w:pPr>
        <w:numPr>
          <w:ilvl w:val="0"/>
          <w:numId w:val="20"/>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вносить предложения, рекомендации и проекты программных документов по вопросам развития малого и среднего предпринимательства в органы местного самоуправления;</w:t>
      </w:r>
    </w:p>
    <w:p w:rsidR="00AD392B" w:rsidRPr="00AD392B" w:rsidRDefault="00AD392B" w:rsidP="00AD392B">
      <w:pPr>
        <w:numPr>
          <w:ilvl w:val="0"/>
          <w:numId w:val="20"/>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создавать с привлечением специалистов экспертные и рабочие группы для подготовки отдельных вопросов, рассматриваемых на заседаниях Координационного совета;</w:t>
      </w:r>
    </w:p>
    <w:p w:rsidR="00AD392B" w:rsidRPr="00AD392B" w:rsidRDefault="00AD392B" w:rsidP="00AD392B">
      <w:pPr>
        <w:numPr>
          <w:ilvl w:val="0"/>
          <w:numId w:val="20"/>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осуществлять исследование и обобщение проблем субъектов малого и среднего предпринимательства</w:t>
      </w:r>
      <w:r w:rsidRPr="00AD392B">
        <w:rPr>
          <w:rFonts w:eastAsia="Calibri"/>
          <w:sz w:val="26"/>
          <w:szCs w:val="26"/>
          <w:lang w:eastAsia="en-US"/>
        </w:rPr>
        <w:tab/>
        <w:t>;</w:t>
      </w:r>
    </w:p>
    <w:p w:rsidR="00AD392B" w:rsidRPr="00AD392B" w:rsidRDefault="00AD392B" w:rsidP="00AD392B">
      <w:pPr>
        <w:numPr>
          <w:ilvl w:val="0"/>
          <w:numId w:val="20"/>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готовить предложения, рекомендации,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 органах местного самоуправления;</w:t>
      </w:r>
    </w:p>
    <w:p w:rsidR="00AD392B" w:rsidRPr="00AD392B" w:rsidRDefault="00AD392B" w:rsidP="00AD392B">
      <w:pPr>
        <w:numPr>
          <w:ilvl w:val="0"/>
          <w:numId w:val="20"/>
        </w:numPr>
        <w:tabs>
          <w:tab w:val="left" w:pos="0"/>
        </w:tabs>
        <w:autoSpaceDE w:val="0"/>
        <w:autoSpaceDN w:val="0"/>
        <w:adjustRightInd w:val="0"/>
        <w:spacing w:before="260" w:after="200" w:line="276" w:lineRule="auto"/>
        <w:ind w:left="0" w:firstLine="0"/>
        <w:contextualSpacing/>
        <w:jc w:val="both"/>
        <w:rPr>
          <w:rFonts w:eastAsia="Calibri"/>
          <w:sz w:val="26"/>
          <w:szCs w:val="26"/>
          <w:lang w:eastAsia="en-US"/>
        </w:rPr>
      </w:pPr>
      <w:r w:rsidRPr="00AD392B">
        <w:rPr>
          <w:rFonts w:eastAsia="Calibri"/>
          <w:sz w:val="26"/>
          <w:szCs w:val="26"/>
          <w:lang w:eastAsia="en-US"/>
        </w:rPr>
        <w:t>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w:t>
      </w:r>
    </w:p>
    <w:p w:rsidR="00AD392B" w:rsidRPr="00AD392B" w:rsidRDefault="00AD392B" w:rsidP="00AD392B">
      <w:pPr>
        <w:numPr>
          <w:ilvl w:val="0"/>
          <w:numId w:val="20"/>
        </w:numPr>
        <w:tabs>
          <w:tab w:val="left" w:pos="0"/>
        </w:tabs>
        <w:autoSpaceDE w:val="0"/>
        <w:autoSpaceDN w:val="0"/>
        <w:adjustRightInd w:val="0"/>
        <w:spacing w:before="260" w:after="200" w:line="276" w:lineRule="auto"/>
        <w:ind w:left="0" w:firstLine="0"/>
        <w:contextualSpacing/>
        <w:jc w:val="both"/>
        <w:rPr>
          <w:rFonts w:eastAsia="Calibri"/>
          <w:sz w:val="26"/>
          <w:szCs w:val="26"/>
          <w:lang w:eastAsia="en-US"/>
        </w:rPr>
      </w:pPr>
      <w:r w:rsidRPr="00AD392B">
        <w:rPr>
          <w:rFonts w:eastAsia="Calibri"/>
          <w:sz w:val="26"/>
          <w:szCs w:val="26"/>
          <w:lang w:eastAsia="en-US"/>
        </w:rPr>
        <w:t>привлекать для работы в Совете экспертов и консультантов, представителей органов государственной власти, местного самоуправления и других специалистов.</w:t>
      </w:r>
    </w:p>
    <w:p w:rsidR="00AD392B" w:rsidRPr="00AD392B" w:rsidRDefault="00AD392B" w:rsidP="00AD392B">
      <w:pPr>
        <w:numPr>
          <w:ilvl w:val="0"/>
          <w:numId w:val="19"/>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 xml:space="preserve">Организационно техническое обеспечение деятельности Совета осуществляется администрацией </w:t>
      </w:r>
      <w:r w:rsidRPr="00AD392B">
        <w:rPr>
          <w:bCs/>
          <w:sz w:val="26"/>
          <w:szCs w:val="26"/>
        </w:rPr>
        <w:t>Усть-Ярульского сельсовета</w:t>
      </w:r>
      <w:r w:rsidRPr="00AD392B">
        <w:rPr>
          <w:bCs/>
          <w:i/>
          <w:sz w:val="26"/>
          <w:szCs w:val="26"/>
        </w:rPr>
        <w:t xml:space="preserve">   </w:t>
      </w:r>
    </w:p>
    <w:p w:rsidR="00AD392B" w:rsidRPr="00AD392B" w:rsidRDefault="00AD392B" w:rsidP="00AD392B">
      <w:pPr>
        <w:tabs>
          <w:tab w:val="left" w:pos="0"/>
        </w:tabs>
        <w:autoSpaceDE w:val="0"/>
        <w:autoSpaceDN w:val="0"/>
        <w:adjustRightInd w:val="0"/>
        <w:contextualSpacing/>
        <w:jc w:val="both"/>
        <w:rPr>
          <w:rFonts w:eastAsia="Calibri"/>
          <w:i/>
          <w:sz w:val="26"/>
          <w:szCs w:val="26"/>
          <w:lang w:eastAsia="en-US"/>
        </w:rPr>
      </w:pPr>
    </w:p>
    <w:p w:rsidR="00AD392B" w:rsidRPr="00AD392B" w:rsidRDefault="00AD392B" w:rsidP="00AD392B">
      <w:pPr>
        <w:tabs>
          <w:tab w:val="left" w:pos="0"/>
        </w:tabs>
        <w:autoSpaceDE w:val="0"/>
        <w:autoSpaceDN w:val="0"/>
        <w:adjustRightInd w:val="0"/>
        <w:contextualSpacing/>
        <w:jc w:val="center"/>
        <w:outlineLvl w:val="0"/>
        <w:rPr>
          <w:rFonts w:eastAsia="Calibri"/>
          <w:b/>
          <w:bCs/>
          <w:sz w:val="26"/>
          <w:szCs w:val="26"/>
          <w:lang w:eastAsia="en-US"/>
        </w:rPr>
      </w:pPr>
      <w:r w:rsidRPr="00AD392B">
        <w:rPr>
          <w:rFonts w:eastAsia="Calibri"/>
          <w:b/>
          <w:sz w:val="26"/>
          <w:szCs w:val="26"/>
          <w:lang w:eastAsia="en-US"/>
        </w:rPr>
        <w:t>5. Регламент работы</w:t>
      </w:r>
      <w:r w:rsidRPr="00AD392B">
        <w:rPr>
          <w:rFonts w:eastAsia="Calibri"/>
          <w:b/>
          <w:bCs/>
          <w:sz w:val="26"/>
          <w:szCs w:val="26"/>
          <w:lang w:eastAsia="en-US"/>
        </w:rPr>
        <w:t xml:space="preserve"> координационных и совещательных</w:t>
      </w:r>
    </w:p>
    <w:p w:rsidR="00AD392B" w:rsidRPr="00AD392B" w:rsidRDefault="00AD392B" w:rsidP="00AD392B">
      <w:pPr>
        <w:tabs>
          <w:tab w:val="left" w:pos="0"/>
        </w:tabs>
        <w:autoSpaceDE w:val="0"/>
        <w:autoSpaceDN w:val="0"/>
        <w:adjustRightInd w:val="0"/>
        <w:contextualSpacing/>
        <w:jc w:val="center"/>
        <w:rPr>
          <w:rFonts w:eastAsia="Calibri"/>
          <w:b/>
          <w:bCs/>
          <w:sz w:val="26"/>
          <w:szCs w:val="26"/>
          <w:lang w:eastAsia="en-US"/>
        </w:rPr>
      </w:pPr>
      <w:r w:rsidRPr="00AD392B">
        <w:rPr>
          <w:rFonts w:eastAsia="Calibri"/>
          <w:b/>
          <w:bCs/>
          <w:sz w:val="26"/>
          <w:szCs w:val="26"/>
          <w:lang w:eastAsia="en-US"/>
        </w:rPr>
        <w:t>органов</w:t>
      </w:r>
    </w:p>
    <w:p w:rsidR="00AD392B" w:rsidRPr="00AD392B" w:rsidRDefault="00AD392B" w:rsidP="00AD392B">
      <w:pPr>
        <w:tabs>
          <w:tab w:val="left" w:pos="0"/>
        </w:tabs>
        <w:autoSpaceDE w:val="0"/>
        <w:autoSpaceDN w:val="0"/>
        <w:adjustRightInd w:val="0"/>
        <w:contextualSpacing/>
        <w:jc w:val="both"/>
        <w:rPr>
          <w:rFonts w:eastAsia="Calibri"/>
          <w:i/>
          <w:sz w:val="26"/>
          <w:szCs w:val="26"/>
          <w:lang w:eastAsia="en-US"/>
        </w:rPr>
      </w:pPr>
    </w:p>
    <w:p w:rsidR="00AD392B" w:rsidRPr="00AD392B" w:rsidRDefault="00AD392B" w:rsidP="00AD392B">
      <w:pPr>
        <w:numPr>
          <w:ilvl w:val="0"/>
          <w:numId w:val="22"/>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Работой Совета руководит председатель, в случае отсутствия председателя, его обязанности исполняет заместитель председателя.</w:t>
      </w:r>
    </w:p>
    <w:p w:rsidR="00AD392B" w:rsidRPr="00AD392B" w:rsidRDefault="00AD392B" w:rsidP="00AD392B">
      <w:pPr>
        <w:numPr>
          <w:ilvl w:val="0"/>
          <w:numId w:val="22"/>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Председатель Совета:</w:t>
      </w:r>
    </w:p>
    <w:p w:rsidR="00AD392B" w:rsidRPr="00AD392B" w:rsidRDefault="00AD392B" w:rsidP="00AD392B">
      <w:pPr>
        <w:numPr>
          <w:ilvl w:val="0"/>
          <w:numId w:val="24"/>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осуществляет руководство работой Совета;</w:t>
      </w:r>
    </w:p>
    <w:p w:rsidR="00AD392B" w:rsidRPr="00AD392B" w:rsidRDefault="00AD392B" w:rsidP="00AD392B">
      <w:pPr>
        <w:numPr>
          <w:ilvl w:val="0"/>
          <w:numId w:val="24"/>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ведет заседания Совета;</w:t>
      </w:r>
    </w:p>
    <w:p w:rsidR="00AD392B" w:rsidRPr="00AD392B" w:rsidRDefault="00AD392B" w:rsidP="00AD392B">
      <w:pPr>
        <w:numPr>
          <w:ilvl w:val="0"/>
          <w:numId w:val="24"/>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вносит предложения по формированию повестки заседания Совета;</w:t>
      </w:r>
    </w:p>
    <w:p w:rsidR="00AD392B" w:rsidRPr="00AD392B" w:rsidRDefault="00AD392B" w:rsidP="00AD392B">
      <w:pPr>
        <w:numPr>
          <w:ilvl w:val="0"/>
          <w:numId w:val="24"/>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участвует в мероприятиях, проводимых координационным или совещательным органом;</w:t>
      </w:r>
    </w:p>
    <w:p w:rsidR="00AD392B" w:rsidRPr="00AD392B" w:rsidRDefault="00AD392B" w:rsidP="00AD392B">
      <w:pPr>
        <w:numPr>
          <w:ilvl w:val="0"/>
          <w:numId w:val="24"/>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обеспечивает и контролирует выполнение решений Совета.</w:t>
      </w:r>
    </w:p>
    <w:p w:rsidR="00AD392B" w:rsidRPr="00AD392B" w:rsidRDefault="00AD392B" w:rsidP="00AD392B">
      <w:pPr>
        <w:numPr>
          <w:ilvl w:val="0"/>
          <w:numId w:val="22"/>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Заместитель председателя Совета:</w:t>
      </w:r>
    </w:p>
    <w:p w:rsidR="00AD392B" w:rsidRPr="00AD392B" w:rsidRDefault="00AD392B" w:rsidP="00AD392B">
      <w:pPr>
        <w:numPr>
          <w:ilvl w:val="0"/>
          <w:numId w:val="25"/>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осуществляет руководство работой Совета на период отсутствия председателя;</w:t>
      </w:r>
    </w:p>
    <w:p w:rsidR="00AD392B" w:rsidRPr="00AD392B" w:rsidRDefault="00AD392B" w:rsidP="00AD392B">
      <w:pPr>
        <w:numPr>
          <w:ilvl w:val="0"/>
          <w:numId w:val="25"/>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готовит повестку заседания Совета;</w:t>
      </w:r>
    </w:p>
    <w:p w:rsidR="00AD392B" w:rsidRPr="00AD392B" w:rsidRDefault="00AD392B" w:rsidP="00AD392B">
      <w:pPr>
        <w:numPr>
          <w:ilvl w:val="0"/>
          <w:numId w:val="25"/>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ведет заседания Совета в период отсутствия председателя;</w:t>
      </w:r>
    </w:p>
    <w:p w:rsidR="00AD392B" w:rsidRPr="00AD392B" w:rsidRDefault="00AD392B" w:rsidP="00AD392B">
      <w:pPr>
        <w:numPr>
          <w:ilvl w:val="0"/>
          <w:numId w:val="25"/>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вносит предложения по формированию повестки заседания Совета;</w:t>
      </w:r>
    </w:p>
    <w:p w:rsidR="00AD392B" w:rsidRPr="00AD392B" w:rsidRDefault="00AD392B" w:rsidP="00AD392B">
      <w:pPr>
        <w:numPr>
          <w:ilvl w:val="0"/>
          <w:numId w:val="25"/>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участвует в мероприятиях, проводимых координационным или совещательным органом;</w:t>
      </w:r>
    </w:p>
    <w:p w:rsidR="00AD392B" w:rsidRPr="00AD392B" w:rsidRDefault="00AD392B" w:rsidP="00AD392B">
      <w:pPr>
        <w:numPr>
          <w:ilvl w:val="0"/>
          <w:numId w:val="25"/>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оказывает содействие председателю и ответственному секретарю в обеспечении деятельности Совета.</w:t>
      </w:r>
    </w:p>
    <w:p w:rsidR="00AD392B" w:rsidRPr="00AD392B" w:rsidRDefault="00AD392B" w:rsidP="00AD392B">
      <w:pPr>
        <w:numPr>
          <w:ilvl w:val="0"/>
          <w:numId w:val="22"/>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lastRenderedPageBreak/>
        <w:t>Ответственный секретарь Совета:</w:t>
      </w:r>
    </w:p>
    <w:p w:rsidR="00AD392B" w:rsidRPr="00AD392B" w:rsidRDefault="00AD392B" w:rsidP="00AD392B">
      <w:pPr>
        <w:numPr>
          <w:ilvl w:val="0"/>
          <w:numId w:val="21"/>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осуществляет организационное обеспечение деятельности Совета;</w:t>
      </w:r>
    </w:p>
    <w:p w:rsidR="00AD392B" w:rsidRPr="00AD392B" w:rsidRDefault="00AD392B" w:rsidP="00AD392B">
      <w:pPr>
        <w:numPr>
          <w:ilvl w:val="0"/>
          <w:numId w:val="21"/>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контролирует документооборот;</w:t>
      </w:r>
    </w:p>
    <w:p w:rsidR="00AD392B" w:rsidRPr="00AD392B" w:rsidRDefault="00AD392B" w:rsidP="00AD392B">
      <w:pPr>
        <w:numPr>
          <w:ilvl w:val="0"/>
          <w:numId w:val="21"/>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вносит предложения по формированию повестки заседания Совета;</w:t>
      </w:r>
    </w:p>
    <w:p w:rsidR="00AD392B" w:rsidRPr="00AD392B" w:rsidRDefault="00AD392B" w:rsidP="00AD392B">
      <w:pPr>
        <w:numPr>
          <w:ilvl w:val="0"/>
          <w:numId w:val="21"/>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принимает участие в заседаниях Совета;</w:t>
      </w:r>
    </w:p>
    <w:p w:rsidR="00AD392B" w:rsidRPr="00AD392B" w:rsidRDefault="00AD392B" w:rsidP="00AD392B">
      <w:pPr>
        <w:numPr>
          <w:ilvl w:val="0"/>
          <w:numId w:val="21"/>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участвует в мероприятиях, проводимых координационным или совещательным органом;</w:t>
      </w:r>
    </w:p>
    <w:p w:rsidR="00AD392B" w:rsidRPr="00AD392B" w:rsidRDefault="00AD392B" w:rsidP="00AD392B">
      <w:pPr>
        <w:numPr>
          <w:ilvl w:val="0"/>
          <w:numId w:val="21"/>
        </w:numPr>
        <w:tabs>
          <w:tab w:val="left" w:pos="0"/>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осуществляет иные действия, необходимые для обеспечения деятельности Совета.</w:t>
      </w:r>
    </w:p>
    <w:p w:rsidR="00AD392B" w:rsidRPr="00AD392B" w:rsidRDefault="00AD392B" w:rsidP="00AD392B">
      <w:pPr>
        <w:numPr>
          <w:ilvl w:val="0"/>
          <w:numId w:val="22"/>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Члены Совета:</w:t>
      </w:r>
    </w:p>
    <w:p w:rsidR="00AD392B" w:rsidRPr="00AD392B" w:rsidRDefault="00AD392B" w:rsidP="00AD392B">
      <w:pPr>
        <w:numPr>
          <w:ilvl w:val="0"/>
          <w:numId w:val="23"/>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вносят предложения по формированию повестки заседания Совета;</w:t>
      </w:r>
    </w:p>
    <w:p w:rsidR="00AD392B" w:rsidRPr="00AD392B" w:rsidRDefault="00AD392B" w:rsidP="00AD392B">
      <w:pPr>
        <w:numPr>
          <w:ilvl w:val="0"/>
          <w:numId w:val="23"/>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принимают участие в заседаниях Совета;</w:t>
      </w:r>
    </w:p>
    <w:p w:rsidR="00AD392B" w:rsidRPr="00AD392B" w:rsidRDefault="00AD392B" w:rsidP="00AD392B">
      <w:pPr>
        <w:numPr>
          <w:ilvl w:val="0"/>
          <w:numId w:val="23"/>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участвуют в мероприятиях, проводимых координационным или совещательным органом;</w:t>
      </w:r>
    </w:p>
    <w:p w:rsidR="00AD392B" w:rsidRPr="00AD392B" w:rsidRDefault="00AD392B" w:rsidP="00AD392B">
      <w:pPr>
        <w:numPr>
          <w:ilvl w:val="0"/>
          <w:numId w:val="23"/>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оказывают содействие председателю и ответственному секретарю в обеспечении деятельности Совета.</w:t>
      </w:r>
    </w:p>
    <w:p w:rsidR="00AD392B" w:rsidRPr="00AD392B" w:rsidRDefault="00AD392B" w:rsidP="00AD392B">
      <w:pPr>
        <w:numPr>
          <w:ilvl w:val="0"/>
          <w:numId w:val="22"/>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Ответственность за подготовку выступления по предложениям, включенным в повестку заседания, возлагается на докладчика и (или) докладчиков из числа инициаторов соответствующего предложения.</w:t>
      </w:r>
    </w:p>
    <w:p w:rsidR="00AD392B" w:rsidRPr="00AD392B" w:rsidRDefault="00AD392B" w:rsidP="00AD392B">
      <w:pPr>
        <w:numPr>
          <w:ilvl w:val="0"/>
          <w:numId w:val="22"/>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Ответственный за подготовку вопроса докладчик представляет ответственному секретарю предлагаемый проект решения, тезисы выступления, необходимые для выступления справочные материалы, а также список лиц, не входящих в состав Совета, приглашенных на заседание не позднее, чем за 7 дней до заседания.</w:t>
      </w:r>
    </w:p>
    <w:p w:rsidR="00AD392B" w:rsidRPr="00AD392B" w:rsidRDefault="00AD392B" w:rsidP="00AD392B">
      <w:pPr>
        <w:numPr>
          <w:ilvl w:val="0"/>
          <w:numId w:val="22"/>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На заседание Совета приглашаются представители средств массовой информации и заинтересованных общественных объединений, а также не входящие в состав Совета представители органов государственной власти, органов местного самоуправления, по вопросам повестки заседания Совета, входящим в их компетенцию.</w:t>
      </w:r>
    </w:p>
    <w:p w:rsidR="00AD392B" w:rsidRPr="00AD392B" w:rsidRDefault="00AD392B" w:rsidP="00AD392B">
      <w:pPr>
        <w:numPr>
          <w:ilvl w:val="0"/>
          <w:numId w:val="22"/>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 xml:space="preserve"> Заседание Совета считается правомочным, если на его заседании присутствует более 50% его членов.</w:t>
      </w:r>
    </w:p>
    <w:p w:rsidR="00AD392B" w:rsidRPr="00AD392B" w:rsidRDefault="00AD392B" w:rsidP="00AD392B">
      <w:pPr>
        <w:numPr>
          <w:ilvl w:val="0"/>
          <w:numId w:val="22"/>
        </w:numPr>
        <w:tabs>
          <w:tab w:val="left" w:pos="0"/>
          <w:tab w:val="left" w:pos="1134"/>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Решение по рассматриваемому вопросу принимается простым большинством голосов присутствующих на заседании членов Совета или по решению Совета путем заочного голосования.</w:t>
      </w:r>
    </w:p>
    <w:p w:rsidR="00AD392B" w:rsidRPr="00AD392B" w:rsidRDefault="00AD392B" w:rsidP="00AD392B">
      <w:pPr>
        <w:tabs>
          <w:tab w:val="left" w:pos="1134"/>
        </w:tabs>
        <w:autoSpaceDE w:val="0"/>
        <w:autoSpaceDN w:val="0"/>
        <w:adjustRightInd w:val="0"/>
        <w:ind w:firstLine="709"/>
        <w:contextualSpacing/>
        <w:jc w:val="both"/>
        <w:rPr>
          <w:rFonts w:eastAsia="Calibri"/>
          <w:sz w:val="26"/>
          <w:szCs w:val="26"/>
          <w:lang w:eastAsia="en-US"/>
        </w:rPr>
      </w:pPr>
      <w:r w:rsidRPr="00AD392B">
        <w:rPr>
          <w:rFonts w:eastAsia="Calibri"/>
          <w:sz w:val="26"/>
          <w:szCs w:val="26"/>
          <w:lang w:eastAsia="en-US"/>
        </w:rPr>
        <w:t>При равенстве голосов решающим является голос председательствующего на Заседании.</w:t>
      </w:r>
    </w:p>
    <w:p w:rsidR="00AD392B" w:rsidRPr="00AD392B" w:rsidRDefault="00AD392B" w:rsidP="00AD392B">
      <w:pPr>
        <w:tabs>
          <w:tab w:val="left" w:pos="1134"/>
        </w:tabs>
        <w:autoSpaceDE w:val="0"/>
        <w:autoSpaceDN w:val="0"/>
        <w:adjustRightInd w:val="0"/>
        <w:ind w:firstLine="709"/>
        <w:contextualSpacing/>
        <w:jc w:val="both"/>
        <w:rPr>
          <w:rFonts w:eastAsia="Calibri"/>
          <w:sz w:val="26"/>
          <w:szCs w:val="26"/>
          <w:lang w:eastAsia="en-US"/>
        </w:rPr>
      </w:pPr>
      <w:r w:rsidRPr="00AD392B">
        <w:rPr>
          <w:rFonts w:eastAsia="Calibri"/>
          <w:sz w:val="26"/>
          <w:szCs w:val="26"/>
          <w:lang w:eastAsia="en-US"/>
        </w:rPr>
        <w:t xml:space="preserve">5.11. Для проведения заочного голосования ответственный секретарь Совета собирает подписи членов Совета в листе опроса, форма которого утверждается решением Совета. К листу опроса, направляемому членам Совета, прилагается перечень вопросов, подлежащих рассмотрению, с приложением всех имеющихся материалов, необходимых для принятия решения. </w:t>
      </w:r>
    </w:p>
    <w:p w:rsidR="00AD392B" w:rsidRPr="00AD392B" w:rsidRDefault="00AD392B" w:rsidP="00AD392B">
      <w:pPr>
        <w:tabs>
          <w:tab w:val="left" w:pos="1134"/>
        </w:tabs>
        <w:autoSpaceDE w:val="0"/>
        <w:autoSpaceDN w:val="0"/>
        <w:adjustRightInd w:val="0"/>
        <w:ind w:firstLine="709"/>
        <w:contextualSpacing/>
        <w:jc w:val="both"/>
        <w:rPr>
          <w:rFonts w:eastAsia="Calibri"/>
          <w:sz w:val="26"/>
          <w:szCs w:val="26"/>
          <w:lang w:eastAsia="en-US"/>
        </w:rPr>
      </w:pPr>
      <w:r w:rsidRPr="00AD392B">
        <w:rPr>
          <w:rFonts w:eastAsia="Calibri"/>
          <w:sz w:val="26"/>
          <w:szCs w:val="26"/>
          <w:lang w:eastAsia="en-US"/>
        </w:rPr>
        <w:t>Члены Совета вправе направить ответственному секретарю Совета лист опроса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AD392B" w:rsidRPr="00AD392B" w:rsidRDefault="00AD392B" w:rsidP="00AD392B">
      <w:pPr>
        <w:numPr>
          <w:ilvl w:val="0"/>
          <w:numId w:val="22"/>
        </w:numPr>
        <w:tabs>
          <w:tab w:val="left" w:pos="426"/>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lastRenderedPageBreak/>
        <w:t>Заседания Совета и принятые на них решения оформляются протоколом, который подписывается председателем и ответственным секретарем Совета.</w:t>
      </w:r>
    </w:p>
    <w:p w:rsidR="00AD392B" w:rsidRPr="00AD392B" w:rsidRDefault="00AD392B" w:rsidP="00AD392B">
      <w:pPr>
        <w:tabs>
          <w:tab w:val="left" w:pos="426"/>
        </w:tabs>
        <w:autoSpaceDE w:val="0"/>
        <w:autoSpaceDN w:val="0"/>
        <w:adjustRightInd w:val="0"/>
        <w:jc w:val="both"/>
        <w:rPr>
          <w:rFonts w:eastAsia="Calibri"/>
          <w:sz w:val="26"/>
          <w:szCs w:val="26"/>
          <w:lang w:eastAsia="en-US"/>
        </w:rPr>
      </w:pPr>
      <w:r w:rsidRPr="00AD392B">
        <w:rPr>
          <w:rFonts w:eastAsia="Calibri"/>
          <w:sz w:val="26"/>
          <w:szCs w:val="26"/>
          <w:lang w:eastAsia="en-US"/>
        </w:rPr>
        <w:t>К протоколу заседания Совета, проводимого путем заочного голосования, приобщаются полученные от членов Совета листы опроса, а также материалы, послужившие основанием для принятия Советом решения.</w:t>
      </w:r>
    </w:p>
    <w:p w:rsidR="00AD392B" w:rsidRPr="00AD392B" w:rsidRDefault="00AD392B" w:rsidP="00AD392B">
      <w:pPr>
        <w:numPr>
          <w:ilvl w:val="0"/>
          <w:numId w:val="22"/>
        </w:numPr>
        <w:tabs>
          <w:tab w:val="left" w:pos="426"/>
        </w:tabs>
        <w:autoSpaceDE w:val="0"/>
        <w:autoSpaceDN w:val="0"/>
        <w:adjustRightInd w:val="0"/>
        <w:spacing w:after="200" w:line="276" w:lineRule="auto"/>
        <w:ind w:left="0" w:firstLine="0"/>
        <w:contextualSpacing/>
        <w:jc w:val="both"/>
        <w:rPr>
          <w:rFonts w:eastAsia="Calibri"/>
          <w:sz w:val="26"/>
          <w:szCs w:val="26"/>
          <w:lang w:eastAsia="en-US"/>
        </w:rPr>
      </w:pPr>
      <w:r w:rsidRPr="00AD392B">
        <w:rPr>
          <w:rFonts w:eastAsia="Calibri"/>
          <w:sz w:val="26"/>
          <w:szCs w:val="26"/>
          <w:lang w:eastAsia="en-US"/>
        </w:rPr>
        <w:t>Рекомендации Совета направляются в соответствующие исполнительные органы государственной власти, органы местного самоуправления, осуществляющие полномочия в области развития малого и среднего предпринимательства.</w:t>
      </w:r>
    </w:p>
    <w:p w:rsidR="00AD392B" w:rsidRPr="00AD392B" w:rsidRDefault="00AD392B" w:rsidP="00AD392B">
      <w:pPr>
        <w:spacing w:after="200" w:line="276" w:lineRule="auto"/>
        <w:rPr>
          <w:rFonts w:eastAsia="Calibri"/>
          <w:sz w:val="26"/>
          <w:szCs w:val="26"/>
          <w:lang w:eastAsia="en-US"/>
        </w:rPr>
      </w:pPr>
      <w:r w:rsidRPr="00AD392B">
        <w:rPr>
          <w:rFonts w:eastAsia="Calibri"/>
          <w:sz w:val="26"/>
          <w:szCs w:val="26"/>
          <w:lang w:eastAsia="en-US"/>
        </w:rPr>
        <w:br w:type="page"/>
      </w:r>
    </w:p>
    <w:p w:rsidR="00AD392B" w:rsidRPr="00AD392B" w:rsidRDefault="00AD392B" w:rsidP="00AD392B">
      <w:pPr>
        <w:autoSpaceDE w:val="0"/>
        <w:autoSpaceDN w:val="0"/>
        <w:adjustRightInd w:val="0"/>
        <w:jc w:val="right"/>
        <w:outlineLvl w:val="0"/>
        <w:rPr>
          <w:iCs/>
          <w:sz w:val="26"/>
          <w:szCs w:val="26"/>
        </w:rPr>
      </w:pPr>
      <w:r w:rsidRPr="00AD392B">
        <w:rPr>
          <w:iCs/>
          <w:sz w:val="26"/>
          <w:szCs w:val="26"/>
        </w:rPr>
        <w:lastRenderedPageBreak/>
        <w:t>Приложение № 2</w:t>
      </w:r>
    </w:p>
    <w:p w:rsidR="00AD392B" w:rsidRPr="00AD392B" w:rsidRDefault="00AD392B" w:rsidP="00AD392B">
      <w:pPr>
        <w:contextualSpacing/>
        <w:jc w:val="right"/>
        <w:rPr>
          <w:rFonts w:eastAsia="Calibri"/>
          <w:sz w:val="26"/>
          <w:szCs w:val="26"/>
        </w:rPr>
      </w:pPr>
      <w:r w:rsidRPr="00AD392B">
        <w:rPr>
          <w:rFonts w:eastAsia="Calibri"/>
          <w:sz w:val="26"/>
          <w:szCs w:val="26"/>
        </w:rPr>
        <w:t>к Постановлению администрации</w:t>
      </w:r>
    </w:p>
    <w:p w:rsidR="00AD392B" w:rsidRPr="00AD392B" w:rsidRDefault="00AD392B" w:rsidP="00AD392B">
      <w:pPr>
        <w:contextualSpacing/>
        <w:jc w:val="right"/>
        <w:rPr>
          <w:rFonts w:eastAsia="Calibri"/>
          <w:sz w:val="26"/>
          <w:szCs w:val="26"/>
        </w:rPr>
      </w:pPr>
      <w:r w:rsidRPr="00AD392B">
        <w:rPr>
          <w:rFonts w:eastAsia="Calibri"/>
          <w:sz w:val="26"/>
          <w:szCs w:val="26"/>
        </w:rPr>
        <w:t>от 02.03.2022 № 11-пг</w:t>
      </w:r>
    </w:p>
    <w:p w:rsidR="00AD392B" w:rsidRPr="00AD392B" w:rsidRDefault="00AD392B" w:rsidP="00AD392B">
      <w:pPr>
        <w:contextualSpacing/>
        <w:jc w:val="right"/>
        <w:rPr>
          <w:rFonts w:eastAsia="Calibri"/>
          <w:sz w:val="26"/>
          <w:szCs w:val="26"/>
        </w:rPr>
      </w:pPr>
    </w:p>
    <w:p w:rsidR="00AD392B" w:rsidRPr="00AD392B" w:rsidRDefault="00AD392B" w:rsidP="00AD392B">
      <w:pPr>
        <w:autoSpaceDE w:val="0"/>
        <w:autoSpaceDN w:val="0"/>
        <w:adjustRightInd w:val="0"/>
        <w:jc w:val="center"/>
        <w:outlineLvl w:val="0"/>
        <w:rPr>
          <w:i/>
          <w:iCs/>
          <w:sz w:val="26"/>
          <w:szCs w:val="26"/>
        </w:rPr>
      </w:pPr>
      <w:r w:rsidRPr="00AD392B">
        <w:rPr>
          <w:iCs/>
          <w:sz w:val="26"/>
          <w:szCs w:val="26"/>
        </w:rPr>
        <w:t>СОСТАВ СОВЕЩАТЕЛЬНОГО</w:t>
      </w:r>
      <w:r w:rsidRPr="00AD392B">
        <w:rPr>
          <w:i/>
          <w:iCs/>
          <w:sz w:val="26"/>
          <w:szCs w:val="26"/>
        </w:rPr>
        <w:t xml:space="preserve"> </w:t>
      </w:r>
      <w:r w:rsidRPr="00AD392B">
        <w:rPr>
          <w:iCs/>
          <w:sz w:val="26"/>
          <w:szCs w:val="26"/>
        </w:rPr>
        <w:t>СОВЕТА ПО ПОДДЕРЖКЕ РАЗВИТИЯ МАЛОГО И СРЕДНЕГО ПРЕДПРИНИМАТЕЛЬСТВА ПРИ АДМИНИСТРАЦИИ УСТЬ-ЯРУЛЬСКОГО СЕЛЬСОВЕТА</w:t>
      </w:r>
    </w:p>
    <w:p w:rsidR="00AD392B" w:rsidRPr="00AD392B" w:rsidRDefault="00AD392B" w:rsidP="00AD392B">
      <w:pPr>
        <w:autoSpaceDE w:val="0"/>
        <w:autoSpaceDN w:val="0"/>
        <w:adjustRightInd w:val="0"/>
        <w:jc w:val="center"/>
        <w:outlineLvl w:val="0"/>
        <w:rPr>
          <w:i/>
          <w:iCs/>
          <w:sz w:val="26"/>
          <w:szCs w:val="26"/>
        </w:rPr>
      </w:pPr>
    </w:p>
    <w:tbl>
      <w:tblPr>
        <w:tblW w:w="9923" w:type="dxa"/>
        <w:tblInd w:w="-459" w:type="dxa"/>
        <w:tblLook w:val="04A0" w:firstRow="1" w:lastRow="0" w:firstColumn="1" w:lastColumn="0" w:noHBand="0" w:noVBand="1"/>
      </w:tblPr>
      <w:tblGrid>
        <w:gridCol w:w="850"/>
        <w:gridCol w:w="4253"/>
        <w:gridCol w:w="4820"/>
      </w:tblGrid>
      <w:tr w:rsidR="00AD392B" w:rsidRPr="00AD392B" w:rsidTr="009C7378">
        <w:trPr>
          <w:trHeight w:val="598"/>
        </w:trPr>
        <w:tc>
          <w:tcPr>
            <w:tcW w:w="9923" w:type="dxa"/>
            <w:gridSpan w:val="3"/>
          </w:tcPr>
          <w:p w:rsidR="00AD392B" w:rsidRPr="00AD392B" w:rsidRDefault="00AD392B" w:rsidP="00AD392B">
            <w:pPr>
              <w:tabs>
                <w:tab w:val="left" w:pos="1134"/>
              </w:tabs>
              <w:autoSpaceDE w:val="0"/>
              <w:autoSpaceDN w:val="0"/>
              <w:adjustRightInd w:val="0"/>
              <w:contextualSpacing/>
              <w:rPr>
                <w:rFonts w:eastAsia="Calibri"/>
                <w:b/>
                <w:sz w:val="26"/>
                <w:szCs w:val="26"/>
                <w:lang w:eastAsia="en-US"/>
              </w:rPr>
            </w:pPr>
            <w:r w:rsidRPr="00AD392B">
              <w:rPr>
                <w:rFonts w:eastAsia="Calibri"/>
                <w:b/>
                <w:sz w:val="26"/>
                <w:szCs w:val="26"/>
                <w:lang w:eastAsia="en-US"/>
              </w:rPr>
              <w:t xml:space="preserve">Председатель </w:t>
            </w:r>
            <w:r w:rsidRPr="00AD392B">
              <w:rPr>
                <w:rFonts w:eastAsia="Calibri"/>
                <w:b/>
                <w:i/>
                <w:sz w:val="26"/>
                <w:szCs w:val="26"/>
                <w:lang w:eastAsia="en-US"/>
              </w:rPr>
              <w:t>координационного (совещательного)</w:t>
            </w:r>
            <w:r w:rsidRPr="00AD392B">
              <w:rPr>
                <w:rFonts w:eastAsia="Calibri"/>
                <w:b/>
                <w:sz w:val="26"/>
                <w:szCs w:val="26"/>
                <w:lang w:eastAsia="en-US"/>
              </w:rPr>
              <w:t xml:space="preserve"> совета:</w:t>
            </w:r>
          </w:p>
        </w:tc>
      </w:tr>
      <w:tr w:rsidR="00AD392B" w:rsidRPr="00AD392B" w:rsidTr="009C7378">
        <w:trPr>
          <w:trHeight w:val="598"/>
        </w:trPr>
        <w:tc>
          <w:tcPr>
            <w:tcW w:w="850" w:type="dxa"/>
          </w:tcPr>
          <w:p w:rsidR="00AD392B" w:rsidRPr="00AD392B" w:rsidRDefault="00AD392B" w:rsidP="00AD392B">
            <w:pPr>
              <w:numPr>
                <w:ilvl w:val="0"/>
                <w:numId w:val="27"/>
              </w:numPr>
              <w:tabs>
                <w:tab w:val="left" w:pos="1134"/>
              </w:tabs>
              <w:autoSpaceDE w:val="0"/>
              <w:autoSpaceDN w:val="0"/>
              <w:adjustRightInd w:val="0"/>
              <w:spacing w:after="200" w:line="276" w:lineRule="auto"/>
              <w:contextualSpacing/>
              <w:jc w:val="center"/>
              <w:rPr>
                <w:rFonts w:eastAsia="Calibri"/>
                <w:i/>
                <w:sz w:val="26"/>
                <w:szCs w:val="26"/>
                <w:lang w:eastAsia="en-US"/>
              </w:rPr>
            </w:pPr>
          </w:p>
        </w:tc>
        <w:tc>
          <w:tcPr>
            <w:tcW w:w="4253" w:type="dxa"/>
          </w:tcPr>
          <w:p w:rsidR="00AD392B" w:rsidRPr="00AD392B" w:rsidRDefault="00AD392B" w:rsidP="00AD392B">
            <w:pPr>
              <w:tabs>
                <w:tab w:val="left" w:pos="1134"/>
              </w:tabs>
              <w:autoSpaceDE w:val="0"/>
              <w:autoSpaceDN w:val="0"/>
              <w:adjustRightInd w:val="0"/>
              <w:contextualSpacing/>
              <w:jc w:val="center"/>
              <w:rPr>
                <w:rFonts w:eastAsia="Calibri"/>
                <w:sz w:val="26"/>
                <w:szCs w:val="26"/>
                <w:lang w:eastAsia="en-US"/>
              </w:rPr>
            </w:pPr>
            <w:proofErr w:type="spellStart"/>
            <w:r w:rsidRPr="00AD392B">
              <w:rPr>
                <w:rFonts w:eastAsia="Calibri"/>
                <w:sz w:val="26"/>
                <w:szCs w:val="26"/>
                <w:lang w:eastAsia="en-US"/>
              </w:rPr>
              <w:t>Дезиндорф</w:t>
            </w:r>
            <w:proofErr w:type="spellEnd"/>
            <w:r w:rsidRPr="00AD392B">
              <w:rPr>
                <w:rFonts w:eastAsia="Calibri"/>
                <w:sz w:val="26"/>
                <w:szCs w:val="26"/>
                <w:lang w:eastAsia="en-US"/>
              </w:rPr>
              <w:t xml:space="preserve"> Мария Давыдовна</w:t>
            </w:r>
          </w:p>
        </w:tc>
        <w:tc>
          <w:tcPr>
            <w:tcW w:w="4820" w:type="dxa"/>
          </w:tcPr>
          <w:p w:rsidR="00AD392B" w:rsidRPr="00AD392B" w:rsidRDefault="00AD392B" w:rsidP="00AD392B">
            <w:pPr>
              <w:tabs>
                <w:tab w:val="left" w:pos="1134"/>
              </w:tabs>
              <w:autoSpaceDE w:val="0"/>
              <w:autoSpaceDN w:val="0"/>
              <w:adjustRightInd w:val="0"/>
              <w:contextualSpacing/>
              <w:jc w:val="both"/>
              <w:rPr>
                <w:rFonts w:eastAsia="Calibri"/>
                <w:sz w:val="26"/>
                <w:szCs w:val="26"/>
                <w:lang w:eastAsia="en-US"/>
              </w:rPr>
            </w:pPr>
            <w:r w:rsidRPr="00AD392B">
              <w:rPr>
                <w:rFonts w:eastAsia="Calibri"/>
                <w:sz w:val="26"/>
                <w:szCs w:val="26"/>
                <w:lang w:eastAsia="en-US"/>
              </w:rPr>
              <w:t>Глава сельсовета</w:t>
            </w:r>
          </w:p>
        </w:tc>
      </w:tr>
      <w:tr w:rsidR="00AD392B" w:rsidRPr="00AD392B" w:rsidTr="009C7378">
        <w:trPr>
          <w:trHeight w:val="598"/>
        </w:trPr>
        <w:tc>
          <w:tcPr>
            <w:tcW w:w="9923" w:type="dxa"/>
            <w:gridSpan w:val="3"/>
          </w:tcPr>
          <w:p w:rsidR="00AD392B" w:rsidRPr="00AD392B" w:rsidRDefault="00AD392B" w:rsidP="00AD392B">
            <w:pPr>
              <w:tabs>
                <w:tab w:val="left" w:pos="1134"/>
              </w:tabs>
              <w:autoSpaceDE w:val="0"/>
              <w:autoSpaceDN w:val="0"/>
              <w:adjustRightInd w:val="0"/>
              <w:contextualSpacing/>
              <w:rPr>
                <w:rFonts w:eastAsia="Calibri"/>
                <w:i/>
                <w:sz w:val="26"/>
                <w:szCs w:val="26"/>
                <w:lang w:eastAsia="en-US"/>
              </w:rPr>
            </w:pPr>
            <w:r w:rsidRPr="00AD392B">
              <w:rPr>
                <w:rFonts w:eastAsia="Calibri"/>
                <w:b/>
                <w:i/>
                <w:sz w:val="26"/>
                <w:szCs w:val="26"/>
                <w:lang w:eastAsia="en-US"/>
              </w:rPr>
              <w:t>Заместитель председателя координационного (совещательного) совета:</w:t>
            </w:r>
          </w:p>
        </w:tc>
      </w:tr>
      <w:tr w:rsidR="00AD392B" w:rsidRPr="00AD392B" w:rsidTr="009C7378">
        <w:trPr>
          <w:trHeight w:val="598"/>
        </w:trPr>
        <w:tc>
          <w:tcPr>
            <w:tcW w:w="850" w:type="dxa"/>
          </w:tcPr>
          <w:p w:rsidR="00AD392B" w:rsidRPr="00AD392B" w:rsidRDefault="00AD392B" w:rsidP="00AD392B">
            <w:pPr>
              <w:numPr>
                <w:ilvl w:val="0"/>
                <w:numId w:val="27"/>
              </w:numPr>
              <w:tabs>
                <w:tab w:val="left" w:pos="1134"/>
              </w:tabs>
              <w:autoSpaceDE w:val="0"/>
              <w:autoSpaceDN w:val="0"/>
              <w:adjustRightInd w:val="0"/>
              <w:spacing w:after="200" w:line="276" w:lineRule="auto"/>
              <w:contextualSpacing/>
              <w:jc w:val="center"/>
              <w:rPr>
                <w:rFonts w:eastAsia="Calibri"/>
                <w:i/>
                <w:sz w:val="26"/>
                <w:szCs w:val="26"/>
                <w:lang w:eastAsia="en-US"/>
              </w:rPr>
            </w:pPr>
          </w:p>
        </w:tc>
        <w:tc>
          <w:tcPr>
            <w:tcW w:w="4253" w:type="dxa"/>
          </w:tcPr>
          <w:p w:rsidR="00AD392B" w:rsidRPr="00AD392B" w:rsidRDefault="00AD392B" w:rsidP="00AD392B">
            <w:pPr>
              <w:tabs>
                <w:tab w:val="left" w:pos="1134"/>
              </w:tabs>
              <w:autoSpaceDE w:val="0"/>
              <w:autoSpaceDN w:val="0"/>
              <w:adjustRightInd w:val="0"/>
              <w:contextualSpacing/>
              <w:rPr>
                <w:rFonts w:eastAsia="Calibri"/>
                <w:b/>
                <w:sz w:val="26"/>
                <w:szCs w:val="26"/>
                <w:lang w:eastAsia="en-US"/>
              </w:rPr>
            </w:pPr>
            <w:proofErr w:type="spellStart"/>
            <w:r w:rsidRPr="00AD392B">
              <w:rPr>
                <w:rFonts w:eastAsia="Calibri"/>
                <w:sz w:val="26"/>
                <w:szCs w:val="26"/>
                <w:lang w:eastAsia="en-US"/>
              </w:rPr>
              <w:t>Сопова</w:t>
            </w:r>
            <w:proofErr w:type="spellEnd"/>
            <w:r w:rsidRPr="00AD392B">
              <w:rPr>
                <w:rFonts w:eastAsia="Calibri"/>
                <w:sz w:val="26"/>
                <w:szCs w:val="26"/>
                <w:lang w:eastAsia="en-US"/>
              </w:rPr>
              <w:t xml:space="preserve"> Наталья Владимировна</w:t>
            </w:r>
          </w:p>
        </w:tc>
        <w:tc>
          <w:tcPr>
            <w:tcW w:w="4820" w:type="dxa"/>
          </w:tcPr>
          <w:p w:rsidR="00AD392B" w:rsidRPr="00AD392B" w:rsidRDefault="00AD392B" w:rsidP="00AD392B">
            <w:pPr>
              <w:tabs>
                <w:tab w:val="left" w:pos="1134"/>
              </w:tabs>
              <w:autoSpaceDE w:val="0"/>
              <w:autoSpaceDN w:val="0"/>
              <w:adjustRightInd w:val="0"/>
              <w:contextualSpacing/>
              <w:jc w:val="both"/>
              <w:rPr>
                <w:rFonts w:eastAsia="Calibri"/>
                <w:i/>
                <w:sz w:val="26"/>
                <w:szCs w:val="26"/>
                <w:lang w:eastAsia="en-US"/>
              </w:rPr>
            </w:pPr>
            <w:r w:rsidRPr="00AD392B">
              <w:rPr>
                <w:rFonts w:eastAsia="Calibri"/>
                <w:sz w:val="26"/>
                <w:szCs w:val="26"/>
                <w:lang w:eastAsia="en-US"/>
              </w:rPr>
              <w:t>Специалист</w:t>
            </w:r>
            <w:r w:rsidRPr="00AD392B">
              <w:rPr>
                <w:rFonts w:eastAsia="Calibri"/>
                <w:i/>
                <w:sz w:val="26"/>
                <w:szCs w:val="26"/>
                <w:lang w:eastAsia="en-US"/>
              </w:rPr>
              <w:t xml:space="preserve"> </w:t>
            </w:r>
            <w:r w:rsidRPr="00AD392B">
              <w:rPr>
                <w:rFonts w:eastAsia="Calibri"/>
                <w:sz w:val="26"/>
                <w:szCs w:val="26"/>
                <w:lang w:eastAsia="en-US"/>
              </w:rPr>
              <w:t>сельсовета</w:t>
            </w:r>
          </w:p>
        </w:tc>
      </w:tr>
      <w:tr w:rsidR="00AD392B" w:rsidRPr="00AD392B" w:rsidTr="009C7378">
        <w:trPr>
          <w:trHeight w:val="598"/>
        </w:trPr>
        <w:tc>
          <w:tcPr>
            <w:tcW w:w="9923" w:type="dxa"/>
            <w:gridSpan w:val="3"/>
          </w:tcPr>
          <w:p w:rsidR="00AD392B" w:rsidRPr="00AD392B" w:rsidRDefault="00AD392B" w:rsidP="00AD392B">
            <w:pPr>
              <w:tabs>
                <w:tab w:val="left" w:pos="1134"/>
              </w:tabs>
              <w:autoSpaceDE w:val="0"/>
              <w:autoSpaceDN w:val="0"/>
              <w:adjustRightInd w:val="0"/>
              <w:contextualSpacing/>
              <w:rPr>
                <w:rFonts w:eastAsia="Calibri"/>
                <w:i/>
                <w:sz w:val="26"/>
                <w:szCs w:val="26"/>
                <w:lang w:eastAsia="en-US"/>
              </w:rPr>
            </w:pPr>
            <w:r w:rsidRPr="00AD392B">
              <w:rPr>
                <w:rFonts w:eastAsia="Calibri"/>
                <w:b/>
                <w:i/>
                <w:sz w:val="26"/>
                <w:szCs w:val="26"/>
                <w:lang w:eastAsia="en-US"/>
              </w:rPr>
              <w:t>Ответственный секретарь координационного (совещательного) совета:</w:t>
            </w:r>
          </w:p>
        </w:tc>
      </w:tr>
      <w:tr w:rsidR="00AD392B" w:rsidRPr="00AD392B" w:rsidTr="009C7378">
        <w:trPr>
          <w:trHeight w:val="598"/>
        </w:trPr>
        <w:tc>
          <w:tcPr>
            <w:tcW w:w="850" w:type="dxa"/>
          </w:tcPr>
          <w:p w:rsidR="00AD392B" w:rsidRPr="00AD392B" w:rsidRDefault="00AD392B" w:rsidP="00AD392B">
            <w:pPr>
              <w:numPr>
                <w:ilvl w:val="0"/>
                <w:numId w:val="27"/>
              </w:numPr>
              <w:tabs>
                <w:tab w:val="left" w:pos="1134"/>
              </w:tabs>
              <w:autoSpaceDE w:val="0"/>
              <w:autoSpaceDN w:val="0"/>
              <w:adjustRightInd w:val="0"/>
              <w:spacing w:after="200" w:line="276" w:lineRule="auto"/>
              <w:contextualSpacing/>
              <w:jc w:val="center"/>
              <w:rPr>
                <w:rFonts w:eastAsia="Calibri"/>
                <w:i/>
                <w:sz w:val="26"/>
                <w:szCs w:val="26"/>
                <w:lang w:eastAsia="en-US"/>
              </w:rPr>
            </w:pPr>
          </w:p>
        </w:tc>
        <w:tc>
          <w:tcPr>
            <w:tcW w:w="4253" w:type="dxa"/>
          </w:tcPr>
          <w:p w:rsidR="00AD392B" w:rsidRPr="00AD392B" w:rsidRDefault="00AD392B" w:rsidP="00AD392B">
            <w:pPr>
              <w:tabs>
                <w:tab w:val="left" w:pos="1134"/>
              </w:tabs>
              <w:autoSpaceDE w:val="0"/>
              <w:autoSpaceDN w:val="0"/>
              <w:adjustRightInd w:val="0"/>
              <w:contextualSpacing/>
              <w:rPr>
                <w:rFonts w:eastAsia="Calibri"/>
                <w:sz w:val="26"/>
                <w:szCs w:val="26"/>
                <w:lang w:eastAsia="en-US"/>
              </w:rPr>
            </w:pPr>
            <w:r w:rsidRPr="00AD392B">
              <w:rPr>
                <w:rFonts w:eastAsia="Calibri"/>
                <w:sz w:val="26"/>
                <w:szCs w:val="26"/>
                <w:lang w:eastAsia="en-US"/>
              </w:rPr>
              <w:t>Антонюк Алена Владимировна</w:t>
            </w:r>
          </w:p>
        </w:tc>
        <w:tc>
          <w:tcPr>
            <w:tcW w:w="4820" w:type="dxa"/>
          </w:tcPr>
          <w:p w:rsidR="00AD392B" w:rsidRPr="00AD392B" w:rsidRDefault="00AD392B" w:rsidP="00AD392B">
            <w:pPr>
              <w:tabs>
                <w:tab w:val="left" w:pos="1134"/>
              </w:tabs>
              <w:autoSpaceDE w:val="0"/>
              <w:autoSpaceDN w:val="0"/>
              <w:adjustRightInd w:val="0"/>
              <w:contextualSpacing/>
              <w:jc w:val="both"/>
              <w:rPr>
                <w:rFonts w:eastAsia="Calibri"/>
                <w:sz w:val="26"/>
                <w:szCs w:val="26"/>
                <w:lang w:eastAsia="en-US"/>
              </w:rPr>
            </w:pPr>
            <w:r w:rsidRPr="00AD392B">
              <w:rPr>
                <w:rFonts w:eastAsia="Calibri"/>
                <w:sz w:val="26"/>
                <w:szCs w:val="26"/>
                <w:lang w:eastAsia="en-US"/>
              </w:rPr>
              <w:t>Зам главы сельсовета</w:t>
            </w:r>
          </w:p>
        </w:tc>
      </w:tr>
      <w:tr w:rsidR="00AD392B" w:rsidRPr="00AD392B" w:rsidTr="009C7378">
        <w:trPr>
          <w:trHeight w:val="598"/>
        </w:trPr>
        <w:tc>
          <w:tcPr>
            <w:tcW w:w="9923" w:type="dxa"/>
            <w:gridSpan w:val="3"/>
          </w:tcPr>
          <w:p w:rsidR="00AD392B" w:rsidRPr="00AD392B" w:rsidRDefault="00AD392B" w:rsidP="00AD392B">
            <w:pPr>
              <w:tabs>
                <w:tab w:val="left" w:pos="1134"/>
              </w:tabs>
              <w:autoSpaceDE w:val="0"/>
              <w:autoSpaceDN w:val="0"/>
              <w:adjustRightInd w:val="0"/>
              <w:contextualSpacing/>
              <w:rPr>
                <w:rFonts w:eastAsia="Calibri"/>
                <w:i/>
                <w:sz w:val="26"/>
                <w:szCs w:val="26"/>
                <w:lang w:eastAsia="en-US"/>
              </w:rPr>
            </w:pPr>
            <w:r w:rsidRPr="00AD392B">
              <w:rPr>
                <w:rFonts w:eastAsia="Calibri"/>
                <w:b/>
                <w:i/>
                <w:sz w:val="26"/>
                <w:szCs w:val="26"/>
                <w:lang w:eastAsia="en-US"/>
              </w:rPr>
              <w:t>Члены координационного (совещательного) совета (по согласованию):</w:t>
            </w:r>
          </w:p>
        </w:tc>
      </w:tr>
      <w:tr w:rsidR="00AD392B" w:rsidRPr="00AD392B" w:rsidTr="009C7378">
        <w:trPr>
          <w:trHeight w:val="459"/>
        </w:trPr>
        <w:tc>
          <w:tcPr>
            <w:tcW w:w="850" w:type="dxa"/>
          </w:tcPr>
          <w:p w:rsidR="00AD392B" w:rsidRPr="00AD392B" w:rsidRDefault="00AD392B" w:rsidP="00AD392B">
            <w:pPr>
              <w:numPr>
                <w:ilvl w:val="0"/>
                <w:numId w:val="27"/>
              </w:numPr>
              <w:tabs>
                <w:tab w:val="left" w:pos="1134"/>
              </w:tabs>
              <w:autoSpaceDE w:val="0"/>
              <w:autoSpaceDN w:val="0"/>
              <w:adjustRightInd w:val="0"/>
              <w:spacing w:after="200" w:line="276" w:lineRule="auto"/>
              <w:contextualSpacing/>
              <w:jc w:val="center"/>
              <w:rPr>
                <w:rFonts w:eastAsia="Calibri"/>
                <w:i/>
                <w:sz w:val="26"/>
                <w:szCs w:val="26"/>
                <w:lang w:eastAsia="en-US"/>
              </w:rPr>
            </w:pPr>
          </w:p>
        </w:tc>
        <w:tc>
          <w:tcPr>
            <w:tcW w:w="4253" w:type="dxa"/>
          </w:tcPr>
          <w:p w:rsidR="00AD392B" w:rsidRPr="00AD392B" w:rsidRDefault="00AD392B" w:rsidP="00AD392B">
            <w:pPr>
              <w:tabs>
                <w:tab w:val="left" w:pos="1134"/>
              </w:tabs>
              <w:autoSpaceDE w:val="0"/>
              <w:autoSpaceDN w:val="0"/>
              <w:adjustRightInd w:val="0"/>
              <w:contextualSpacing/>
              <w:rPr>
                <w:rFonts w:eastAsia="Calibri"/>
                <w:sz w:val="26"/>
                <w:szCs w:val="26"/>
                <w:lang w:eastAsia="en-US"/>
              </w:rPr>
            </w:pPr>
            <w:r w:rsidRPr="00AD392B">
              <w:rPr>
                <w:rFonts w:eastAsia="Calibri"/>
                <w:sz w:val="26"/>
                <w:szCs w:val="26"/>
                <w:lang w:eastAsia="en-US"/>
              </w:rPr>
              <w:t xml:space="preserve"> Рогов Н.В.</w:t>
            </w:r>
          </w:p>
        </w:tc>
        <w:tc>
          <w:tcPr>
            <w:tcW w:w="4820" w:type="dxa"/>
          </w:tcPr>
          <w:p w:rsidR="00AD392B" w:rsidRPr="00AD392B" w:rsidRDefault="00AD392B" w:rsidP="00AD392B">
            <w:pPr>
              <w:tabs>
                <w:tab w:val="left" w:pos="1134"/>
              </w:tabs>
              <w:autoSpaceDE w:val="0"/>
              <w:autoSpaceDN w:val="0"/>
              <w:adjustRightInd w:val="0"/>
              <w:contextualSpacing/>
              <w:jc w:val="both"/>
              <w:rPr>
                <w:rFonts w:eastAsia="Calibri"/>
                <w:sz w:val="26"/>
                <w:szCs w:val="26"/>
                <w:lang w:eastAsia="en-US"/>
              </w:rPr>
            </w:pPr>
            <w:r w:rsidRPr="00AD392B">
              <w:rPr>
                <w:rFonts w:eastAsia="Calibri"/>
                <w:sz w:val="26"/>
                <w:szCs w:val="26"/>
                <w:lang w:eastAsia="en-US"/>
              </w:rPr>
              <w:t>индивидуальный предприниматель</w:t>
            </w:r>
          </w:p>
        </w:tc>
      </w:tr>
      <w:tr w:rsidR="00AD392B" w:rsidRPr="00AD392B" w:rsidTr="009C7378">
        <w:trPr>
          <w:trHeight w:val="845"/>
        </w:trPr>
        <w:tc>
          <w:tcPr>
            <w:tcW w:w="850" w:type="dxa"/>
          </w:tcPr>
          <w:p w:rsidR="00AD392B" w:rsidRPr="00AD392B" w:rsidRDefault="00AD392B" w:rsidP="00AD392B">
            <w:pPr>
              <w:numPr>
                <w:ilvl w:val="0"/>
                <w:numId w:val="27"/>
              </w:numPr>
              <w:tabs>
                <w:tab w:val="left" w:pos="1134"/>
              </w:tabs>
              <w:autoSpaceDE w:val="0"/>
              <w:autoSpaceDN w:val="0"/>
              <w:adjustRightInd w:val="0"/>
              <w:spacing w:after="200" w:line="276" w:lineRule="auto"/>
              <w:contextualSpacing/>
              <w:jc w:val="center"/>
              <w:rPr>
                <w:rFonts w:eastAsia="Calibri"/>
                <w:i/>
                <w:sz w:val="26"/>
                <w:szCs w:val="26"/>
                <w:lang w:eastAsia="en-US"/>
              </w:rPr>
            </w:pPr>
          </w:p>
        </w:tc>
        <w:tc>
          <w:tcPr>
            <w:tcW w:w="4253" w:type="dxa"/>
          </w:tcPr>
          <w:p w:rsidR="00AD392B" w:rsidRPr="00AD392B" w:rsidRDefault="00AD392B" w:rsidP="00AD392B">
            <w:pPr>
              <w:tabs>
                <w:tab w:val="left" w:pos="1134"/>
              </w:tabs>
              <w:autoSpaceDE w:val="0"/>
              <w:autoSpaceDN w:val="0"/>
              <w:adjustRightInd w:val="0"/>
              <w:contextualSpacing/>
              <w:rPr>
                <w:rFonts w:eastAsia="Calibri"/>
                <w:sz w:val="26"/>
                <w:szCs w:val="26"/>
                <w:lang w:eastAsia="en-US"/>
              </w:rPr>
            </w:pPr>
            <w:r w:rsidRPr="00AD392B">
              <w:rPr>
                <w:rFonts w:eastAsia="Calibri"/>
                <w:sz w:val="26"/>
                <w:szCs w:val="26"/>
                <w:lang w:eastAsia="en-US"/>
              </w:rPr>
              <w:t>Сухих С.В.</w:t>
            </w:r>
          </w:p>
        </w:tc>
        <w:tc>
          <w:tcPr>
            <w:tcW w:w="4820" w:type="dxa"/>
          </w:tcPr>
          <w:p w:rsidR="00AD392B" w:rsidRPr="00AD392B" w:rsidRDefault="00AD392B" w:rsidP="00AD392B">
            <w:pPr>
              <w:tabs>
                <w:tab w:val="left" w:pos="1134"/>
              </w:tabs>
              <w:autoSpaceDE w:val="0"/>
              <w:autoSpaceDN w:val="0"/>
              <w:adjustRightInd w:val="0"/>
              <w:contextualSpacing/>
              <w:jc w:val="both"/>
              <w:rPr>
                <w:rFonts w:eastAsia="Calibri"/>
                <w:sz w:val="26"/>
                <w:szCs w:val="26"/>
                <w:lang w:eastAsia="en-US"/>
              </w:rPr>
            </w:pPr>
            <w:r w:rsidRPr="00AD392B">
              <w:rPr>
                <w:rFonts w:eastAsia="Calibri"/>
                <w:sz w:val="26"/>
                <w:szCs w:val="26"/>
                <w:lang w:eastAsia="en-US"/>
              </w:rPr>
              <w:t>индивидуальный предприниматель</w:t>
            </w:r>
          </w:p>
        </w:tc>
      </w:tr>
      <w:tr w:rsidR="00AD392B" w:rsidRPr="00AD392B" w:rsidTr="009C7378">
        <w:trPr>
          <w:trHeight w:val="1150"/>
        </w:trPr>
        <w:tc>
          <w:tcPr>
            <w:tcW w:w="850" w:type="dxa"/>
          </w:tcPr>
          <w:p w:rsidR="00AD392B" w:rsidRPr="00AD392B" w:rsidRDefault="00AD392B" w:rsidP="00AD392B">
            <w:pPr>
              <w:numPr>
                <w:ilvl w:val="0"/>
                <w:numId w:val="27"/>
              </w:numPr>
              <w:tabs>
                <w:tab w:val="left" w:pos="1134"/>
              </w:tabs>
              <w:autoSpaceDE w:val="0"/>
              <w:autoSpaceDN w:val="0"/>
              <w:adjustRightInd w:val="0"/>
              <w:spacing w:after="200" w:line="276" w:lineRule="auto"/>
              <w:contextualSpacing/>
              <w:jc w:val="center"/>
              <w:rPr>
                <w:rFonts w:eastAsia="Calibri"/>
                <w:i/>
                <w:sz w:val="26"/>
                <w:szCs w:val="26"/>
                <w:lang w:eastAsia="en-US"/>
              </w:rPr>
            </w:pPr>
          </w:p>
        </w:tc>
        <w:tc>
          <w:tcPr>
            <w:tcW w:w="4253" w:type="dxa"/>
          </w:tcPr>
          <w:p w:rsidR="00AD392B" w:rsidRPr="00AD392B" w:rsidRDefault="00AD392B" w:rsidP="00AD392B">
            <w:pPr>
              <w:tabs>
                <w:tab w:val="left" w:pos="1134"/>
              </w:tabs>
              <w:autoSpaceDE w:val="0"/>
              <w:autoSpaceDN w:val="0"/>
              <w:adjustRightInd w:val="0"/>
              <w:contextualSpacing/>
              <w:rPr>
                <w:rFonts w:eastAsia="Calibri"/>
                <w:sz w:val="26"/>
                <w:szCs w:val="26"/>
                <w:lang w:eastAsia="en-US"/>
              </w:rPr>
            </w:pPr>
            <w:proofErr w:type="spellStart"/>
            <w:r w:rsidRPr="00AD392B">
              <w:rPr>
                <w:rFonts w:eastAsia="Calibri"/>
                <w:sz w:val="26"/>
                <w:szCs w:val="26"/>
                <w:lang w:eastAsia="en-US"/>
              </w:rPr>
              <w:t>Булова</w:t>
            </w:r>
            <w:proofErr w:type="spellEnd"/>
            <w:r w:rsidRPr="00AD392B">
              <w:rPr>
                <w:rFonts w:eastAsia="Calibri"/>
                <w:sz w:val="26"/>
                <w:szCs w:val="26"/>
                <w:lang w:eastAsia="en-US"/>
              </w:rPr>
              <w:t xml:space="preserve"> Р.В.</w:t>
            </w:r>
          </w:p>
        </w:tc>
        <w:tc>
          <w:tcPr>
            <w:tcW w:w="4820" w:type="dxa"/>
          </w:tcPr>
          <w:p w:rsidR="00AD392B" w:rsidRPr="00AD392B" w:rsidRDefault="00AD392B" w:rsidP="00AD392B">
            <w:pPr>
              <w:tabs>
                <w:tab w:val="left" w:pos="1134"/>
              </w:tabs>
              <w:autoSpaceDE w:val="0"/>
              <w:autoSpaceDN w:val="0"/>
              <w:adjustRightInd w:val="0"/>
              <w:contextualSpacing/>
              <w:jc w:val="both"/>
              <w:rPr>
                <w:rFonts w:eastAsia="Calibri"/>
                <w:sz w:val="26"/>
                <w:szCs w:val="26"/>
                <w:lang w:eastAsia="en-US"/>
              </w:rPr>
            </w:pPr>
            <w:r w:rsidRPr="00AD392B">
              <w:rPr>
                <w:rFonts w:eastAsia="Calibri"/>
                <w:sz w:val="26"/>
                <w:szCs w:val="26"/>
                <w:lang w:eastAsia="en-US"/>
              </w:rPr>
              <w:t>Депутат Усть-Ярульского Совета депутатов</w:t>
            </w:r>
          </w:p>
        </w:tc>
      </w:tr>
      <w:tr w:rsidR="00AD392B" w:rsidRPr="00AD392B" w:rsidTr="009C7378">
        <w:trPr>
          <w:trHeight w:val="1561"/>
        </w:trPr>
        <w:tc>
          <w:tcPr>
            <w:tcW w:w="850" w:type="dxa"/>
          </w:tcPr>
          <w:p w:rsidR="00AD392B" w:rsidRPr="00AD392B" w:rsidRDefault="00AD392B" w:rsidP="00AD392B">
            <w:pPr>
              <w:tabs>
                <w:tab w:val="left" w:pos="1134"/>
              </w:tabs>
              <w:autoSpaceDE w:val="0"/>
              <w:autoSpaceDN w:val="0"/>
              <w:adjustRightInd w:val="0"/>
              <w:ind w:left="720"/>
              <w:contextualSpacing/>
              <w:rPr>
                <w:rFonts w:eastAsia="Calibri"/>
                <w:i/>
                <w:sz w:val="26"/>
                <w:szCs w:val="26"/>
                <w:lang w:eastAsia="en-US"/>
              </w:rPr>
            </w:pPr>
          </w:p>
        </w:tc>
        <w:tc>
          <w:tcPr>
            <w:tcW w:w="4253" w:type="dxa"/>
          </w:tcPr>
          <w:p w:rsidR="00AD392B" w:rsidRPr="00AD392B" w:rsidRDefault="00AD392B" w:rsidP="00AD392B">
            <w:pPr>
              <w:tabs>
                <w:tab w:val="left" w:pos="1134"/>
              </w:tabs>
              <w:autoSpaceDE w:val="0"/>
              <w:autoSpaceDN w:val="0"/>
              <w:adjustRightInd w:val="0"/>
              <w:contextualSpacing/>
              <w:jc w:val="center"/>
              <w:rPr>
                <w:rFonts w:eastAsia="Calibri"/>
                <w:i/>
                <w:sz w:val="26"/>
                <w:szCs w:val="26"/>
                <w:lang w:eastAsia="en-US"/>
              </w:rPr>
            </w:pPr>
          </w:p>
        </w:tc>
        <w:tc>
          <w:tcPr>
            <w:tcW w:w="4820" w:type="dxa"/>
          </w:tcPr>
          <w:p w:rsidR="00AD392B" w:rsidRPr="00AD392B" w:rsidRDefault="00AD392B" w:rsidP="00AD392B">
            <w:pPr>
              <w:tabs>
                <w:tab w:val="left" w:pos="1134"/>
              </w:tabs>
              <w:autoSpaceDE w:val="0"/>
              <w:autoSpaceDN w:val="0"/>
              <w:adjustRightInd w:val="0"/>
              <w:contextualSpacing/>
              <w:jc w:val="both"/>
              <w:rPr>
                <w:rFonts w:eastAsia="Calibri"/>
                <w:i/>
                <w:sz w:val="26"/>
                <w:szCs w:val="26"/>
                <w:lang w:eastAsia="en-US"/>
              </w:rPr>
            </w:pPr>
          </w:p>
        </w:tc>
      </w:tr>
      <w:tr w:rsidR="00AD392B" w:rsidRPr="00AD392B" w:rsidTr="009C7378">
        <w:trPr>
          <w:trHeight w:val="598"/>
        </w:trPr>
        <w:tc>
          <w:tcPr>
            <w:tcW w:w="850" w:type="dxa"/>
          </w:tcPr>
          <w:p w:rsidR="00AD392B" w:rsidRPr="00AD392B" w:rsidRDefault="00AD392B" w:rsidP="00AD392B">
            <w:pPr>
              <w:tabs>
                <w:tab w:val="left" w:pos="175"/>
                <w:tab w:val="left" w:pos="1134"/>
              </w:tabs>
              <w:autoSpaceDE w:val="0"/>
              <w:autoSpaceDN w:val="0"/>
              <w:adjustRightInd w:val="0"/>
              <w:ind w:left="720"/>
              <w:contextualSpacing/>
              <w:rPr>
                <w:rFonts w:eastAsia="Calibri"/>
                <w:i/>
                <w:sz w:val="26"/>
                <w:szCs w:val="26"/>
                <w:lang w:eastAsia="en-US"/>
              </w:rPr>
            </w:pPr>
          </w:p>
        </w:tc>
        <w:tc>
          <w:tcPr>
            <w:tcW w:w="4253" w:type="dxa"/>
          </w:tcPr>
          <w:p w:rsidR="00AD392B" w:rsidRPr="00AD392B" w:rsidRDefault="00AD392B" w:rsidP="00AD392B">
            <w:pPr>
              <w:tabs>
                <w:tab w:val="left" w:pos="1134"/>
              </w:tabs>
              <w:autoSpaceDE w:val="0"/>
              <w:autoSpaceDN w:val="0"/>
              <w:adjustRightInd w:val="0"/>
              <w:contextualSpacing/>
              <w:jc w:val="center"/>
              <w:rPr>
                <w:rFonts w:eastAsia="Calibri"/>
                <w:i/>
                <w:sz w:val="26"/>
                <w:szCs w:val="26"/>
                <w:lang w:eastAsia="en-US"/>
              </w:rPr>
            </w:pPr>
          </w:p>
        </w:tc>
        <w:tc>
          <w:tcPr>
            <w:tcW w:w="4820" w:type="dxa"/>
          </w:tcPr>
          <w:p w:rsidR="00AD392B" w:rsidRPr="00AD392B" w:rsidRDefault="00AD392B" w:rsidP="00AD392B">
            <w:pPr>
              <w:tabs>
                <w:tab w:val="left" w:pos="1134"/>
              </w:tabs>
              <w:autoSpaceDE w:val="0"/>
              <w:autoSpaceDN w:val="0"/>
              <w:adjustRightInd w:val="0"/>
              <w:contextualSpacing/>
              <w:jc w:val="both"/>
              <w:rPr>
                <w:rFonts w:eastAsia="Calibri"/>
                <w:i/>
                <w:sz w:val="26"/>
                <w:szCs w:val="26"/>
                <w:lang w:eastAsia="en-US"/>
              </w:rPr>
            </w:pPr>
          </w:p>
        </w:tc>
      </w:tr>
    </w:tbl>
    <w:p w:rsidR="00AD392B" w:rsidRPr="00AD392B" w:rsidRDefault="00AD392B" w:rsidP="00AD392B">
      <w:pPr>
        <w:tabs>
          <w:tab w:val="left" w:pos="1134"/>
        </w:tabs>
        <w:autoSpaceDE w:val="0"/>
        <w:autoSpaceDN w:val="0"/>
        <w:adjustRightInd w:val="0"/>
        <w:jc w:val="both"/>
        <w:rPr>
          <w:rFonts w:eastAsia="Calibri"/>
          <w:i/>
          <w:sz w:val="26"/>
          <w:szCs w:val="26"/>
          <w:lang w:eastAsia="en-US"/>
        </w:rPr>
      </w:pPr>
    </w:p>
    <w:p w:rsidR="00AD392B" w:rsidRPr="00AD392B" w:rsidRDefault="00AD392B" w:rsidP="00AD392B">
      <w:pPr>
        <w:rPr>
          <w:sz w:val="28"/>
          <w:szCs w:val="28"/>
        </w:rPr>
      </w:pPr>
    </w:p>
    <w:p w:rsidR="00AD392B" w:rsidRPr="00AD392B" w:rsidRDefault="00AD392B" w:rsidP="00AD392B">
      <w:pPr>
        <w:rPr>
          <w:sz w:val="28"/>
          <w:szCs w:val="28"/>
        </w:rPr>
      </w:pPr>
    </w:p>
    <w:p w:rsidR="00AD392B" w:rsidRPr="00AD392B" w:rsidRDefault="00AD392B" w:rsidP="00AD392B">
      <w:pPr>
        <w:rPr>
          <w:sz w:val="28"/>
          <w:szCs w:val="28"/>
        </w:rPr>
      </w:pPr>
    </w:p>
    <w:p w:rsidR="00AD392B" w:rsidRPr="00AD392B" w:rsidRDefault="00AD392B" w:rsidP="00AD392B">
      <w:pPr>
        <w:rPr>
          <w:sz w:val="20"/>
          <w:szCs w:val="20"/>
        </w:rPr>
      </w:pPr>
    </w:p>
    <w:p w:rsidR="00193AC3" w:rsidRDefault="00193AC3" w:rsidP="00AB3353">
      <w:pPr>
        <w:rPr>
          <w:sz w:val="28"/>
          <w:szCs w:val="28"/>
        </w:rPr>
      </w:pPr>
    </w:p>
    <w:p w:rsidR="00193AC3" w:rsidRDefault="00193AC3" w:rsidP="00AB3353">
      <w:pPr>
        <w:rPr>
          <w:sz w:val="28"/>
          <w:szCs w:val="28"/>
        </w:rPr>
      </w:pPr>
    </w:p>
    <w:p w:rsidR="00193AC3" w:rsidRDefault="00193AC3" w:rsidP="00AB3353">
      <w:pPr>
        <w:rPr>
          <w:sz w:val="28"/>
          <w:szCs w:val="28"/>
        </w:rPr>
      </w:pPr>
    </w:p>
    <w:p w:rsidR="00193AC3" w:rsidRDefault="00193AC3" w:rsidP="00AB3353">
      <w:pPr>
        <w:rPr>
          <w:sz w:val="28"/>
          <w:szCs w:val="28"/>
        </w:rPr>
      </w:pPr>
    </w:p>
    <w:p w:rsidR="00193AC3" w:rsidRDefault="00193AC3" w:rsidP="00AB3353">
      <w:pPr>
        <w:rPr>
          <w:sz w:val="28"/>
          <w:szCs w:val="28"/>
        </w:rPr>
      </w:pPr>
    </w:p>
    <w:p w:rsidR="00193AC3" w:rsidRDefault="00193AC3" w:rsidP="00AB3353">
      <w:pPr>
        <w:rPr>
          <w:sz w:val="28"/>
          <w:szCs w:val="28"/>
        </w:rPr>
      </w:pPr>
    </w:p>
    <w:p w:rsidR="00193AC3" w:rsidRDefault="00193AC3" w:rsidP="00AB3353">
      <w:pPr>
        <w:rPr>
          <w:sz w:val="28"/>
          <w:szCs w:val="28"/>
        </w:rPr>
      </w:pPr>
    </w:p>
    <w:p w:rsidR="00193AC3" w:rsidRDefault="00193AC3" w:rsidP="00AB3353">
      <w:pPr>
        <w:rPr>
          <w:sz w:val="28"/>
          <w:szCs w:val="28"/>
        </w:rPr>
      </w:pPr>
    </w:p>
    <w:p w:rsidR="00193AC3" w:rsidRDefault="006037AF" w:rsidP="00AB3353">
      <w:pPr>
        <w:rPr>
          <w:sz w:val="28"/>
          <w:szCs w:val="28"/>
        </w:rPr>
      </w:pPr>
      <w:r>
        <w:rPr>
          <w:rFonts w:ascii="Arial" w:hAnsi="Arial" w:cs="Arial"/>
          <w:noProof/>
          <w:sz w:val="20"/>
          <w:szCs w:val="20"/>
        </w:rPr>
        <w:lastRenderedPageBreak/>
        <w:t xml:space="preserve">                                                                         </w:t>
      </w:r>
      <w:r w:rsidRPr="00AD392B">
        <w:rPr>
          <w:rFonts w:ascii="Arial" w:hAnsi="Arial" w:cs="Arial"/>
          <w:noProof/>
          <w:sz w:val="20"/>
          <w:szCs w:val="20"/>
        </w:rPr>
        <w:drawing>
          <wp:inline distT="0" distB="0" distL="0" distR="0" wp14:anchorId="6AABD9D8" wp14:editId="5DD1206A">
            <wp:extent cx="590550" cy="714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inline>
        </w:drawing>
      </w:r>
    </w:p>
    <w:tbl>
      <w:tblPr>
        <w:tblpPr w:leftFromText="180" w:rightFromText="180" w:vertAnchor="text" w:horzAnchor="margin" w:tblpY="137"/>
        <w:tblW w:w="9462" w:type="dxa"/>
        <w:tblLayout w:type="fixed"/>
        <w:tblCellMar>
          <w:left w:w="0" w:type="dxa"/>
          <w:right w:w="0" w:type="dxa"/>
        </w:tblCellMar>
        <w:tblLook w:val="0000" w:firstRow="0" w:lastRow="0" w:firstColumn="0" w:lastColumn="0" w:noHBand="0" w:noVBand="0"/>
      </w:tblPr>
      <w:tblGrid>
        <w:gridCol w:w="1056"/>
        <w:gridCol w:w="1056"/>
        <w:gridCol w:w="1056"/>
        <w:gridCol w:w="518"/>
        <w:gridCol w:w="992"/>
        <w:gridCol w:w="1056"/>
        <w:gridCol w:w="1056"/>
        <w:gridCol w:w="869"/>
        <w:gridCol w:w="379"/>
        <w:gridCol w:w="1424"/>
      </w:tblGrid>
      <w:tr w:rsidR="006037AF" w:rsidRPr="006037AF" w:rsidTr="006037AF">
        <w:trPr>
          <w:trHeight w:val="405"/>
        </w:trPr>
        <w:tc>
          <w:tcPr>
            <w:tcW w:w="9462" w:type="dxa"/>
            <w:gridSpan w:val="10"/>
            <w:vAlign w:val="bottom"/>
          </w:tcPr>
          <w:p w:rsidR="006037AF" w:rsidRPr="006037AF" w:rsidRDefault="006037AF" w:rsidP="006037AF">
            <w:pPr>
              <w:rPr>
                <w:b/>
                <w:bCs/>
                <w:caps/>
                <w:sz w:val="36"/>
                <w:szCs w:val="36"/>
              </w:rPr>
            </w:pPr>
          </w:p>
          <w:p w:rsidR="006037AF" w:rsidRPr="006037AF" w:rsidRDefault="006037AF" w:rsidP="006037AF">
            <w:pPr>
              <w:jc w:val="center"/>
              <w:rPr>
                <w:b/>
                <w:bCs/>
                <w:caps/>
                <w:sz w:val="36"/>
                <w:szCs w:val="36"/>
              </w:rPr>
            </w:pPr>
            <w:r w:rsidRPr="006037AF">
              <w:rPr>
                <w:b/>
                <w:bCs/>
                <w:caps/>
                <w:sz w:val="36"/>
                <w:szCs w:val="36"/>
              </w:rPr>
              <w:t xml:space="preserve">Администрация </w:t>
            </w:r>
          </w:p>
        </w:tc>
      </w:tr>
      <w:tr w:rsidR="006037AF" w:rsidRPr="006037AF" w:rsidTr="006037AF">
        <w:trPr>
          <w:trHeight w:val="405"/>
        </w:trPr>
        <w:tc>
          <w:tcPr>
            <w:tcW w:w="9462" w:type="dxa"/>
            <w:gridSpan w:val="10"/>
            <w:vAlign w:val="bottom"/>
          </w:tcPr>
          <w:p w:rsidR="006037AF" w:rsidRPr="006037AF" w:rsidRDefault="006037AF" w:rsidP="006037AF">
            <w:pPr>
              <w:jc w:val="center"/>
              <w:rPr>
                <w:sz w:val="32"/>
                <w:szCs w:val="32"/>
              </w:rPr>
            </w:pPr>
            <w:r w:rsidRPr="006037AF">
              <w:rPr>
                <w:sz w:val="32"/>
                <w:szCs w:val="32"/>
              </w:rPr>
              <w:t>Усть-Ярульского сельсовета</w:t>
            </w:r>
          </w:p>
          <w:p w:rsidR="006037AF" w:rsidRPr="006037AF" w:rsidRDefault="006037AF" w:rsidP="006037AF">
            <w:pPr>
              <w:jc w:val="center"/>
              <w:rPr>
                <w:sz w:val="32"/>
                <w:szCs w:val="32"/>
              </w:rPr>
            </w:pPr>
            <w:proofErr w:type="spellStart"/>
            <w:r w:rsidRPr="006037AF">
              <w:rPr>
                <w:sz w:val="32"/>
                <w:szCs w:val="32"/>
              </w:rPr>
              <w:t>Ирбейского</w:t>
            </w:r>
            <w:proofErr w:type="spellEnd"/>
            <w:r w:rsidRPr="006037AF">
              <w:rPr>
                <w:sz w:val="32"/>
                <w:szCs w:val="32"/>
              </w:rPr>
              <w:t xml:space="preserve"> района Красноярского края</w:t>
            </w:r>
          </w:p>
        </w:tc>
      </w:tr>
      <w:tr w:rsidR="006037AF" w:rsidRPr="006037AF" w:rsidTr="006037AF">
        <w:trPr>
          <w:trHeight w:val="1059"/>
        </w:trPr>
        <w:tc>
          <w:tcPr>
            <w:tcW w:w="9462" w:type="dxa"/>
            <w:gridSpan w:val="10"/>
            <w:vAlign w:val="bottom"/>
          </w:tcPr>
          <w:p w:rsidR="006037AF" w:rsidRPr="006037AF" w:rsidRDefault="006037AF" w:rsidP="006037AF">
            <w:pPr>
              <w:jc w:val="center"/>
              <w:rPr>
                <w:sz w:val="40"/>
                <w:szCs w:val="40"/>
              </w:rPr>
            </w:pPr>
            <w:r w:rsidRPr="006037AF">
              <w:rPr>
                <w:sz w:val="56"/>
                <w:szCs w:val="56"/>
              </w:rPr>
              <w:t xml:space="preserve">ПОСТАНОВЛЕНИЕ </w:t>
            </w:r>
          </w:p>
        </w:tc>
      </w:tr>
      <w:tr w:rsidR="006037AF" w:rsidRPr="006037AF" w:rsidTr="006037AF">
        <w:trPr>
          <w:trHeight w:val="375"/>
        </w:trPr>
        <w:tc>
          <w:tcPr>
            <w:tcW w:w="1056" w:type="dxa"/>
            <w:vAlign w:val="bottom"/>
          </w:tcPr>
          <w:p w:rsidR="006037AF" w:rsidRPr="006037AF" w:rsidRDefault="006037AF" w:rsidP="006037AF">
            <w:pPr>
              <w:rPr>
                <w:sz w:val="28"/>
                <w:szCs w:val="28"/>
              </w:rPr>
            </w:pPr>
          </w:p>
        </w:tc>
        <w:tc>
          <w:tcPr>
            <w:tcW w:w="1056" w:type="dxa"/>
            <w:vAlign w:val="bottom"/>
          </w:tcPr>
          <w:p w:rsidR="006037AF" w:rsidRPr="006037AF" w:rsidRDefault="006037AF" w:rsidP="006037AF">
            <w:pPr>
              <w:rPr>
                <w:sz w:val="28"/>
                <w:szCs w:val="28"/>
              </w:rPr>
            </w:pPr>
          </w:p>
        </w:tc>
        <w:tc>
          <w:tcPr>
            <w:tcW w:w="1056" w:type="dxa"/>
            <w:vAlign w:val="bottom"/>
          </w:tcPr>
          <w:p w:rsidR="006037AF" w:rsidRPr="006037AF" w:rsidRDefault="006037AF" w:rsidP="006037AF">
            <w:pPr>
              <w:rPr>
                <w:sz w:val="28"/>
                <w:szCs w:val="28"/>
              </w:rPr>
            </w:pPr>
          </w:p>
        </w:tc>
        <w:tc>
          <w:tcPr>
            <w:tcW w:w="518" w:type="dxa"/>
            <w:vAlign w:val="bottom"/>
          </w:tcPr>
          <w:p w:rsidR="006037AF" w:rsidRPr="006037AF" w:rsidRDefault="006037AF" w:rsidP="006037AF">
            <w:pPr>
              <w:rPr>
                <w:sz w:val="28"/>
                <w:szCs w:val="28"/>
              </w:rPr>
            </w:pPr>
          </w:p>
        </w:tc>
        <w:tc>
          <w:tcPr>
            <w:tcW w:w="992" w:type="dxa"/>
            <w:vAlign w:val="bottom"/>
          </w:tcPr>
          <w:p w:rsidR="006037AF" w:rsidRPr="006037AF" w:rsidRDefault="006037AF" w:rsidP="006037AF">
            <w:pPr>
              <w:rPr>
                <w:sz w:val="28"/>
                <w:szCs w:val="28"/>
              </w:rPr>
            </w:pPr>
          </w:p>
        </w:tc>
        <w:tc>
          <w:tcPr>
            <w:tcW w:w="1056" w:type="dxa"/>
            <w:vAlign w:val="bottom"/>
          </w:tcPr>
          <w:p w:rsidR="006037AF" w:rsidRPr="006037AF" w:rsidRDefault="006037AF" w:rsidP="006037AF">
            <w:pPr>
              <w:rPr>
                <w:sz w:val="28"/>
                <w:szCs w:val="28"/>
              </w:rPr>
            </w:pPr>
          </w:p>
        </w:tc>
        <w:tc>
          <w:tcPr>
            <w:tcW w:w="1056" w:type="dxa"/>
            <w:vAlign w:val="bottom"/>
          </w:tcPr>
          <w:p w:rsidR="006037AF" w:rsidRPr="006037AF" w:rsidRDefault="006037AF" w:rsidP="006037AF">
            <w:pPr>
              <w:rPr>
                <w:sz w:val="28"/>
                <w:szCs w:val="28"/>
              </w:rPr>
            </w:pPr>
          </w:p>
        </w:tc>
        <w:tc>
          <w:tcPr>
            <w:tcW w:w="869" w:type="dxa"/>
            <w:vAlign w:val="bottom"/>
          </w:tcPr>
          <w:p w:rsidR="006037AF" w:rsidRPr="006037AF" w:rsidRDefault="006037AF" w:rsidP="006037AF">
            <w:pPr>
              <w:rPr>
                <w:sz w:val="28"/>
                <w:szCs w:val="28"/>
              </w:rPr>
            </w:pPr>
          </w:p>
        </w:tc>
        <w:tc>
          <w:tcPr>
            <w:tcW w:w="379" w:type="dxa"/>
            <w:vAlign w:val="bottom"/>
          </w:tcPr>
          <w:p w:rsidR="006037AF" w:rsidRPr="006037AF" w:rsidRDefault="006037AF" w:rsidP="006037AF">
            <w:pPr>
              <w:rPr>
                <w:sz w:val="28"/>
                <w:szCs w:val="28"/>
              </w:rPr>
            </w:pPr>
          </w:p>
        </w:tc>
        <w:tc>
          <w:tcPr>
            <w:tcW w:w="1424" w:type="dxa"/>
            <w:vAlign w:val="bottom"/>
          </w:tcPr>
          <w:p w:rsidR="006037AF" w:rsidRPr="006037AF" w:rsidRDefault="006037AF" w:rsidP="006037AF">
            <w:pPr>
              <w:rPr>
                <w:sz w:val="28"/>
                <w:szCs w:val="28"/>
              </w:rPr>
            </w:pPr>
          </w:p>
        </w:tc>
      </w:tr>
      <w:tr w:rsidR="006037AF" w:rsidRPr="006037AF" w:rsidTr="006037AF">
        <w:trPr>
          <w:trHeight w:val="375"/>
        </w:trPr>
        <w:tc>
          <w:tcPr>
            <w:tcW w:w="3686" w:type="dxa"/>
            <w:gridSpan w:val="4"/>
            <w:vAlign w:val="center"/>
          </w:tcPr>
          <w:p w:rsidR="006037AF" w:rsidRPr="006037AF" w:rsidRDefault="006037AF" w:rsidP="006037AF">
            <w:pPr>
              <w:ind w:right="2126"/>
              <w:rPr>
                <w:sz w:val="28"/>
                <w:szCs w:val="28"/>
              </w:rPr>
            </w:pPr>
            <w:r w:rsidRPr="006037AF">
              <w:rPr>
                <w:sz w:val="28"/>
                <w:szCs w:val="28"/>
              </w:rPr>
              <w:t>02.03.2022 г.</w:t>
            </w:r>
          </w:p>
        </w:tc>
        <w:tc>
          <w:tcPr>
            <w:tcW w:w="2048" w:type="dxa"/>
            <w:gridSpan w:val="2"/>
            <w:vAlign w:val="center"/>
          </w:tcPr>
          <w:p w:rsidR="006037AF" w:rsidRPr="006037AF" w:rsidRDefault="006037AF" w:rsidP="006037AF">
            <w:pPr>
              <w:rPr>
                <w:sz w:val="28"/>
                <w:szCs w:val="28"/>
              </w:rPr>
            </w:pPr>
            <w:r w:rsidRPr="006037AF">
              <w:rPr>
                <w:sz w:val="28"/>
                <w:szCs w:val="28"/>
              </w:rPr>
              <w:t xml:space="preserve"> с. </w:t>
            </w:r>
            <w:proofErr w:type="spellStart"/>
            <w:r w:rsidRPr="006037AF">
              <w:rPr>
                <w:sz w:val="28"/>
                <w:szCs w:val="28"/>
              </w:rPr>
              <w:t>Усть-Яруль</w:t>
            </w:r>
            <w:proofErr w:type="spellEnd"/>
          </w:p>
        </w:tc>
        <w:tc>
          <w:tcPr>
            <w:tcW w:w="1056" w:type="dxa"/>
            <w:vAlign w:val="center"/>
          </w:tcPr>
          <w:p w:rsidR="006037AF" w:rsidRPr="006037AF" w:rsidRDefault="006037AF" w:rsidP="006037AF">
            <w:pPr>
              <w:rPr>
                <w:sz w:val="28"/>
                <w:szCs w:val="28"/>
              </w:rPr>
            </w:pPr>
          </w:p>
        </w:tc>
        <w:tc>
          <w:tcPr>
            <w:tcW w:w="869" w:type="dxa"/>
            <w:vAlign w:val="center"/>
          </w:tcPr>
          <w:p w:rsidR="006037AF" w:rsidRPr="006037AF" w:rsidRDefault="006037AF" w:rsidP="006037AF">
            <w:pPr>
              <w:rPr>
                <w:sz w:val="28"/>
                <w:szCs w:val="28"/>
              </w:rPr>
            </w:pPr>
          </w:p>
        </w:tc>
        <w:tc>
          <w:tcPr>
            <w:tcW w:w="379" w:type="dxa"/>
            <w:vAlign w:val="center"/>
          </w:tcPr>
          <w:p w:rsidR="006037AF" w:rsidRPr="006037AF" w:rsidRDefault="006037AF" w:rsidP="006037AF">
            <w:pPr>
              <w:jc w:val="center"/>
              <w:rPr>
                <w:sz w:val="28"/>
                <w:szCs w:val="28"/>
              </w:rPr>
            </w:pPr>
          </w:p>
        </w:tc>
        <w:tc>
          <w:tcPr>
            <w:tcW w:w="1424" w:type="dxa"/>
            <w:vAlign w:val="bottom"/>
          </w:tcPr>
          <w:p w:rsidR="006037AF" w:rsidRPr="006037AF" w:rsidRDefault="006037AF" w:rsidP="006037AF">
            <w:pPr>
              <w:rPr>
                <w:rFonts w:ascii="Arial" w:hAnsi="Arial" w:cs="Arial"/>
                <w:sz w:val="20"/>
                <w:szCs w:val="20"/>
              </w:rPr>
            </w:pPr>
            <w:r w:rsidRPr="006037AF">
              <w:rPr>
                <w:sz w:val="28"/>
                <w:szCs w:val="28"/>
              </w:rPr>
              <w:t xml:space="preserve"> № 12 -</w:t>
            </w:r>
            <w:proofErr w:type="spellStart"/>
            <w:r w:rsidRPr="006037AF">
              <w:rPr>
                <w:sz w:val="28"/>
                <w:szCs w:val="28"/>
              </w:rPr>
              <w:t>пг</w:t>
            </w:r>
            <w:proofErr w:type="spellEnd"/>
          </w:p>
        </w:tc>
      </w:tr>
    </w:tbl>
    <w:p w:rsidR="006037AF" w:rsidRPr="006037AF" w:rsidRDefault="006037AF" w:rsidP="006037AF">
      <w:pPr>
        <w:rPr>
          <w:sz w:val="28"/>
          <w:szCs w:val="28"/>
        </w:rPr>
      </w:pPr>
      <w:r>
        <w:rPr>
          <w:sz w:val="28"/>
          <w:szCs w:val="28"/>
        </w:rPr>
        <w:t xml:space="preserve">                                                                </w:t>
      </w:r>
      <w:bookmarkStart w:id="1" w:name="_GoBack"/>
      <w:bookmarkEnd w:id="1"/>
    </w:p>
    <w:p w:rsidR="006037AF" w:rsidRPr="006037AF" w:rsidRDefault="006037AF" w:rsidP="006037AF">
      <w:pPr>
        <w:widowControl w:val="0"/>
        <w:spacing w:after="300"/>
        <w:jc w:val="both"/>
        <w:rPr>
          <w:bCs/>
          <w:color w:val="000000"/>
          <w:sz w:val="28"/>
          <w:szCs w:val="28"/>
        </w:rPr>
      </w:pPr>
      <w:r w:rsidRPr="006037AF">
        <w:rPr>
          <w:bCs/>
          <w:color w:val="000000"/>
          <w:sz w:val="28"/>
          <w:szCs w:val="28"/>
        </w:rPr>
        <w:t>Об утверждении административного регламента предоставления</w:t>
      </w:r>
      <w:r w:rsidRPr="006037AF">
        <w:rPr>
          <w:bCs/>
          <w:color w:val="000000"/>
          <w:sz w:val="28"/>
          <w:szCs w:val="28"/>
        </w:rPr>
        <w:br/>
        <w:t>муниципальной услуги «Дача письменных разъяснений</w:t>
      </w:r>
      <w:r w:rsidRPr="006037AF">
        <w:rPr>
          <w:bCs/>
          <w:color w:val="000000"/>
          <w:sz w:val="28"/>
          <w:szCs w:val="28"/>
        </w:rPr>
        <w:br/>
        <w:t>налогоплательщикам по вопросам применения нормативных правовых</w:t>
      </w:r>
      <w:r w:rsidRPr="006037AF">
        <w:rPr>
          <w:bCs/>
          <w:color w:val="000000"/>
          <w:sz w:val="28"/>
          <w:szCs w:val="28"/>
        </w:rPr>
        <w:br/>
        <w:t>актов муниципального образования о местных налогах и сборах»</w:t>
      </w:r>
    </w:p>
    <w:p w:rsidR="006037AF" w:rsidRPr="006037AF" w:rsidRDefault="006037AF" w:rsidP="006037AF">
      <w:pPr>
        <w:widowControl w:val="0"/>
        <w:spacing w:line="233" w:lineRule="auto"/>
        <w:ind w:firstLine="700"/>
        <w:jc w:val="both"/>
        <w:rPr>
          <w:color w:val="000000"/>
          <w:sz w:val="28"/>
          <w:szCs w:val="28"/>
        </w:rPr>
      </w:pPr>
      <w:r w:rsidRPr="006037AF">
        <w:rPr>
          <w:color w:val="000000"/>
          <w:sz w:val="28"/>
          <w:szCs w:val="28"/>
        </w:rPr>
        <w:t>В соответствии с Федеральным законом от 06.10.2003 № 131-</w:t>
      </w:r>
      <w:proofErr w:type="gramStart"/>
      <w:r w:rsidRPr="006037AF">
        <w:rPr>
          <w:color w:val="000000"/>
          <w:sz w:val="28"/>
          <w:szCs w:val="28"/>
        </w:rPr>
        <w:t>ФЗ«</w:t>
      </w:r>
      <w:proofErr w:type="gramEnd"/>
      <w:r w:rsidRPr="006037AF">
        <w:rPr>
          <w:color w:val="000000"/>
          <w:sz w:val="28"/>
          <w:szCs w:val="28"/>
        </w:rPr>
        <w:t xml:space="preserve">Об общих принципах организации местного самоуправления в Российской Федерации», 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руководствуясь Уставом </w:t>
      </w:r>
    </w:p>
    <w:p w:rsidR="006037AF" w:rsidRPr="006037AF" w:rsidRDefault="006037AF" w:rsidP="006037AF">
      <w:pPr>
        <w:widowControl w:val="0"/>
        <w:spacing w:line="233" w:lineRule="auto"/>
        <w:jc w:val="both"/>
        <w:rPr>
          <w:sz w:val="28"/>
          <w:szCs w:val="28"/>
        </w:rPr>
      </w:pPr>
      <w:r w:rsidRPr="006037AF">
        <w:rPr>
          <w:color w:val="000000"/>
          <w:sz w:val="28"/>
          <w:szCs w:val="28"/>
        </w:rPr>
        <w:t xml:space="preserve">Усть-Ярульского сельсовета </w:t>
      </w:r>
      <w:proofErr w:type="spellStart"/>
      <w:r w:rsidRPr="006037AF">
        <w:rPr>
          <w:color w:val="000000"/>
          <w:sz w:val="28"/>
          <w:szCs w:val="28"/>
        </w:rPr>
        <w:t>Ирбейского</w:t>
      </w:r>
      <w:proofErr w:type="spellEnd"/>
      <w:r w:rsidRPr="006037AF">
        <w:rPr>
          <w:color w:val="000000"/>
          <w:sz w:val="28"/>
          <w:szCs w:val="28"/>
        </w:rPr>
        <w:t xml:space="preserve"> района Красноярского края,</w:t>
      </w:r>
      <w:r w:rsidRPr="006037AF">
        <w:rPr>
          <w:sz w:val="28"/>
          <w:szCs w:val="28"/>
        </w:rPr>
        <w:t xml:space="preserve"> </w:t>
      </w:r>
      <w:r w:rsidRPr="006037AF">
        <w:rPr>
          <w:color w:val="000000"/>
          <w:sz w:val="28"/>
          <w:szCs w:val="28"/>
        </w:rPr>
        <w:t>ПОСТАНОВЛЯЮ:</w:t>
      </w:r>
    </w:p>
    <w:p w:rsidR="006037AF" w:rsidRPr="006037AF" w:rsidRDefault="006037AF" w:rsidP="006037AF">
      <w:pPr>
        <w:widowControl w:val="0"/>
        <w:numPr>
          <w:ilvl w:val="0"/>
          <w:numId w:val="28"/>
        </w:numPr>
        <w:tabs>
          <w:tab w:val="left" w:pos="1354"/>
        </w:tabs>
        <w:spacing w:line="233" w:lineRule="auto"/>
        <w:ind w:firstLine="700"/>
        <w:jc w:val="both"/>
        <w:rPr>
          <w:sz w:val="28"/>
          <w:szCs w:val="28"/>
        </w:rPr>
      </w:pPr>
      <w:bookmarkStart w:id="2" w:name="bookmark76"/>
      <w:bookmarkEnd w:id="2"/>
      <w:r w:rsidRPr="006037AF">
        <w:rPr>
          <w:color w:val="000000"/>
          <w:sz w:val="28"/>
          <w:szCs w:val="28"/>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6037AF" w:rsidRPr="006037AF" w:rsidRDefault="006037AF" w:rsidP="006037AF">
      <w:pPr>
        <w:jc w:val="both"/>
        <w:rPr>
          <w:sz w:val="28"/>
          <w:szCs w:val="28"/>
        </w:rPr>
      </w:pPr>
      <w:r w:rsidRPr="006037AF">
        <w:rPr>
          <w:sz w:val="28"/>
          <w:szCs w:val="28"/>
        </w:rPr>
        <w:t xml:space="preserve">        2. Контроль над исполнением настоящего постановления оставляю за собой.</w:t>
      </w:r>
    </w:p>
    <w:p w:rsidR="006037AF" w:rsidRPr="006037AF" w:rsidRDefault="006037AF" w:rsidP="006037AF">
      <w:pPr>
        <w:autoSpaceDE w:val="0"/>
        <w:autoSpaceDN w:val="0"/>
        <w:adjustRightInd w:val="0"/>
        <w:contextualSpacing/>
        <w:jc w:val="both"/>
        <w:rPr>
          <w:bCs/>
          <w:sz w:val="28"/>
          <w:szCs w:val="28"/>
        </w:rPr>
      </w:pPr>
      <w:r w:rsidRPr="006037AF">
        <w:rPr>
          <w:rFonts w:ascii="Calibri" w:hAnsi="Calibri"/>
          <w:sz w:val="28"/>
          <w:szCs w:val="28"/>
        </w:rPr>
        <w:t xml:space="preserve">        3. </w:t>
      </w:r>
      <w:r w:rsidRPr="006037AF">
        <w:rPr>
          <w:bCs/>
          <w:sz w:val="28"/>
          <w:szCs w:val="28"/>
        </w:rPr>
        <w:t>Постановление вступает в силу в день, следующий за днем его официального опубликования в периодическом издании «</w:t>
      </w:r>
      <w:proofErr w:type="spellStart"/>
      <w:r w:rsidRPr="006037AF">
        <w:rPr>
          <w:bCs/>
          <w:sz w:val="28"/>
          <w:szCs w:val="28"/>
        </w:rPr>
        <w:t>Усть-Ярульский</w:t>
      </w:r>
      <w:proofErr w:type="spellEnd"/>
      <w:r w:rsidRPr="006037AF">
        <w:rPr>
          <w:bCs/>
          <w:sz w:val="28"/>
          <w:szCs w:val="28"/>
        </w:rPr>
        <w:t xml:space="preserve"> Вестник</w:t>
      </w:r>
      <w:r w:rsidRPr="006037AF">
        <w:rPr>
          <w:rFonts w:ascii="Calibri" w:hAnsi="Calibri"/>
          <w:bCs/>
          <w:sz w:val="26"/>
          <w:szCs w:val="26"/>
        </w:rPr>
        <w:t xml:space="preserve">», </w:t>
      </w:r>
      <w:r w:rsidRPr="006037AF">
        <w:rPr>
          <w:bCs/>
          <w:sz w:val="28"/>
          <w:szCs w:val="28"/>
        </w:rPr>
        <w:t>а также на официальном сайте Администрации Усть-Ярульского сельсовета.</w:t>
      </w:r>
    </w:p>
    <w:p w:rsidR="006037AF" w:rsidRPr="006037AF" w:rsidRDefault="006037AF" w:rsidP="006037AF">
      <w:pPr>
        <w:jc w:val="both"/>
        <w:rPr>
          <w:sz w:val="28"/>
          <w:szCs w:val="28"/>
        </w:rPr>
      </w:pPr>
      <w:r w:rsidRPr="006037AF">
        <w:rPr>
          <w:color w:val="000000"/>
          <w:spacing w:val="6"/>
          <w:sz w:val="28"/>
          <w:szCs w:val="28"/>
        </w:rPr>
        <w:t xml:space="preserve"> </w:t>
      </w:r>
      <w:r w:rsidRPr="006037AF">
        <w:rPr>
          <w:sz w:val="28"/>
          <w:szCs w:val="28"/>
        </w:rPr>
        <w:t xml:space="preserve">  </w:t>
      </w:r>
    </w:p>
    <w:p w:rsidR="006037AF" w:rsidRPr="006037AF" w:rsidRDefault="006037AF" w:rsidP="006037AF">
      <w:pPr>
        <w:jc w:val="both"/>
        <w:rPr>
          <w:sz w:val="28"/>
          <w:szCs w:val="28"/>
        </w:rPr>
      </w:pPr>
      <w:r w:rsidRPr="006037AF">
        <w:rPr>
          <w:sz w:val="28"/>
          <w:szCs w:val="28"/>
        </w:rPr>
        <w:t xml:space="preserve"> </w:t>
      </w:r>
    </w:p>
    <w:p w:rsidR="006037AF" w:rsidRPr="006037AF" w:rsidRDefault="006037AF" w:rsidP="006037AF">
      <w:pPr>
        <w:jc w:val="both"/>
        <w:rPr>
          <w:sz w:val="28"/>
          <w:szCs w:val="28"/>
        </w:rPr>
      </w:pPr>
    </w:p>
    <w:p w:rsidR="006037AF" w:rsidRPr="006037AF" w:rsidRDefault="006037AF" w:rsidP="006037AF">
      <w:pPr>
        <w:ind w:firstLine="709"/>
        <w:jc w:val="both"/>
        <w:rPr>
          <w:sz w:val="28"/>
          <w:szCs w:val="28"/>
        </w:rPr>
      </w:pPr>
    </w:p>
    <w:p w:rsidR="006037AF" w:rsidRPr="006037AF" w:rsidRDefault="006037AF" w:rsidP="006037AF">
      <w:pPr>
        <w:autoSpaceDE w:val="0"/>
        <w:autoSpaceDN w:val="0"/>
        <w:adjustRightInd w:val="0"/>
        <w:rPr>
          <w:sz w:val="28"/>
          <w:szCs w:val="28"/>
        </w:rPr>
      </w:pPr>
      <w:r w:rsidRPr="006037AF">
        <w:rPr>
          <w:sz w:val="28"/>
          <w:szCs w:val="28"/>
        </w:rPr>
        <w:t xml:space="preserve">Глава сельсовета                                                                М.Д. </w:t>
      </w:r>
      <w:proofErr w:type="spellStart"/>
      <w:r w:rsidRPr="006037AF">
        <w:rPr>
          <w:sz w:val="28"/>
          <w:szCs w:val="28"/>
        </w:rPr>
        <w:t>Дезиндорф</w:t>
      </w:r>
      <w:proofErr w:type="spellEnd"/>
    </w:p>
    <w:p w:rsidR="006037AF" w:rsidRPr="006037AF" w:rsidRDefault="006037AF" w:rsidP="006037AF">
      <w:pPr>
        <w:autoSpaceDE w:val="0"/>
        <w:autoSpaceDN w:val="0"/>
        <w:adjustRightInd w:val="0"/>
        <w:rPr>
          <w:sz w:val="28"/>
          <w:szCs w:val="28"/>
        </w:rPr>
      </w:pPr>
    </w:p>
    <w:p w:rsidR="006037AF" w:rsidRPr="006037AF" w:rsidRDefault="006037AF" w:rsidP="006037AF">
      <w:pPr>
        <w:autoSpaceDE w:val="0"/>
        <w:autoSpaceDN w:val="0"/>
        <w:adjustRightInd w:val="0"/>
        <w:rPr>
          <w:sz w:val="28"/>
          <w:szCs w:val="28"/>
        </w:rPr>
      </w:pPr>
    </w:p>
    <w:p w:rsidR="006037AF" w:rsidRPr="006037AF" w:rsidRDefault="006037AF" w:rsidP="006037AF">
      <w:pPr>
        <w:autoSpaceDE w:val="0"/>
        <w:autoSpaceDN w:val="0"/>
        <w:adjustRightInd w:val="0"/>
        <w:rPr>
          <w:sz w:val="28"/>
          <w:szCs w:val="28"/>
        </w:rPr>
      </w:pPr>
    </w:p>
    <w:p w:rsidR="006037AF" w:rsidRPr="006037AF" w:rsidRDefault="006037AF" w:rsidP="006037AF">
      <w:pPr>
        <w:autoSpaceDE w:val="0"/>
        <w:autoSpaceDN w:val="0"/>
        <w:adjustRightInd w:val="0"/>
        <w:rPr>
          <w:sz w:val="28"/>
          <w:szCs w:val="28"/>
        </w:rPr>
      </w:pPr>
    </w:p>
    <w:p w:rsidR="006037AF" w:rsidRPr="006037AF" w:rsidRDefault="006037AF" w:rsidP="006037AF">
      <w:pPr>
        <w:autoSpaceDE w:val="0"/>
        <w:autoSpaceDN w:val="0"/>
        <w:adjustRightInd w:val="0"/>
        <w:rPr>
          <w:sz w:val="28"/>
          <w:szCs w:val="28"/>
        </w:rPr>
      </w:pPr>
    </w:p>
    <w:p w:rsidR="006037AF" w:rsidRPr="006037AF" w:rsidRDefault="006037AF" w:rsidP="006037AF">
      <w:pPr>
        <w:autoSpaceDE w:val="0"/>
        <w:autoSpaceDN w:val="0"/>
        <w:adjustRightInd w:val="0"/>
        <w:rPr>
          <w:sz w:val="28"/>
          <w:szCs w:val="28"/>
        </w:rPr>
      </w:pPr>
    </w:p>
    <w:p w:rsidR="006037AF" w:rsidRPr="006037AF" w:rsidRDefault="006037AF" w:rsidP="006037AF">
      <w:pPr>
        <w:jc w:val="right"/>
      </w:pPr>
      <w:r w:rsidRPr="006037AF">
        <w:t xml:space="preserve">Приложение  </w:t>
      </w:r>
    </w:p>
    <w:p w:rsidR="006037AF" w:rsidRPr="006037AF" w:rsidRDefault="006037AF" w:rsidP="006037AF">
      <w:pPr>
        <w:jc w:val="right"/>
      </w:pPr>
      <w:r w:rsidRPr="006037AF">
        <w:t xml:space="preserve">                                                                                                    к постановлению администрации             </w:t>
      </w:r>
    </w:p>
    <w:p w:rsidR="006037AF" w:rsidRPr="006037AF" w:rsidRDefault="006037AF" w:rsidP="006037AF">
      <w:pPr>
        <w:jc w:val="right"/>
      </w:pPr>
      <w:r w:rsidRPr="006037AF">
        <w:t xml:space="preserve">                                                                                                    Усть-Ярульского   сельсовета </w:t>
      </w:r>
    </w:p>
    <w:p w:rsidR="006037AF" w:rsidRPr="006037AF" w:rsidRDefault="006037AF" w:rsidP="006037AF">
      <w:pPr>
        <w:jc w:val="right"/>
      </w:pPr>
      <w:r w:rsidRPr="006037AF">
        <w:t xml:space="preserve">                                                                                                    от 02.03.2022г. </w:t>
      </w:r>
      <w:proofErr w:type="gramStart"/>
      <w:r w:rsidRPr="006037AF">
        <w:t>№  12</w:t>
      </w:r>
      <w:proofErr w:type="gramEnd"/>
      <w:r w:rsidRPr="006037AF">
        <w:t>-пг</w:t>
      </w:r>
    </w:p>
    <w:p w:rsidR="006037AF" w:rsidRPr="006037AF" w:rsidRDefault="006037AF" w:rsidP="006037AF"/>
    <w:p w:rsidR="006037AF" w:rsidRPr="006037AF" w:rsidRDefault="006037AF" w:rsidP="006037AF">
      <w:pPr>
        <w:autoSpaceDE w:val="0"/>
        <w:autoSpaceDN w:val="0"/>
        <w:adjustRightInd w:val="0"/>
        <w:rPr>
          <w:sz w:val="28"/>
          <w:szCs w:val="28"/>
        </w:rPr>
      </w:pPr>
    </w:p>
    <w:p w:rsidR="006037AF" w:rsidRPr="006037AF" w:rsidRDefault="006037AF" w:rsidP="006037AF">
      <w:pPr>
        <w:autoSpaceDE w:val="0"/>
        <w:autoSpaceDN w:val="0"/>
        <w:adjustRightInd w:val="0"/>
        <w:jc w:val="both"/>
        <w:rPr>
          <w:sz w:val="28"/>
          <w:szCs w:val="20"/>
        </w:rPr>
      </w:pPr>
      <w:r w:rsidRPr="006037AF">
        <w:rPr>
          <w:sz w:val="28"/>
          <w:szCs w:val="28"/>
        </w:rPr>
        <w:t xml:space="preserve"> </w:t>
      </w:r>
    </w:p>
    <w:p w:rsidR="006037AF" w:rsidRPr="006037AF" w:rsidRDefault="006037AF" w:rsidP="006037AF">
      <w:pPr>
        <w:widowControl w:val="0"/>
        <w:spacing w:after="300" w:line="230" w:lineRule="auto"/>
        <w:jc w:val="center"/>
        <w:rPr>
          <w:color w:val="000000"/>
          <w:lang w:bidi="ru-RU"/>
        </w:rPr>
      </w:pPr>
      <w:r w:rsidRPr="006037AF">
        <w:rPr>
          <w:bCs/>
          <w:color w:val="000000"/>
          <w:lang w:bidi="ru-RU"/>
        </w:rPr>
        <w:t>АДМИНИСТРАТИВНЫЙ РЕГЛАМЕНТ</w:t>
      </w:r>
      <w:r w:rsidRPr="006037AF">
        <w:rPr>
          <w:bCs/>
          <w:color w:val="000000"/>
          <w:lang w:bidi="ru-RU"/>
        </w:rPr>
        <w:br/>
        <w:t xml:space="preserve">предоставления муниципальной </w:t>
      </w:r>
      <w:proofErr w:type="gramStart"/>
      <w:r w:rsidRPr="006037AF">
        <w:rPr>
          <w:bCs/>
          <w:color w:val="000000"/>
          <w:lang w:bidi="ru-RU"/>
        </w:rPr>
        <w:t>услуги</w:t>
      </w:r>
      <w:r w:rsidRPr="006037AF">
        <w:rPr>
          <w:bCs/>
          <w:color w:val="000000"/>
          <w:lang w:bidi="ru-RU"/>
        </w:rPr>
        <w:br/>
        <w:t>«</w:t>
      </w:r>
      <w:proofErr w:type="gramEnd"/>
      <w:r w:rsidRPr="006037AF">
        <w:rPr>
          <w:bCs/>
          <w:color w:val="000000"/>
          <w:lang w:bidi="ru-RU"/>
        </w:rPr>
        <w:t>Дача письменных разъяснений налогоплательщикам по вопросам</w:t>
      </w:r>
      <w:r w:rsidRPr="006037AF">
        <w:rPr>
          <w:bCs/>
          <w:color w:val="000000"/>
          <w:lang w:bidi="ru-RU"/>
        </w:rPr>
        <w:br/>
        <w:t>применения нормативных правовых актов муниципального</w:t>
      </w:r>
      <w:r w:rsidRPr="006037AF">
        <w:rPr>
          <w:bCs/>
          <w:color w:val="000000"/>
          <w:lang w:bidi="ru-RU"/>
        </w:rPr>
        <w:br/>
        <w:t>образования о местных налогах и сборах»</w:t>
      </w:r>
    </w:p>
    <w:p w:rsidR="006037AF" w:rsidRPr="006037AF" w:rsidRDefault="006037AF" w:rsidP="006037AF">
      <w:pPr>
        <w:keepNext/>
        <w:keepLines/>
        <w:widowControl w:val="0"/>
        <w:numPr>
          <w:ilvl w:val="0"/>
          <w:numId w:val="30"/>
        </w:numPr>
        <w:tabs>
          <w:tab w:val="left" w:pos="364"/>
        </w:tabs>
        <w:spacing w:after="320"/>
        <w:jc w:val="center"/>
        <w:outlineLvl w:val="0"/>
        <w:rPr>
          <w:bCs/>
          <w:color w:val="000000"/>
          <w:lang w:bidi="ru-RU"/>
        </w:rPr>
      </w:pPr>
      <w:bookmarkStart w:id="3" w:name="bookmark81"/>
      <w:bookmarkStart w:id="4" w:name="bookmark79"/>
      <w:bookmarkStart w:id="5" w:name="bookmark80"/>
      <w:bookmarkStart w:id="6" w:name="bookmark82"/>
      <w:bookmarkEnd w:id="3"/>
      <w:r w:rsidRPr="006037AF">
        <w:rPr>
          <w:bCs/>
          <w:color w:val="000000"/>
          <w:lang w:bidi="ru-RU"/>
        </w:rPr>
        <w:t>Общие положения</w:t>
      </w:r>
      <w:bookmarkEnd w:id="4"/>
      <w:bookmarkEnd w:id="5"/>
      <w:bookmarkEnd w:id="6"/>
    </w:p>
    <w:p w:rsidR="006037AF" w:rsidRPr="006037AF" w:rsidRDefault="006037AF" w:rsidP="006037AF">
      <w:pPr>
        <w:widowControl w:val="0"/>
        <w:numPr>
          <w:ilvl w:val="1"/>
          <w:numId w:val="30"/>
        </w:numPr>
        <w:tabs>
          <w:tab w:val="left" w:pos="1285"/>
        </w:tabs>
        <w:jc w:val="both"/>
        <w:rPr>
          <w:color w:val="000000"/>
          <w:lang w:bidi="ru-RU"/>
        </w:rPr>
      </w:pPr>
      <w:bookmarkStart w:id="7" w:name="bookmark83"/>
      <w:bookmarkEnd w:id="7"/>
      <w:r w:rsidRPr="006037AF">
        <w:rPr>
          <w:color w:val="000000"/>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6037AF" w:rsidRPr="006037AF" w:rsidRDefault="006037AF" w:rsidP="006037AF">
      <w:pPr>
        <w:widowControl w:val="0"/>
        <w:ind w:firstLine="720"/>
        <w:jc w:val="both"/>
        <w:rPr>
          <w:color w:val="000000"/>
          <w:lang w:bidi="ru-RU"/>
        </w:rPr>
      </w:pPr>
      <w:r w:rsidRPr="006037AF">
        <w:rPr>
          <w:color w:val="000000"/>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6037AF" w:rsidRPr="006037AF" w:rsidRDefault="006037AF" w:rsidP="006037AF">
      <w:pPr>
        <w:widowControl w:val="0"/>
        <w:numPr>
          <w:ilvl w:val="1"/>
          <w:numId w:val="30"/>
        </w:numPr>
        <w:tabs>
          <w:tab w:val="left" w:pos="1541"/>
        </w:tabs>
        <w:spacing w:line="271" w:lineRule="auto"/>
        <w:jc w:val="both"/>
        <w:rPr>
          <w:color w:val="000000"/>
          <w:lang w:bidi="ru-RU"/>
        </w:rPr>
      </w:pPr>
      <w:bookmarkStart w:id="8" w:name="bookmark84"/>
      <w:bookmarkEnd w:id="8"/>
      <w:r w:rsidRPr="006037AF">
        <w:rPr>
          <w:color w:val="000000"/>
          <w:lang w:bidi="ru-RU"/>
        </w:rPr>
        <w:t xml:space="preserve">Регламент размещается на Интернет-сайте администрации сельсовета, на информационном стенде администрации сельсовета, расположенном в администрации сельсовета по адресу: Красноярский край, </w:t>
      </w:r>
      <w:proofErr w:type="spellStart"/>
      <w:r w:rsidRPr="006037AF">
        <w:rPr>
          <w:color w:val="000000"/>
          <w:lang w:bidi="ru-RU"/>
        </w:rPr>
        <w:t>Ирбейский</w:t>
      </w:r>
      <w:proofErr w:type="spellEnd"/>
      <w:r w:rsidRPr="006037AF">
        <w:rPr>
          <w:color w:val="000000"/>
          <w:lang w:bidi="ru-RU"/>
        </w:rPr>
        <w:t xml:space="preserve"> район, с. </w:t>
      </w:r>
      <w:proofErr w:type="spellStart"/>
      <w:r w:rsidRPr="006037AF">
        <w:rPr>
          <w:color w:val="000000"/>
          <w:lang w:bidi="ru-RU"/>
        </w:rPr>
        <w:t>Усть-Яруль</w:t>
      </w:r>
      <w:proofErr w:type="spellEnd"/>
      <w:r w:rsidRPr="006037AF">
        <w:rPr>
          <w:color w:val="000000"/>
          <w:lang w:bidi="ru-RU"/>
        </w:rPr>
        <w:t>, ул. Строительная 1В.</w:t>
      </w:r>
    </w:p>
    <w:p w:rsidR="006037AF" w:rsidRPr="006037AF" w:rsidRDefault="006037AF" w:rsidP="006037AF">
      <w:pPr>
        <w:widowControl w:val="0"/>
        <w:numPr>
          <w:ilvl w:val="1"/>
          <w:numId w:val="30"/>
        </w:numPr>
        <w:tabs>
          <w:tab w:val="left" w:pos="1251"/>
        </w:tabs>
        <w:jc w:val="both"/>
        <w:rPr>
          <w:color w:val="000000"/>
          <w:lang w:bidi="ru-RU"/>
        </w:rPr>
      </w:pPr>
      <w:bookmarkStart w:id="9" w:name="bookmark85"/>
      <w:bookmarkEnd w:id="9"/>
      <w:r w:rsidRPr="006037AF">
        <w:rPr>
          <w:color w:val="000000"/>
          <w:lang w:bidi="ru-RU"/>
        </w:rPr>
        <w:t>Предоставление муниципальной услуги осуществляется:</w:t>
      </w:r>
    </w:p>
    <w:p w:rsidR="006037AF" w:rsidRPr="006037AF" w:rsidRDefault="006037AF" w:rsidP="006037AF">
      <w:pPr>
        <w:widowControl w:val="0"/>
        <w:numPr>
          <w:ilvl w:val="0"/>
          <w:numId w:val="29"/>
        </w:numPr>
        <w:tabs>
          <w:tab w:val="left" w:pos="983"/>
        </w:tabs>
        <w:ind w:firstLine="720"/>
        <w:jc w:val="both"/>
        <w:rPr>
          <w:color w:val="000000"/>
          <w:lang w:bidi="ru-RU"/>
        </w:rPr>
      </w:pPr>
      <w:bookmarkStart w:id="10" w:name="bookmark86"/>
      <w:bookmarkEnd w:id="10"/>
      <w:r w:rsidRPr="006037AF">
        <w:rPr>
          <w:color w:val="000000"/>
          <w:lang w:bidi="ru-RU"/>
        </w:rPr>
        <w:t>устно, в случае обращения заявителя (при личном обращении);</w:t>
      </w:r>
    </w:p>
    <w:p w:rsidR="006037AF" w:rsidRPr="006037AF" w:rsidRDefault="006037AF" w:rsidP="006037AF">
      <w:pPr>
        <w:widowControl w:val="0"/>
        <w:numPr>
          <w:ilvl w:val="0"/>
          <w:numId w:val="29"/>
        </w:numPr>
        <w:tabs>
          <w:tab w:val="left" w:pos="964"/>
        </w:tabs>
        <w:ind w:firstLine="720"/>
        <w:jc w:val="both"/>
        <w:rPr>
          <w:color w:val="000000"/>
          <w:lang w:bidi="ru-RU"/>
        </w:rPr>
      </w:pPr>
      <w:bookmarkStart w:id="11" w:name="bookmark87"/>
      <w:bookmarkEnd w:id="11"/>
      <w:r w:rsidRPr="006037AF">
        <w:rPr>
          <w:color w:val="000000"/>
          <w:lang w:bidi="ru-RU"/>
        </w:rPr>
        <w:t>письменно, в случае ответа на письменное обращение либо обращение, направленное через электронную почту.</w:t>
      </w:r>
    </w:p>
    <w:p w:rsidR="006037AF" w:rsidRPr="006037AF" w:rsidRDefault="006037AF" w:rsidP="006037AF">
      <w:pPr>
        <w:widowControl w:val="0"/>
        <w:numPr>
          <w:ilvl w:val="1"/>
          <w:numId w:val="30"/>
        </w:numPr>
        <w:tabs>
          <w:tab w:val="left" w:pos="1541"/>
        </w:tabs>
        <w:jc w:val="both"/>
        <w:rPr>
          <w:color w:val="000000"/>
          <w:lang w:bidi="ru-RU"/>
        </w:rPr>
      </w:pPr>
      <w:bookmarkStart w:id="12" w:name="bookmark88"/>
      <w:bookmarkEnd w:id="12"/>
      <w:r w:rsidRPr="006037AF">
        <w:rPr>
          <w:color w:val="000000"/>
          <w:lang w:bidi="ru-RU"/>
        </w:rPr>
        <w:t>Получение консультаций по процедуре предоставления муниципальной услуги может осуществляться следующими способами:</w:t>
      </w:r>
    </w:p>
    <w:p w:rsidR="006037AF" w:rsidRPr="006037AF" w:rsidRDefault="006037AF" w:rsidP="006037AF">
      <w:pPr>
        <w:widowControl w:val="0"/>
        <w:numPr>
          <w:ilvl w:val="0"/>
          <w:numId w:val="29"/>
        </w:numPr>
        <w:tabs>
          <w:tab w:val="left" w:pos="983"/>
        </w:tabs>
        <w:ind w:firstLine="720"/>
        <w:jc w:val="both"/>
        <w:rPr>
          <w:color w:val="000000"/>
          <w:lang w:bidi="ru-RU"/>
        </w:rPr>
      </w:pPr>
      <w:bookmarkStart w:id="13" w:name="bookmark89"/>
      <w:bookmarkEnd w:id="13"/>
      <w:r w:rsidRPr="006037AF">
        <w:rPr>
          <w:color w:val="000000"/>
          <w:lang w:bidi="ru-RU"/>
        </w:rPr>
        <w:t>посредством личного обращения;</w:t>
      </w:r>
    </w:p>
    <w:p w:rsidR="006037AF" w:rsidRPr="006037AF" w:rsidRDefault="006037AF" w:rsidP="006037AF">
      <w:pPr>
        <w:widowControl w:val="0"/>
        <w:numPr>
          <w:ilvl w:val="0"/>
          <w:numId w:val="29"/>
        </w:numPr>
        <w:tabs>
          <w:tab w:val="left" w:pos="983"/>
        </w:tabs>
        <w:ind w:firstLine="720"/>
        <w:jc w:val="both"/>
        <w:rPr>
          <w:color w:val="000000"/>
          <w:lang w:bidi="ru-RU"/>
        </w:rPr>
      </w:pPr>
      <w:bookmarkStart w:id="14" w:name="bookmark90"/>
      <w:bookmarkEnd w:id="14"/>
      <w:r w:rsidRPr="006037AF">
        <w:rPr>
          <w:color w:val="000000"/>
          <w:lang w:bidi="ru-RU"/>
        </w:rPr>
        <w:t>обращения по телефону;</w:t>
      </w:r>
    </w:p>
    <w:p w:rsidR="006037AF" w:rsidRPr="006037AF" w:rsidRDefault="006037AF" w:rsidP="006037AF">
      <w:pPr>
        <w:widowControl w:val="0"/>
        <w:numPr>
          <w:ilvl w:val="0"/>
          <w:numId w:val="29"/>
        </w:numPr>
        <w:tabs>
          <w:tab w:val="left" w:pos="983"/>
        </w:tabs>
        <w:ind w:firstLine="720"/>
        <w:jc w:val="both"/>
        <w:rPr>
          <w:color w:val="000000"/>
          <w:lang w:bidi="ru-RU"/>
        </w:rPr>
      </w:pPr>
      <w:bookmarkStart w:id="15" w:name="bookmark91"/>
      <w:bookmarkEnd w:id="15"/>
      <w:r w:rsidRPr="006037AF">
        <w:rPr>
          <w:color w:val="000000"/>
          <w:lang w:bidi="ru-RU"/>
        </w:rPr>
        <w:t>посредством письменных обращений по почте;</w:t>
      </w:r>
    </w:p>
    <w:p w:rsidR="006037AF" w:rsidRPr="006037AF" w:rsidRDefault="006037AF" w:rsidP="006037AF">
      <w:pPr>
        <w:widowControl w:val="0"/>
        <w:numPr>
          <w:ilvl w:val="0"/>
          <w:numId w:val="29"/>
        </w:numPr>
        <w:tabs>
          <w:tab w:val="left" w:pos="983"/>
        </w:tabs>
        <w:ind w:firstLine="720"/>
        <w:jc w:val="both"/>
        <w:rPr>
          <w:color w:val="000000"/>
          <w:lang w:bidi="ru-RU"/>
        </w:rPr>
      </w:pPr>
      <w:bookmarkStart w:id="16" w:name="bookmark92"/>
      <w:bookmarkEnd w:id="16"/>
      <w:r w:rsidRPr="006037AF">
        <w:rPr>
          <w:color w:val="000000"/>
          <w:lang w:bidi="ru-RU"/>
        </w:rPr>
        <w:t>посредством обращений по электронной почте.</w:t>
      </w:r>
    </w:p>
    <w:p w:rsidR="006037AF" w:rsidRPr="006037AF" w:rsidRDefault="006037AF" w:rsidP="006037AF">
      <w:pPr>
        <w:widowControl w:val="0"/>
        <w:numPr>
          <w:ilvl w:val="1"/>
          <w:numId w:val="30"/>
        </w:numPr>
        <w:tabs>
          <w:tab w:val="left" w:pos="1276"/>
        </w:tabs>
        <w:jc w:val="both"/>
        <w:rPr>
          <w:color w:val="000000"/>
          <w:lang w:bidi="ru-RU"/>
        </w:rPr>
      </w:pPr>
      <w:bookmarkStart w:id="17" w:name="bookmark93"/>
      <w:bookmarkEnd w:id="17"/>
      <w:r w:rsidRPr="006037AF">
        <w:rPr>
          <w:color w:val="000000"/>
          <w:lang w:bidi="ru-RU"/>
        </w:rPr>
        <w:t>Основными требованиями к консультации заявителей являются:</w:t>
      </w:r>
    </w:p>
    <w:p w:rsidR="006037AF" w:rsidRPr="006037AF" w:rsidRDefault="006037AF" w:rsidP="006037AF">
      <w:pPr>
        <w:widowControl w:val="0"/>
        <w:numPr>
          <w:ilvl w:val="0"/>
          <w:numId w:val="29"/>
        </w:numPr>
        <w:tabs>
          <w:tab w:val="left" w:pos="983"/>
        </w:tabs>
        <w:ind w:firstLine="720"/>
        <w:jc w:val="both"/>
        <w:rPr>
          <w:color w:val="000000"/>
          <w:lang w:bidi="ru-RU"/>
        </w:rPr>
      </w:pPr>
      <w:bookmarkStart w:id="18" w:name="bookmark94"/>
      <w:bookmarkEnd w:id="18"/>
      <w:r w:rsidRPr="006037AF">
        <w:rPr>
          <w:color w:val="000000"/>
          <w:lang w:bidi="ru-RU"/>
        </w:rPr>
        <w:t>актуальность;</w:t>
      </w:r>
    </w:p>
    <w:p w:rsidR="006037AF" w:rsidRPr="006037AF" w:rsidRDefault="006037AF" w:rsidP="006037AF">
      <w:pPr>
        <w:widowControl w:val="0"/>
        <w:numPr>
          <w:ilvl w:val="0"/>
          <w:numId w:val="29"/>
        </w:numPr>
        <w:tabs>
          <w:tab w:val="left" w:pos="988"/>
        </w:tabs>
        <w:ind w:firstLine="720"/>
        <w:jc w:val="both"/>
        <w:rPr>
          <w:color w:val="000000"/>
          <w:lang w:bidi="ru-RU"/>
        </w:rPr>
      </w:pPr>
      <w:bookmarkStart w:id="19" w:name="bookmark95"/>
      <w:bookmarkEnd w:id="19"/>
      <w:r w:rsidRPr="006037AF">
        <w:rPr>
          <w:color w:val="000000"/>
          <w:lang w:bidi="ru-RU"/>
        </w:rPr>
        <w:t>своевременность;</w:t>
      </w:r>
    </w:p>
    <w:p w:rsidR="006037AF" w:rsidRPr="006037AF" w:rsidRDefault="006037AF" w:rsidP="006037AF">
      <w:pPr>
        <w:widowControl w:val="0"/>
        <w:numPr>
          <w:ilvl w:val="0"/>
          <w:numId w:val="29"/>
        </w:numPr>
        <w:tabs>
          <w:tab w:val="left" w:pos="988"/>
        </w:tabs>
        <w:ind w:firstLine="720"/>
        <w:jc w:val="both"/>
        <w:rPr>
          <w:color w:val="000000"/>
          <w:lang w:bidi="ru-RU"/>
        </w:rPr>
      </w:pPr>
      <w:bookmarkStart w:id="20" w:name="bookmark96"/>
      <w:bookmarkEnd w:id="20"/>
      <w:r w:rsidRPr="006037AF">
        <w:rPr>
          <w:color w:val="000000"/>
          <w:lang w:bidi="ru-RU"/>
        </w:rPr>
        <w:t>четкость в изложении материала;</w:t>
      </w:r>
    </w:p>
    <w:p w:rsidR="006037AF" w:rsidRPr="006037AF" w:rsidRDefault="006037AF" w:rsidP="006037AF">
      <w:pPr>
        <w:widowControl w:val="0"/>
        <w:numPr>
          <w:ilvl w:val="0"/>
          <w:numId w:val="29"/>
        </w:numPr>
        <w:tabs>
          <w:tab w:val="left" w:pos="988"/>
        </w:tabs>
        <w:ind w:firstLine="720"/>
        <w:jc w:val="both"/>
        <w:rPr>
          <w:color w:val="000000"/>
          <w:lang w:bidi="ru-RU"/>
        </w:rPr>
      </w:pPr>
      <w:bookmarkStart w:id="21" w:name="bookmark97"/>
      <w:bookmarkEnd w:id="21"/>
      <w:r w:rsidRPr="006037AF">
        <w:rPr>
          <w:color w:val="000000"/>
          <w:lang w:bidi="ru-RU"/>
        </w:rPr>
        <w:t>полнота консультирования;</w:t>
      </w:r>
    </w:p>
    <w:p w:rsidR="006037AF" w:rsidRPr="006037AF" w:rsidRDefault="006037AF" w:rsidP="006037AF">
      <w:pPr>
        <w:widowControl w:val="0"/>
        <w:numPr>
          <w:ilvl w:val="0"/>
          <w:numId w:val="29"/>
        </w:numPr>
        <w:tabs>
          <w:tab w:val="left" w:pos="988"/>
        </w:tabs>
        <w:ind w:firstLine="720"/>
        <w:jc w:val="both"/>
        <w:rPr>
          <w:color w:val="000000"/>
          <w:lang w:bidi="ru-RU"/>
        </w:rPr>
      </w:pPr>
      <w:bookmarkStart w:id="22" w:name="bookmark98"/>
      <w:bookmarkEnd w:id="22"/>
      <w:r w:rsidRPr="006037AF">
        <w:rPr>
          <w:color w:val="000000"/>
          <w:lang w:bidi="ru-RU"/>
        </w:rPr>
        <w:t>наглядность форм подачи материала;</w:t>
      </w:r>
    </w:p>
    <w:p w:rsidR="006037AF" w:rsidRPr="006037AF" w:rsidRDefault="006037AF" w:rsidP="006037AF">
      <w:pPr>
        <w:widowControl w:val="0"/>
        <w:numPr>
          <w:ilvl w:val="0"/>
          <w:numId w:val="29"/>
        </w:numPr>
        <w:tabs>
          <w:tab w:val="left" w:pos="988"/>
        </w:tabs>
        <w:ind w:firstLine="720"/>
        <w:jc w:val="both"/>
        <w:rPr>
          <w:color w:val="000000"/>
          <w:lang w:bidi="ru-RU"/>
        </w:rPr>
      </w:pPr>
      <w:bookmarkStart w:id="23" w:name="bookmark99"/>
      <w:bookmarkEnd w:id="23"/>
      <w:r w:rsidRPr="006037AF">
        <w:rPr>
          <w:color w:val="000000"/>
          <w:lang w:bidi="ru-RU"/>
        </w:rPr>
        <w:t>удобство и доступность.</w:t>
      </w:r>
    </w:p>
    <w:p w:rsidR="006037AF" w:rsidRPr="006037AF" w:rsidRDefault="006037AF" w:rsidP="006037AF">
      <w:pPr>
        <w:widowControl w:val="0"/>
        <w:numPr>
          <w:ilvl w:val="1"/>
          <w:numId w:val="30"/>
        </w:numPr>
        <w:tabs>
          <w:tab w:val="left" w:pos="1541"/>
        </w:tabs>
        <w:jc w:val="both"/>
        <w:rPr>
          <w:color w:val="000000"/>
          <w:lang w:bidi="ru-RU"/>
        </w:rPr>
      </w:pPr>
      <w:bookmarkStart w:id="24" w:name="bookmark100"/>
      <w:bookmarkEnd w:id="24"/>
      <w:r w:rsidRPr="006037AF">
        <w:rPr>
          <w:color w:val="000000"/>
          <w:lang w:bidi="ru-RU"/>
        </w:rPr>
        <w:t>Требования к форме и характеру взаимодействия специалиста администрации сельсовета (далее специалиста) с заявителями:</w:t>
      </w:r>
    </w:p>
    <w:p w:rsidR="006037AF" w:rsidRPr="006037AF" w:rsidRDefault="006037AF" w:rsidP="006037AF">
      <w:pPr>
        <w:widowControl w:val="0"/>
        <w:ind w:firstLine="720"/>
        <w:jc w:val="both"/>
        <w:rPr>
          <w:color w:val="000000"/>
          <w:lang w:bidi="ru-RU"/>
        </w:rPr>
      </w:pPr>
      <w:r w:rsidRPr="006037AF">
        <w:rPr>
          <w:color w:val="000000"/>
          <w:lang w:bidi="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037AF" w:rsidRPr="006037AF" w:rsidRDefault="006037AF" w:rsidP="006037AF">
      <w:pPr>
        <w:widowControl w:val="0"/>
        <w:ind w:firstLine="720"/>
        <w:jc w:val="both"/>
        <w:rPr>
          <w:color w:val="000000"/>
          <w:lang w:bidi="ru-RU"/>
        </w:rPr>
      </w:pPr>
      <w:r w:rsidRPr="006037AF">
        <w:rPr>
          <w:color w:val="000000"/>
          <w:lang w:bidi="ru-RU"/>
        </w:rPr>
        <w:t xml:space="preserve">Ответ на письменные обращения и обращения по электронной почте дается в </w:t>
      </w:r>
      <w:r w:rsidRPr="006037AF">
        <w:rPr>
          <w:color w:val="000000"/>
          <w:lang w:bidi="ru-RU"/>
        </w:rPr>
        <w:lastRenderedPageBreak/>
        <w:t>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w:t>
      </w:r>
    </w:p>
    <w:p w:rsidR="006037AF" w:rsidRPr="006037AF" w:rsidRDefault="006037AF" w:rsidP="006037AF">
      <w:pPr>
        <w:widowControl w:val="0"/>
        <w:numPr>
          <w:ilvl w:val="1"/>
          <w:numId w:val="30"/>
        </w:numPr>
        <w:tabs>
          <w:tab w:val="left" w:pos="1253"/>
        </w:tabs>
        <w:spacing w:after="300"/>
        <w:jc w:val="both"/>
        <w:rPr>
          <w:color w:val="000000"/>
          <w:lang w:bidi="ru-RU"/>
        </w:rPr>
      </w:pPr>
      <w:bookmarkStart w:id="25" w:name="bookmark101"/>
      <w:bookmarkEnd w:id="25"/>
      <w:r w:rsidRPr="006037AF">
        <w:rPr>
          <w:color w:val="000000"/>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037AF" w:rsidRPr="006037AF" w:rsidRDefault="006037AF" w:rsidP="006037AF">
      <w:pPr>
        <w:keepNext/>
        <w:keepLines/>
        <w:widowControl w:val="0"/>
        <w:numPr>
          <w:ilvl w:val="0"/>
          <w:numId w:val="30"/>
        </w:numPr>
        <w:tabs>
          <w:tab w:val="left" w:pos="346"/>
        </w:tabs>
        <w:spacing w:after="300"/>
        <w:jc w:val="center"/>
        <w:outlineLvl w:val="0"/>
        <w:rPr>
          <w:bCs/>
          <w:color w:val="000000"/>
          <w:lang w:bidi="ru-RU"/>
        </w:rPr>
      </w:pPr>
      <w:bookmarkStart w:id="26" w:name="bookmark104"/>
      <w:bookmarkStart w:id="27" w:name="bookmark102"/>
      <w:bookmarkStart w:id="28" w:name="bookmark103"/>
      <w:bookmarkStart w:id="29" w:name="bookmark105"/>
      <w:bookmarkEnd w:id="26"/>
      <w:r w:rsidRPr="006037AF">
        <w:rPr>
          <w:bCs/>
          <w:color w:val="000000"/>
          <w:lang w:bidi="ru-RU"/>
        </w:rPr>
        <w:t>Стандарт предоставления муниципальной услуги</w:t>
      </w:r>
      <w:bookmarkEnd w:id="27"/>
      <w:bookmarkEnd w:id="28"/>
      <w:bookmarkEnd w:id="29"/>
    </w:p>
    <w:p w:rsidR="006037AF" w:rsidRPr="006037AF" w:rsidRDefault="006037AF" w:rsidP="006037AF">
      <w:pPr>
        <w:widowControl w:val="0"/>
        <w:numPr>
          <w:ilvl w:val="1"/>
          <w:numId w:val="30"/>
        </w:numPr>
        <w:tabs>
          <w:tab w:val="left" w:pos="1438"/>
        </w:tabs>
        <w:spacing w:line="233" w:lineRule="auto"/>
        <w:jc w:val="both"/>
        <w:rPr>
          <w:color w:val="000000"/>
          <w:lang w:bidi="ru-RU"/>
        </w:rPr>
      </w:pPr>
      <w:bookmarkStart w:id="30" w:name="bookmark106"/>
      <w:bookmarkEnd w:id="30"/>
      <w:r w:rsidRPr="006037AF">
        <w:rPr>
          <w:color w:val="000000"/>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037AF" w:rsidRPr="006037AF" w:rsidRDefault="006037AF" w:rsidP="006037AF">
      <w:pPr>
        <w:widowControl w:val="0"/>
        <w:numPr>
          <w:ilvl w:val="1"/>
          <w:numId w:val="30"/>
        </w:numPr>
        <w:tabs>
          <w:tab w:val="left" w:pos="2338"/>
          <w:tab w:val="left" w:pos="5453"/>
          <w:tab w:val="left" w:pos="8585"/>
        </w:tabs>
        <w:spacing w:line="233" w:lineRule="auto"/>
        <w:jc w:val="both"/>
        <w:rPr>
          <w:color w:val="000000"/>
          <w:lang w:bidi="ru-RU"/>
        </w:rPr>
      </w:pPr>
      <w:bookmarkStart w:id="31" w:name="bookmark107"/>
      <w:bookmarkEnd w:id="31"/>
      <w:r w:rsidRPr="006037AF">
        <w:rPr>
          <w:color w:val="000000"/>
          <w:lang w:bidi="ru-RU"/>
        </w:rPr>
        <w:t>Предоставление</w:t>
      </w:r>
      <w:r w:rsidRPr="006037AF">
        <w:rPr>
          <w:color w:val="000000"/>
          <w:lang w:bidi="ru-RU"/>
        </w:rPr>
        <w:tab/>
        <w:t>муниципальной</w:t>
      </w:r>
      <w:r w:rsidRPr="006037AF">
        <w:rPr>
          <w:color w:val="000000"/>
          <w:lang w:bidi="ru-RU"/>
        </w:rPr>
        <w:tab/>
        <w:t>услуги</w:t>
      </w:r>
    </w:p>
    <w:p w:rsidR="006037AF" w:rsidRPr="006037AF" w:rsidRDefault="006037AF" w:rsidP="006037AF">
      <w:pPr>
        <w:widowControl w:val="0"/>
        <w:tabs>
          <w:tab w:val="left" w:leader="underscore" w:pos="8585"/>
        </w:tabs>
        <w:spacing w:line="233" w:lineRule="auto"/>
        <w:jc w:val="both"/>
        <w:rPr>
          <w:color w:val="000000"/>
          <w:lang w:bidi="ru-RU"/>
        </w:rPr>
      </w:pPr>
      <w:r w:rsidRPr="006037AF">
        <w:rPr>
          <w:color w:val="000000"/>
          <w:lang w:bidi="ru-RU"/>
        </w:rPr>
        <w:t>осуществляется специалистом администрации сельсовета.</w:t>
      </w:r>
    </w:p>
    <w:p w:rsidR="006037AF" w:rsidRPr="006037AF" w:rsidRDefault="006037AF" w:rsidP="006037AF">
      <w:pPr>
        <w:widowControl w:val="0"/>
        <w:spacing w:line="233" w:lineRule="auto"/>
        <w:ind w:firstLine="720"/>
        <w:jc w:val="both"/>
        <w:rPr>
          <w:color w:val="000000"/>
          <w:lang w:bidi="ru-RU"/>
        </w:rPr>
      </w:pPr>
      <w:r w:rsidRPr="006037AF">
        <w:rPr>
          <w:color w:val="000000"/>
          <w:lang w:bidi="ru-RU"/>
        </w:rPr>
        <w:t>Ответственным исполнителем муниципальной услуги является (далее специалист).</w:t>
      </w:r>
    </w:p>
    <w:p w:rsidR="006037AF" w:rsidRPr="006037AF" w:rsidRDefault="006037AF" w:rsidP="006037AF">
      <w:pPr>
        <w:widowControl w:val="0"/>
        <w:tabs>
          <w:tab w:val="left" w:leader="underscore" w:pos="9292"/>
        </w:tabs>
        <w:spacing w:line="233" w:lineRule="auto"/>
        <w:ind w:firstLine="720"/>
        <w:jc w:val="both"/>
        <w:rPr>
          <w:color w:val="000000"/>
          <w:lang w:bidi="ru-RU"/>
        </w:rPr>
      </w:pPr>
      <w:r w:rsidRPr="006037AF">
        <w:rPr>
          <w:color w:val="000000"/>
          <w:lang w:bidi="ru-RU"/>
        </w:rPr>
        <w:t xml:space="preserve">Место нахождения: Красноярский край, </w:t>
      </w:r>
      <w:proofErr w:type="spellStart"/>
      <w:r w:rsidRPr="006037AF">
        <w:rPr>
          <w:color w:val="000000"/>
          <w:lang w:bidi="ru-RU"/>
        </w:rPr>
        <w:t>Ирбейский</w:t>
      </w:r>
      <w:proofErr w:type="spellEnd"/>
      <w:r w:rsidRPr="006037AF">
        <w:rPr>
          <w:color w:val="000000"/>
          <w:lang w:bidi="ru-RU"/>
        </w:rPr>
        <w:t xml:space="preserve"> район, </w:t>
      </w:r>
      <w:proofErr w:type="spellStart"/>
      <w:r w:rsidRPr="006037AF">
        <w:rPr>
          <w:color w:val="000000"/>
          <w:lang w:bidi="ru-RU"/>
        </w:rPr>
        <w:t>с.Усть-Яруль</w:t>
      </w:r>
      <w:proofErr w:type="spellEnd"/>
      <w:r w:rsidRPr="006037AF">
        <w:rPr>
          <w:color w:val="000000"/>
          <w:lang w:bidi="ru-RU"/>
        </w:rPr>
        <w:t xml:space="preserve">, </w:t>
      </w:r>
    </w:p>
    <w:p w:rsidR="006037AF" w:rsidRPr="006037AF" w:rsidRDefault="006037AF" w:rsidP="006037AF">
      <w:pPr>
        <w:widowControl w:val="0"/>
        <w:tabs>
          <w:tab w:val="left" w:leader="underscore" w:pos="9292"/>
        </w:tabs>
        <w:spacing w:line="233" w:lineRule="auto"/>
        <w:jc w:val="both"/>
        <w:rPr>
          <w:color w:val="000000"/>
          <w:lang w:bidi="ru-RU"/>
        </w:rPr>
      </w:pPr>
      <w:r w:rsidRPr="006037AF">
        <w:rPr>
          <w:color w:val="000000"/>
          <w:lang w:bidi="ru-RU"/>
        </w:rPr>
        <w:t>с. Строительная 1В.</w:t>
      </w:r>
    </w:p>
    <w:p w:rsidR="006037AF" w:rsidRPr="006037AF" w:rsidRDefault="006037AF" w:rsidP="006037AF">
      <w:pPr>
        <w:widowControl w:val="0"/>
        <w:spacing w:line="233" w:lineRule="auto"/>
        <w:ind w:firstLine="720"/>
        <w:jc w:val="both"/>
        <w:rPr>
          <w:color w:val="000000"/>
          <w:lang w:bidi="ru-RU"/>
        </w:rPr>
      </w:pPr>
      <w:r w:rsidRPr="006037AF">
        <w:rPr>
          <w:color w:val="000000"/>
          <w:lang w:bidi="ru-RU"/>
        </w:rPr>
        <w:t xml:space="preserve">Почтовый адрес: 663650, Красноярский край, </w:t>
      </w:r>
      <w:proofErr w:type="spellStart"/>
      <w:r w:rsidRPr="006037AF">
        <w:rPr>
          <w:color w:val="000000"/>
          <w:lang w:bidi="ru-RU"/>
        </w:rPr>
        <w:t>Ирбейский</w:t>
      </w:r>
      <w:proofErr w:type="spellEnd"/>
      <w:r w:rsidRPr="006037AF">
        <w:rPr>
          <w:color w:val="000000"/>
          <w:lang w:bidi="ru-RU"/>
        </w:rPr>
        <w:t xml:space="preserve"> район, с. </w:t>
      </w:r>
      <w:proofErr w:type="spellStart"/>
      <w:r w:rsidRPr="006037AF">
        <w:rPr>
          <w:color w:val="000000"/>
          <w:lang w:bidi="ru-RU"/>
        </w:rPr>
        <w:t>Усть-Яруль</w:t>
      </w:r>
      <w:proofErr w:type="spellEnd"/>
      <w:r w:rsidRPr="006037AF">
        <w:rPr>
          <w:color w:val="000000"/>
          <w:lang w:bidi="ru-RU"/>
        </w:rPr>
        <w:t xml:space="preserve">, </w:t>
      </w:r>
      <w:proofErr w:type="spellStart"/>
      <w:r w:rsidRPr="006037AF">
        <w:rPr>
          <w:color w:val="000000"/>
          <w:lang w:bidi="ru-RU"/>
        </w:rPr>
        <w:t>с.Строительная</w:t>
      </w:r>
      <w:proofErr w:type="spellEnd"/>
      <w:r w:rsidRPr="006037AF">
        <w:rPr>
          <w:color w:val="000000"/>
          <w:lang w:bidi="ru-RU"/>
        </w:rPr>
        <w:t xml:space="preserve"> 1В.</w:t>
      </w:r>
    </w:p>
    <w:p w:rsidR="006037AF" w:rsidRPr="006037AF" w:rsidRDefault="006037AF" w:rsidP="006037AF">
      <w:pPr>
        <w:widowControl w:val="0"/>
        <w:tabs>
          <w:tab w:val="left" w:leader="underscore" w:pos="8585"/>
          <w:tab w:val="left" w:leader="underscore" w:pos="9292"/>
        </w:tabs>
        <w:spacing w:line="233" w:lineRule="auto"/>
        <w:ind w:firstLine="720"/>
        <w:jc w:val="both"/>
        <w:rPr>
          <w:color w:val="000000"/>
          <w:lang w:bidi="ru-RU"/>
        </w:rPr>
      </w:pPr>
      <w:r w:rsidRPr="006037AF">
        <w:rPr>
          <w:color w:val="000000"/>
          <w:lang w:bidi="ru-RU"/>
        </w:rPr>
        <w:t xml:space="preserve">Приёмные </w:t>
      </w:r>
      <w:proofErr w:type="gramStart"/>
      <w:r w:rsidRPr="006037AF">
        <w:rPr>
          <w:color w:val="000000"/>
          <w:lang w:bidi="ru-RU"/>
        </w:rPr>
        <w:t>дни:  понедельник</w:t>
      </w:r>
      <w:proofErr w:type="gramEnd"/>
      <w:r w:rsidRPr="006037AF">
        <w:rPr>
          <w:color w:val="000000"/>
          <w:lang w:bidi="ru-RU"/>
        </w:rPr>
        <w:t>-пятница</w:t>
      </w:r>
    </w:p>
    <w:p w:rsidR="006037AF" w:rsidRPr="006037AF" w:rsidRDefault="006037AF" w:rsidP="006037AF">
      <w:pPr>
        <w:widowControl w:val="0"/>
        <w:tabs>
          <w:tab w:val="left" w:leader="underscore" w:pos="9292"/>
        </w:tabs>
        <w:spacing w:line="233" w:lineRule="auto"/>
        <w:ind w:firstLine="720"/>
        <w:jc w:val="both"/>
        <w:rPr>
          <w:color w:val="000000"/>
          <w:lang w:bidi="ru-RU"/>
        </w:rPr>
      </w:pPr>
      <w:r w:rsidRPr="006037AF">
        <w:rPr>
          <w:color w:val="000000"/>
          <w:lang w:bidi="ru-RU"/>
        </w:rPr>
        <w:t>График работы: с 08.00 до 16.00 (обеденный перерыв с 12.00 до 13.00)</w:t>
      </w:r>
    </w:p>
    <w:p w:rsidR="006037AF" w:rsidRPr="006037AF" w:rsidRDefault="006037AF" w:rsidP="006037AF">
      <w:pPr>
        <w:keepNext/>
        <w:ind w:right="-285"/>
        <w:outlineLvl w:val="0"/>
        <w:rPr>
          <w:iCs/>
          <w:sz w:val="26"/>
          <w:szCs w:val="26"/>
        </w:rPr>
      </w:pPr>
      <w:proofErr w:type="spellStart"/>
      <w:proofErr w:type="gramStart"/>
      <w:r w:rsidRPr="006037AF">
        <w:t>Телефон,адрес</w:t>
      </w:r>
      <w:proofErr w:type="spellEnd"/>
      <w:proofErr w:type="gramEnd"/>
      <w:r w:rsidRPr="006037AF">
        <w:t xml:space="preserve"> электронной почты: 8-3917435297, адрес электронной почты </w:t>
      </w:r>
      <w:r w:rsidRPr="006037AF">
        <w:rPr>
          <w:iCs/>
          <w:sz w:val="26"/>
          <w:szCs w:val="26"/>
        </w:rPr>
        <w:t>adm-</w:t>
      </w:r>
      <w:r w:rsidRPr="006037AF">
        <w:rPr>
          <w:iCs/>
        </w:rPr>
        <w:t>yarul@mail.ru</w:t>
      </w:r>
    </w:p>
    <w:p w:rsidR="006037AF" w:rsidRPr="006037AF" w:rsidRDefault="006037AF" w:rsidP="006037AF">
      <w:pPr>
        <w:jc w:val="both"/>
      </w:pPr>
      <w:bookmarkStart w:id="32" w:name="bookmark108"/>
      <w:bookmarkEnd w:id="32"/>
      <w:r w:rsidRPr="006037AF">
        <w:t xml:space="preserve">           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6037AF" w:rsidRPr="006037AF" w:rsidRDefault="006037AF" w:rsidP="006037AF">
      <w:pPr>
        <w:widowControl w:val="0"/>
        <w:ind w:firstLine="720"/>
        <w:jc w:val="both"/>
        <w:rPr>
          <w:color w:val="000000"/>
          <w:lang w:bidi="ru-RU"/>
        </w:rPr>
      </w:pPr>
      <w:r w:rsidRPr="006037AF">
        <w:rPr>
          <w:color w:val="000000"/>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037AF" w:rsidRPr="006037AF" w:rsidRDefault="006037AF" w:rsidP="006037AF">
      <w:pPr>
        <w:widowControl w:val="0"/>
        <w:tabs>
          <w:tab w:val="left" w:pos="1438"/>
        </w:tabs>
        <w:ind w:left="720"/>
        <w:jc w:val="both"/>
        <w:rPr>
          <w:color w:val="000000"/>
          <w:lang w:bidi="ru-RU"/>
        </w:rPr>
      </w:pPr>
      <w:bookmarkStart w:id="33" w:name="bookmark109"/>
      <w:bookmarkEnd w:id="33"/>
      <w:r w:rsidRPr="006037AF">
        <w:rPr>
          <w:color w:val="000000"/>
          <w:lang w:bidi="ru-RU"/>
        </w:rPr>
        <w:t>2.4. Предоставление муниципальной услуги осуществляется на бесплатной основе.</w:t>
      </w:r>
    </w:p>
    <w:p w:rsidR="006037AF" w:rsidRPr="006037AF" w:rsidRDefault="006037AF" w:rsidP="006037AF">
      <w:bookmarkStart w:id="34" w:name="bookmark110"/>
      <w:bookmarkEnd w:id="34"/>
      <w:r w:rsidRPr="006037AF">
        <w:rPr>
          <w:sz w:val="20"/>
          <w:szCs w:val="20"/>
        </w:rPr>
        <w:t xml:space="preserve">              </w:t>
      </w:r>
      <w:r w:rsidRPr="006037AF">
        <w:t>2.5.  Результатом предоставления муниципальной услуги является:</w:t>
      </w:r>
    </w:p>
    <w:p w:rsidR="006037AF" w:rsidRPr="006037AF" w:rsidRDefault="006037AF" w:rsidP="006037AF">
      <w:bookmarkStart w:id="35" w:name="bookmark111"/>
      <w:bookmarkEnd w:id="35"/>
      <w:r w:rsidRPr="006037AF">
        <w:t xml:space="preserve">            1) письменное разъяснение по вопросам применения муниципальных правовых актов о налогах и сборах;</w:t>
      </w:r>
    </w:p>
    <w:p w:rsidR="006037AF" w:rsidRPr="006037AF" w:rsidRDefault="006037AF" w:rsidP="006037AF">
      <w:bookmarkStart w:id="36" w:name="bookmark112"/>
      <w:bookmarkEnd w:id="36"/>
      <w:r w:rsidRPr="006037AF">
        <w:t xml:space="preserve">            2) письменный отказ в предоставлении муниципальной услуги.</w:t>
      </w:r>
    </w:p>
    <w:p w:rsidR="006037AF" w:rsidRPr="006037AF" w:rsidRDefault="006037AF" w:rsidP="006037AF">
      <w:pPr>
        <w:rPr>
          <w:lang w:bidi="ru-RU"/>
        </w:rPr>
      </w:pPr>
      <w:bookmarkStart w:id="37" w:name="bookmark113"/>
      <w:bookmarkEnd w:id="37"/>
      <w:r w:rsidRPr="006037AF">
        <w:t xml:space="preserve">           2.6.  Срок предоставления муниципальной услуги составляет не более чем тридцать дней со дня поступления</w:t>
      </w:r>
      <w:r w:rsidRPr="006037AF">
        <w:rPr>
          <w:lang w:bidi="ru-RU"/>
        </w:rPr>
        <w:t xml:space="preserve"> заявления о письменном разъяснении по вопросам применения законодательства о налогах и сборах.</w:t>
      </w:r>
    </w:p>
    <w:p w:rsidR="006037AF" w:rsidRPr="006037AF" w:rsidRDefault="006037AF" w:rsidP="006037AF">
      <w:pPr>
        <w:widowControl w:val="0"/>
        <w:ind w:firstLine="720"/>
        <w:jc w:val="both"/>
        <w:rPr>
          <w:color w:val="000000"/>
          <w:lang w:bidi="ru-RU"/>
        </w:rPr>
      </w:pPr>
      <w:r w:rsidRPr="006037AF">
        <w:rPr>
          <w:color w:val="000000"/>
          <w:lang w:bidi="ru-RU"/>
        </w:rPr>
        <w:t>Письменное разъяснение выдается заявителю или направляется ему по адресу, содержащемуся в его заявлении.</w:t>
      </w:r>
    </w:p>
    <w:p w:rsidR="006037AF" w:rsidRPr="006037AF" w:rsidRDefault="006037AF" w:rsidP="006037AF">
      <w:pPr>
        <w:widowControl w:val="0"/>
        <w:tabs>
          <w:tab w:val="left" w:pos="1867"/>
        </w:tabs>
        <w:jc w:val="both"/>
        <w:rPr>
          <w:color w:val="000000"/>
          <w:lang w:bidi="ru-RU"/>
        </w:rPr>
      </w:pPr>
      <w:bookmarkStart w:id="38" w:name="bookmark114"/>
      <w:bookmarkEnd w:id="38"/>
      <w:r w:rsidRPr="006037AF">
        <w:rPr>
          <w:color w:val="000000"/>
          <w:lang w:bidi="ru-RU"/>
        </w:rPr>
        <w:t xml:space="preserve">           2.7. Правовыми основаниями для предоставления муниципальной услуги является:</w:t>
      </w:r>
    </w:p>
    <w:p w:rsidR="006037AF" w:rsidRPr="006037AF" w:rsidRDefault="006037AF" w:rsidP="006037AF">
      <w:pPr>
        <w:widowControl w:val="0"/>
        <w:numPr>
          <w:ilvl w:val="0"/>
          <w:numId w:val="29"/>
        </w:numPr>
        <w:tabs>
          <w:tab w:val="left" w:pos="968"/>
        </w:tabs>
        <w:ind w:firstLine="720"/>
        <w:jc w:val="both"/>
        <w:rPr>
          <w:color w:val="000000"/>
          <w:lang w:bidi="ru-RU"/>
        </w:rPr>
      </w:pPr>
      <w:bookmarkStart w:id="39" w:name="bookmark115"/>
      <w:bookmarkEnd w:id="39"/>
      <w:r w:rsidRPr="006037AF">
        <w:rPr>
          <w:color w:val="000000"/>
          <w:lang w:bidi="ru-RU"/>
        </w:rPr>
        <w:t>Конституция Российской Федерации;</w:t>
      </w:r>
    </w:p>
    <w:p w:rsidR="006037AF" w:rsidRPr="006037AF" w:rsidRDefault="006037AF" w:rsidP="006037AF">
      <w:pPr>
        <w:widowControl w:val="0"/>
        <w:numPr>
          <w:ilvl w:val="0"/>
          <w:numId w:val="29"/>
        </w:numPr>
        <w:tabs>
          <w:tab w:val="left" w:pos="968"/>
        </w:tabs>
        <w:ind w:firstLine="720"/>
        <w:jc w:val="both"/>
        <w:rPr>
          <w:color w:val="000000"/>
          <w:lang w:bidi="ru-RU"/>
        </w:rPr>
      </w:pPr>
      <w:bookmarkStart w:id="40" w:name="bookmark116"/>
      <w:bookmarkEnd w:id="40"/>
      <w:r w:rsidRPr="006037AF">
        <w:rPr>
          <w:color w:val="000000"/>
          <w:lang w:bidi="ru-RU"/>
        </w:rPr>
        <w:t>Налоговый кодекс Российской Федерации;</w:t>
      </w:r>
    </w:p>
    <w:p w:rsidR="006037AF" w:rsidRPr="006037AF" w:rsidRDefault="006037AF" w:rsidP="006037AF">
      <w:pPr>
        <w:widowControl w:val="0"/>
        <w:numPr>
          <w:ilvl w:val="0"/>
          <w:numId w:val="29"/>
        </w:numPr>
        <w:tabs>
          <w:tab w:val="left" w:pos="958"/>
        </w:tabs>
        <w:ind w:firstLine="720"/>
        <w:jc w:val="both"/>
        <w:rPr>
          <w:color w:val="000000"/>
          <w:lang w:bidi="ru-RU"/>
        </w:rPr>
      </w:pPr>
      <w:bookmarkStart w:id="41" w:name="bookmark117"/>
      <w:bookmarkEnd w:id="41"/>
      <w:r w:rsidRPr="006037AF">
        <w:rPr>
          <w:color w:val="000000"/>
          <w:lang w:bidi="ru-RU"/>
        </w:rPr>
        <w:t>Федеральный закон от 06.10.2003 № 131-</w:t>
      </w:r>
      <w:proofErr w:type="gramStart"/>
      <w:r w:rsidRPr="006037AF">
        <w:rPr>
          <w:color w:val="000000"/>
          <w:lang w:bidi="ru-RU"/>
        </w:rPr>
        <w:t>ФЗ«</w:t>
      </w:r>
      <w:proofErr w:type="gramEnd"/>
      <w:r w:rsidRPr="006037AF">
        <w:rPr>
          <w:color w:val="000000"/>
          <w:lang w:bidi="ru-RU"/>
        </w:rPr>
        <w:t>Об общих принципах организации местного самоуправления в Российской Федерации»;</w:t>
      </w:r>
    </w:p>
    <w:p w:rsidR="006037AF" w:rsidRPr="006037AF" w:rsidRDefault="006037AF" w:rsidP="006037AF">
      <w:pPr>
        <w:widowControl w:val="0"/>
        <w:numPr>
          <w:ilvl w:val="0"/>
          <w:numId w:val="29"/>
        </w:numPr>
        <w:tabs>
          <w:tab w:val="left" w:pos="958"/>
        </w:tabs>
        <w:ind w:firstLine="720"/>
        <w:jc w:val="both"/>
        <w:rPr>
          <w:color w:val="000000"/>
          <w:lang w:bidi="ru-RU"/>
        </w:rPr>
      </w:pPr>
      <w:bookmarkStart w:id="42" w:name="bookmark118"/>
      <w:bookmarkEnd w:id="42"/>
      <w:r w:rsidRPr="006037AF">
        <w:rPr>
          <w:color w:val="000000"/>
          <w:lang w:bidi="ru-RU"/>
        </w:rPr>
        <w:t xml:space="preserve">Федеральный закон от 27.07.2010 № 210-ФЗ «Об организации предоставления </w:t>
      </w:r>
      <w:r w:rsidRPr="006037AF">
        <w:rPr>
          <w:color w:val="000000"/>
          <w:lang w:bidi="ru-RU"/>
        </w:rPr>
        <w:lastRenderedPageBreak/>
        <w:t>государственных и муниципальных услуг»;</w:t>
      </w:r>
    </w:p>
    <w:p w:rsidR="006037AF" w:rsidRPr="006037AF" w:rsidRDefault="006037AF" w:rsidP="006037AF">
      <w:pPr>
        <w:widowControl w:val="0"/>
        <w:numPr>
          <w:ilvl w:val="0"/>
          <w:numId w:val="29"/>
        </w:numPr>
        <w:tabs>
          <w:tab w:val="left" w:pos="973"/>
        </w:tabs>
        <w:ind w:firstLine="720"/>
        <w:jc w:val="both"/>
        <w:rPr>
          <w:color w:val="000000"/>
          <w:lang w:bidi="ru-RU"/>
        </w:rPr>
      </w:pPr>
      <w:bookmarkStart w:id="43" w:name="bookmark119"/>
      <w:bookmarkEnd w:id="43"/>
      <w:r w:rsidRPr="006037AF">
        <w:rPr>
          <w:color w:val="000000"/>
          <w:lang w:bidi="ru-RU"/>
        </w:rPr>
        <w:t>Устав сельсовета.</w:t>
      </w:r>
    </w:p>
    <w:p w:rsidR="006037AF" w:rsidRPr="006037AF" w:rsidRDefault="006037AF" w:rsidP="006037AF">
      <w:pPr>
        <w:widowControl w:val="0"/>
        <w:tabs>
          <w:tab w:val="left" w:pos="1493"/>
        </w:tabs>
        <w:jc w:val="both"/>
        <w:rPr>
          <w:color w:val="000000"/>
          <w:lang w:bidi="ru-RU"/>
        </w:rPr>
      </w:pPr>
      <w:bookmarkStart w:id="44" w:name="bookmark120"/>
      <w:bookmarkEnd w:id="44"/>
      <w:r w:rsidRPr="006037AF">
        <w:rPr>
          <w:color w:val="000000"/>
          <w:lang w:bidi="ru-RU"/>
        </w:rPr>
        <w:t xml:space="preserve">             2.8. Исчерпывающий перечень документов, необходимых для предоставления муниципальной услуги (далее - документы):</w:t>
      </w:r>
    </w:p>
    <w:p w:rsidR="006037AF" w:rsidRPr="006037AF" w:rsidRDefault="006037AF" w:rsidP="006037AF">
      <w:pPr>
        <w:widowControl w:val="0"/>
        <w:ind w:firstLine="720"/>
        <w:jc w:val="both"/>
        <w:rPr>
          <w:color w:val="000000"/>
          <w:lang w:bidi="ru-RU"/>
        </w:rPr>
      </w:pPr>
      <w:r w:rsidRPr="006037AF">
        <w:rPr>
          <w:color w:val="000000"/>
          <w:lang w:bidi="ru-RU"/>
        </w:rPr>
        <w:t>Изложенное в свободной форме заявление, поступившее в администрацию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037AF" w:rsidRPr="006037AF" w:rsidRDefault="006037AF" w:rsidP="006037AF">
      <w:pPr>
        <w:widowControl w:val="0"/>
        <w:ind w:firstLine="720"/>
        <w:jc w:val="both"/>
        <w:rPr>
          <w:color w:val="000000"/>
          <w:lang w:bidi="ru-RU"/>
        </w:rPr>
      </w:pPr>
      <w:r w:rsidRPr="006037AF">
        <w:rPr>
          <w:color w:val="000000"/>
          <w:lang w:bidi="ru-RU"/>
        </w:rPr>
        <w:t>2.8.1 Заявитель в своем письменном обращении в обязательном порядке указывает:</w:t>
      </w:r>
    </w:p>
    <w:p w:rsidR="006037AF" w:rsidRPr="006037AF" w:rsidRDefault="006037AF" w:rsidP="006037AF">
      <w:pPr>
        <w:widowControl w:val="0"/>
        <w:numPr>
          <w:ilvl w:val="0"/>
          <w:numId w:val="29"/>
        </w:numPr>
        <w:tabs>
          <w:tab w:val="left" w:pos="958"/>
        </w:tabs>
        <w:ind w:firstLine="720"/>
        <w:jc w:val="both"/>
        <w:rPr>
          <w:color w:val="000000"/>
          <w:lang w:bidi="ru-RU"/>
        </w:rPr>
      </w:pPr>
      <w:bookmarkStart w:id="45" w:name="bookmark121"/>
      <w:bookmarkEnd w:id="45"/>
      <w:r w:rsidRPr="006037AF">
        <w:rPr>
          <w:color w:val="000000"/>
          <w:lang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037AF" w:rsidRPr="006037AF" w:rsidRDefault="006037AF" w:rsidP="006037AF">
      <w:pPr>
        <w:widowControl w:val="0"/>
        <w:numPr>
          <w:ilvl w:val="0"/>
          <w:numId w:val="29"/>
        </w:numPr>
        <w:tabs>
          <w:tab w:val="left" w:pos="949"/>
        </w:tabs>
        <w:ind w:firstLine="720"/>
        <w:jc w:val="both"/>
        <w:rPr>
          <w:color w:val="000000"/>
          <w:lang w:bidi="ru-RU"/>
        </w:rPr>
      </w:pPr>
      <w:bookmarkStart w:id="46" w:name="bookmark122"/>
      <w:bookmarkEnd w:id="46"/>
      <w:r w:rsidRPr="006037AF">
        <w:rPr>
          <w:color w:val="000000"/>
          <w:lang w:bidi="ru-RU"/>
        </w:rPr>
        <w:t>наименование организации или фамилия, имя, отчество (при наличии) гражданина, направившего обращение;</w:t>
      </w:r>
    </w:p>
    <w:p w:rsidR="006037AF" w:rsidRPr="006037AF" w:rsidRDefault="006037AF" w:rsidP="006037AF">
      <w:pPr>
        <w:widowControl w:val="0"/>
        <w:numPr>
          <w:ilvl w:val="0"/>
          <w:numId w:val="29"/>
        </w:numPr>
        <w:tabs>
          <w:tab w:val="left" w:pos="958"/>
        </w:tabs>
        <w:ind w:firstLine="720"/>
        <w:jc w:val="both"/>
        <w:rPr>
          <w:color w:val="000000"/>
          <w:lang w:bidi="ru-RU"/>
        </w:rPr>
      </w:pPr>
      <w:bookmarkStart w:id="47" w:name="bookmark123"/>
      <w:bookmarkEnd w:id="47"/>
      <w:r w:rsidRPr="006037AF">
        <w:rPr>
          <w:color w:val="000000"/>
          <w:lang w:bidi="ru-RU"/>
        </w:rPr>
        <w:t>полный почтовый адрес заявителя, по которому должен быть направлен ответ;</w:t>
      </w:r>
    </w:p>
    <w:p w:rsidR="006037AF" w:rsidRPr="006037AF" w:rsidRDefault="006037AF" w:rsidP="006037AF">
      <w:pPr>
        <w:widowControl w:val="0"/>
        <w:numPr>
          <w:ilvl w:val="0"/>
          <w:numId w:val="29"/>
        </w:numPr>
        <w:tabs>
          <w:tab w:val="left" w:pos="973"/>
        </w:tabs>
        <w:ind w:firstLine="720"/>
        <w:jc w:val="both"/>
        <w:rPr>
          <w:color w:val="000000"/>
          <w:lang w:bidi="ru-RU"/>
        </w:rPr>
      </w:pPr>
      <w:bookmarkStart w:id="48" w:name="bookmark124"/>
      <w:bookmarkEnd w:id="48"/>
      <w:r w:rsidRPr="006037AF">
        <w:rPr>
          <w:color w:val="000000"/>
          <w:lang w:bidi="ru-RU"/>
        </w:rPr>
        <w:t>содержание обращения;</w:t>
      </w:r>
    </w:p>
    <w:p w:rsidR="006037AF" w:rsidRPr="006037AF" w:rsidRDefault="006037AF" w:rsidP="006037AF">
      <w:pPr>
        <w:widowControl w:val="0"/>
        <w:numPr>
          <w:ilvl w:val="0"/>
          <w:numId w:val="29"/>
        </w:numPr>
        <w:tabs>
          <w:tab w:val="left" w:pos="973"/>
        </w:tabs>
        <w:ind w:firstLine="720"/>
        <w:jc w:val="both"/>
        <w:rPr>
          <w:color w:val="000000"/>
          <w:lang w:bidi="ru-RU"/>
        </w:rPr>
      </w:pPr>
      <w:bookmarkStart w:id="49" w:name="bookmark125"/>
      <w:bookmarkEnd w:id="49"/>
      <w:r w:rsidRPr="006037AF">
        <w:rPr>
          <w:color w:val="000000"/>
          <w:lang w:bidi="ru-RU"/>
        </w:rPr>
        <w:t>подпись лица;</w:t>
      </w:r>
    </w:p>
    <w:p w:rsidR="006037AF" w:rsidRPr="006037AF" w:rsidRDefault="006037AF" w:rsidP="006037AF">
      <w:pPr>
        <w:widowControl w:val="0"/>
        <w:numPr>
          <w:ilvl w:val="0"/>
          <w:numId w:val="29"/>
        </w:numPr>
        <w:tabs>
          <w:tab w:val="left" w:pos="973"/>
        </w:tabs>
        <w:ind w:firstLine="720"/>
        <w:jc w:val="both"/>
        <w:rPr>
          <w:color w:val="000000"/>
          <w:lang w:bidi="ru-RU"/>
        </w:rPr>
      </w:pPr>
      <w:bookmarkStart w:id="50" w:name="bookmark126"/>
      <w:bookmarkEnd w:id="50"/>
      <w:r w:rsidRPr="006037AF">
        <w:rPr>
          <w:color w:val="000000"/>
          <w:lang w:bidi="ru-RU"/>
        </w:rPr>
        <w:t>дата обращения.</w:t>
      </w:r>
    </w:p>
    <w:p w:rsidR="006037AF" w:rsidRPr="006037AF" w:rsidRDefault="006037AF" w:rsidP="006037AF">
      <w:pPr>
        <w:widowControl w:val="0"/>
        <w:ind w:firstLine="720"/>
        <w:jc w:val="both"/>
        <w:rPr>
          <w:color w:val="000000"/>
          <w:lang w:bidi="ru-RU"/>
        </w:rPr>
      </w:pPr>
      <w:r w:rsidRPr="006037AF">
        <w:rPr>
          <w:color w:val="000000"/>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6037AF" w:rsidRPr="006037AF" w:rsidRDefault="006037AF" w:rsidP="006037AF">
      <w:pPr>
        <w:widowControl w:val="0"/>
        <w:tabs>
          <w:tab w:val="left" w:pos="1493"/>
        </w:tabs>
        <w:jc w:val="both"/>
        <w:rPr>
          <w:color w:val="000000"/>
          <w:lang w:bidi="ru-RU"/>
        </w:rPr>
      </w:pPr>
      <w:bookmarkStart w:id="51" w:name="bookmark127"/>
      <w:bookmarkEnd w:id="51"/>
      <w:r w:rsidRPr="006037AF">
        <w:rPr>
          <w:color w:val="000000"/>
          <w:lang w:bidi="ru-RU"/>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037AF" w:rsidRPr="006037AF" w:rsidRDefault="006037AF" w:rsidP="006037AF">
      <w:pPr>
        <w:widowControl w:val="0"/>
        <w:tabs>
          <w:tab w:val="left" w:pos="1493"/>
        </w:tabs>
        <w:jc w:val="both"/>
        <w:rPr>
          <w:color w:val="000000"/>
          <w:lang w:bidi="ru-RU"/>
        </w:rPr>
      </w:pPr>
      <w:bookmarkStart w:id="52" w:name="bookmark128"/>
      <w:bookmarkEnd w:id="52"/>
      <w:r w:rsidRPr="006037AF">
        <w:rPr>
          <w:color w:val="000000"/>
          <w:lang w:bidi="ru-RU"/>
        </w:rPr>
        <w:t xml:space="preserve">           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037AF" w:rsidRPr="006037AF" w:rsidRDefault="006037AF" w:rsidP="006037AF">
      <w:pPr>
        <w:widowControl w:val="0"/>
        <w:ind w:firstLine="740"/>
        <w:jc w:val="both"/>
        <w:rPr>
          <w:color w:val="000000"/>
          <w:lang w:bidi="ru-RU"/>
        </w:rPr>
      </w:pPr>
      <w:r w:rsidRPr="006037AF">
        <w:rPr>
          <w:color w:val="000000"/>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037AF" w:rsidRPr="006037AF" w:rsidRDefault="006037AF" w:rsidP="006037AF">
      <w:pPr>
        <w:widowControl w:val="0"/>
        <w:tabs>
          <w:tab w:val="left" w:pos="1446"/>
        </w:tabs>
        <w:jc w:val="both"/>
        <w:rPr>
          <w:color w:val="000000"/>
          <w:lang w:bidi="ru-RU"/>
        </w:rPr>
      </w:pPr>
      <w:bookmarkStart w:id="53" w:name="bookmark129"/>
      <w:bookmarkEnd w:id="53"/>
      <w:r w:rsidRPr="006037AF">
        <w:rPr>
          <w:color w:val="000000"/>
          <w:lang w:bidi="ru-RU"/>
        </w:rPr>
        <w:t xml:space="preserve">           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7AF" w:rsidRPr="006037AF" w:rsidRDefault="006037AF" w:rsidP="006037AF">
      <w:pPr>
        <w:widowControl w:val="0"/>
        <w:tabs>
          <w:tab w:val="left" w:pos="1382"/>
        </w:tabs>
        <w:jc w:val="both"/>
        <w:rPr>
          <w:color w:val="000000"/>
          <w:lang w:bidi="ru-RU"/>
        </w:rPr>
      </w:pPr>
      <w:bookmarkStart w:id="54" w:name="bookmark130"/>
      <w:bookmarkEnd w:id="54"/>
      <w:r w:rsidRPr="006037AF">
        <w:rPr>
          <w:color w:val="000000"/>
          <w:lang w:bidi="ru-RU"/>
        </w:rPr>
        <w:t xml:space="preserve">          2.9. Исчерпывающий перечень оснований для отказа в приеме документов, необходимых для предоставления муниципальной услуги.</w:t>
      </w:r>
    </w:p>
    <w:p w:rsidR="006037AF" w:rsidRPr="006037AF" w:rsidRDefault="006037AF" w:rsidP="006037AF">
      <w:pPr>
        <w:widowControl w:val="0"/>
        <w:ind w:firstLine="740"/>
        <w:jc w:val="both"/>
        <w:rPr>
          <w:color w:val="000000"/>
          <w:lang w:bidi="ru-RU"/>
        </w:rPr>
      </w:pPr>
      <w:r w:rsidRPr="006037AF">
        <w:rPr>
          <w:color w:val="000000"/>
          <w:lang w:bidi="ru-RU"/>
        </w:rPr>
        <w:t>Оснований для отказа в приеме документов, необходимых для предоставления администрацией сельсовета муниципальной услуги, законодательством Российской Федерации не предусмотрено.</w:t>
      </w:r>
    </w:p>
    <w:p w:rsidR="006037AF" w:rsidRPr="006037AF" w:rsidRDefault="006037AF" w:rsidP="006037AF">
      <w:pPr>
        <w:widowControl w:val="0"/>
        <w:tabs>
          <w:tab w:val="left" w:pos="1601"/>
        </w:tabs>
        <w:jc w:val="both"/>
        <w:rPr>
          <w:color w:val="000000"/>
          <w:lang w:bidi="ru-RU"/>
        </w:rPr>
      </w:pPr>
      <w:bookmarkStart w:id="55" w:name="bookmark131"/>
      <w:bookmarkEnd w:id="55"/>
      <w:r w:rsidRPr="006037AF">
        <w:rPr>
          <w:color w:val="000000"/>
          <w:lang w:bidi="ru-RU"/>
        </w:rPr>
        <w:t xml:space="preserve">         2.10. Исчерпывающий перечень оснований для отказа в предоставлении муниципальной услуги:</w:t>
      </w:r>
    </w:p>
    <w:p w:rsidR="006037AF" w:rsidRPr="006037AF" w:rsidRDefault="006037AF" w:rsidP="006037AF">
      <w:pPr>
        <w:widowControl w:val="0"/>
        <w:ind w:firstLine="740"/>
        <w:jc w:val="both"/>
        <w:rPr>
          <w:color w:val="000000"/>
          <w:lang w:bidi="ru-RU"/>
        </w:rPr>
      </w:pPr>
      <w:bookmarkStart w:id="56" w:name="bookmark132"/>
      <w:r w:rsidRPr="006037AF">
        <w:rPr>
          <w:color w:val="000000"/>
          <w:lang w:bidi="ru-RU"/>
        </w:rPr>
        <w:t>2</w:t>
      </w:r>
      <w:bookmarkEnd w:id="56"/>
      <w:r w:rsidRPr="006037AF">
        <w:rPr>
          <w:color w:val="000000"/>
          <w:lang w:bidi="ru-RU"/>
        </w:rPr>
        <w:t>.10.1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6037AF" w:rsidRPr="006037AF" w:rsidRDefault="006037AF" w:rsidP="006037AF">
      <w:pPr>
        <w:widowControl w:val="0"/>
        <w:tabs>
          <w:tab w:val="left" w:pos="1601"/>
        </w:tabs>
        <w:jc w:val="both"/>
        <w:rPr>
          <w:color w:val="000000"/>
          <w:lang w:bidi="ru-RU"/>
        </w:rPr>
      </w:pPr>
      <w:bookmarkStart w:id="57" w:name="bookmark133"/>
      <w:bookmarkEnd w:id="57"/>
      <w:r w:rsidRPr="006037AF">
        <w:rPr>
          <w:color w:val="000000"/>
          <w:lang w:bidi="ru-RU"/>
        </w:rPr>
        <w:t xml:space="preserve">            2.10.2. Если текст письменного обращения не поддается прочтению, ответ на обращение </w:t>
      </w:r>
      <w:proofErr w:type="gramStart"/>
      <w:r w:rsidRPr="006037AF">
        <w:rPr>
          <w:color w:val="000000"/>
          <w:lang w:bidi="ru-RU"/>
        </w:rPr>
        <w:t>не дается</w:t>
      </w:r>
      <w:proofErr w:type="gramEnd"/>
      <w:r w:rsidRPr="006037AF">
        <w:rPr>
          <w:color w:val="000000"/>
          <w:lang w:bidi="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w:t>
      </w:r>
      <w:r w:rsidRPr="006037AF">
        <w:rPr>
          <w:color w:val="000000"/>
          <w:lang w:bidi="ru-RU"/>
        </w:rPr>
        <w:lastRenderedPageBreak/>
        <w:t>прочтению.</w:t>
      </w:r>
    </w:p>
    <w:p w:rsidR="006037AF" w:rsidRPr="006037AF" w:rsidRDefault="006037AF" w:rsidP="006037AF">
      <w:pPr>
        <w:widowControl w:val="0"/>
        <w:tabs>
          <w:tab w:val="left" w:pos="1601"/>
        </w:tabs>
        <w:jc w:val="both"/>
        <w:rPr>
          <w:color w:val="000000"/>
          <w:lang w:bidi="ru-RU"/>
        </w:rPr>
      </w:pPr>
      <w:bookmarkStart w:id="58" w:name="bookmark134"/>
      <w:bookmarkEnd w:id="58"/>
      <w:r w:rsidRPr="006037AF">
        <w:rPr>
          <w:color w:val="000000"/>
          <w:lang w:bidi="ru-RU"/>
        </w:rPr>
        <w:t xml:space="preserve">            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037AF" w:rsidRPr="006037AF" w:rsidRDefault="006037AF" w:rsidP="006037AF">
      <w:pPr>
        <w:widowControl w:val="0"/>
        <w:tabs>
          <w:tab w:val="left" w:pos="1601"/>
        </w:tabs>
        <w:jc w:val="both"/>
        <w:rPr>
          <w:color w:val="000000"/>
          <w:lang w:bidi="ru-RU"/>
        </w:rPr>
      </w:pPr>
      <w:bookmarkStart w:id="59" w:name="bookmark135"/>
      <w:bookmarkEnd w:id="59"/>
      <w:r w:rsidRPr="006037AF">
        <w:rPr>
          <w:color w:val="000000"/>
          <w:lang w:bidi="ru-RU"/>
        </w:rPr>
        <w:t xml:space="preserve">           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37AF" w:rsidRPr="006037AF" w:rsidRDefault="006037AF" w:rsidP="006037AF">
      <w:pPr>
        <w:widowControl w:val="0"/>
        <w:tabs>
          <w:tab w:val="left" w:pos="1585"/>
        </w:tabs>
        <w:jc w:val="both"/>
        <w:rPr>
          <w:color w:val="000000"/>
          <w:lang w:bidi="ru-RU"/>
        </w:rPr>
      </w:pPr>
      <w:bookmarkStart w:id="60" w:name="bookmark136"/>
      <w:bookmarkEnd w:id="60"/>
      <w:r w:rsidRPr="006037AF">
        <w:rPr>
          <w:color w:val="000000"/>
          <w:lang w:bidi="ru-RU"/>
        </w:rPr>
        <w:t xml:space="preserve">          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037AF" w:rsidRPr="006037AF" w:rsidRDefault="006037AF" w:rsidP="006037AF">
      <w:pPr>
        <w:widowControl w:val="0"/>
        <w:tabs>
          <w:tab w:val="left" w:pos="1819"/>
        </w:tabs>
        <w:jc w:val="both"/>
        <w:rPr>
          <w:color w:val="000000"/>
          <w:lang w:bidi="ru-RU"/>
        </w:rPr>
      </w:pPr>
      <w:bookmarkStart w:id="61" w:name="bookmark137"/>
      <w:bookmarkEnd w:id="61"/>
      <w:r w:rsidRPr="006037AF">
        <w:rPr>
          <w:color w:val="000000"/>
          <w:lang w:bidi="ru-RU"/>
        </w:rPr>
        <w:t xml:space="preserve">         2.10.6. 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6037AF" w:rsidRPr="006037AF" w:rsidRDefault="006037AF" w:rsidP="006037AF">
      <w:pPr>
        <w:widowControl w:val="0"/>
        <w:tabs>
          <w:tab w:val="left" w:pos="1580"/>
        </w:tabs>
        <w:jc w:val="both"/>
        <w:rPr>
          <w:color w:val="000000"/>
          <w:lang w:bidi="ru-RU"/>
        </w:rPr>
      </w:pPr>
      <w:bookmarkStart w:id="62" w:name="bookmark138"/>
      <w:bookmarkEnd w:id="62"/>
      <w:r w:rsidRPr="006037AF">
        <w:rPr>
          <w:color w:val="000000"/>
          <w:lang w:bidi="ru-RU"/>
        </w:rPr>
        <w:t xml:space="preserve">        2.10.7. Заявитель вправе вновь направить обращение в администрацию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6037AF" w:rsidRPr="006037AF" w:rsidRDefault="006037AF" w:rsidP="006037AF">
      <w:pPr>
        <w:widowControl w:val="0"/>
        <w:tabs>
          <w:tab w:val="left" w:pos="1534"/>
        </w:tabs>
        <w:jc w:val="both"/>
        <w:rPr>
          <w:color w:val="000000"/>
          <w:lang w:bidi="ru-RU"/>
        </w:rPr>
      </w:pPr>
      <w:bookmarkStart w:id="63" w:name="bookmark139"/>
      <w:bookmarkEnd w:id="63"/>
      <w:r w:rsidRPr="006037AF">
        <w:rPr>
          <w:color w:val="000000"/>
          <w:lang w:bidi="ru-RU"/>
        </w:rPr>
        <w:t xml:space="preserve">       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037AF" w:rsidRPr="006037AF" w:rsidRDefault="006037AF" w:rsidP="006037AF">
      <w:pPr>
        <w:widowControl w:val="0"/>
        <w:tabs>
          <w:tab w:val="left" w:pos="1534"/>
        </w:tabs>
        <w:jc w:val="both"/>
        <w:rPr>
          <w:color w:val="000000"/>
          <w:lang w:bidi="ru-RU"/>
        </w:rPr>
      </w:pPr>
      <w:bookmarkStart w:id="64" w:name="bookmark140"/>
      <w:bookmarkEnd w:id="64"/>
      <w:r w:rsidRPr="006037AF">
        <w:rPr>
          <w:color w:val="000000"/>
          <w:lang w:bidi="ru-RU"/>
        </w:rPr>
        <w:t xml:space="preserve">       2.12. Максимальный срок ожидания в очереди при запросе о предоставлении муниципальной услуги составляет не более 15 минут.</w:t>
      </w:r>
    </w:p>
    <w:p w:rsidR="006037AF" w:rsidRPr="006037AF" w:rsidRDefault="006037AF" w:rsidP="006037AF">
      <w:pPr>
        <w:widowControl w:val="0"/>
        <w:tabs>
          <w:tab w:val="left" w:pos="1374"/>
        </w:tabs>
        <w:jc w:val="both"/>
        <w:rPr>
          <w:color w:val="000000"/>
          <w:lang w:bidi="ru-RU"/>
        </w:rPr>
      </w:pPr>
      <w:bookmarkStart w:id="65" w:name="bookmark141"/>
      <w:bookmarkEnd w:id="65"/>
      <w:r w:rsidRPr="006037AF">
        <w:rPr>
          <w:color w:val="000000"/>
          <w:lang w:bidi="ru-RU"/>
        </w:rPr>
        <w:t xml:space="preserve">      2.13. Срок регистрации запроса заявителя о предоставлении муниципальной услуги составляет не более одного рабочего дня со дня поступления.</w:t>
      </w:r>
    </w:p>
    <w:p w:rsidR="006037AF" w:rsidRPr="006037AF" w:rsidRDefault="006037AF" w:rsidP="006037AF">
      <w:pPr>
        <w:widowControl w:val="0"/>
        <w:tabs>
          <w:tab w:val="left" w:pos="1364"/>
        </w:tabs>
        <w:jc w:val="both"/>
        <w:rPr>
          <w:color w:val="000000"/>
          <w:lang w:bidi="ru-RU"/>
        </w:rPr>
      </w:pPr>
      <w:bookmarkStart w:id="66" w:name="bookmark142"/>
      <w:bookmarkEnd w:id="66"/>
      <w:r w:rsidRPr="006037AF">
        <w:rPr>
          <w:color w:val="000000"/>
          <w:lang w:bidi="ru-RU"/>
        </w:rPr>
        <w:t xml:space="preserve">      2.14. Требования к помещениям, в которых предоставляется муниципальная услуга:</w:t>
      </w:r>
    </w:p>
    <w:p w:rsidR="006037AF" w:rsidRPr="006037AF" w:rsidRDefault="006037AF" w:rsidP="006037AF">
      <w:pPr>
        <w:widowControl w:val="0"/>
        <w:ind w:firstLine="740"/>
        <w:jc w:val="both"/>
        <w:rPr>
          <w:color w:val="000000"/>
          <w:lang w:bidi="ru-RU"/>
        </w:rPr>
      </w:pPr>
      <w:r w:rsidRPr="006037AF">
        <w:rPr>
          <w:color w:val="000000"/>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037AF" w:rsidRPr="006037AF" w:rsidRDefault="006037AF" w:rsidP="006037AF">
      <w:pPr>
        <w:widowControl w:val="0"/>
        <w:ind w:firstLine="740"/>
        <w:jc w:val="both"/>
        <w:rPr>
          <w:color w:val="000000"/>
          <w:lang w:bidi="ru-RU"/>
        </w:rPr>
      </w:pPr>
      <w:r w:rsidRPr="006037AF">
        <w:rPr>
          <w:color w:val="000000"/>
          <w:lang w:bidi="ru-RU"/>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037AF" w:rsidRPr="006037AF" w:rsidRDefault="006037AF" w:rsidP="006037AF">
      <w:pPr>
        <w:widowControl w:val="0"/>
        <w:ind w:firstLine="740"/>
        <w:jc w:val="both"/>
        <w:rPr>
          <w:color w:val="000000"/>
          <w:lang w:bidi="ru-RU"/>
        </w:rPr>
      </w:pPr>
      <w:r w:rsidRPr="006037AF">
        <w:rPr>
          <w:color w:val="000000"/>
          <w:lang w:bidi="ru-RU"/>
        </w:rPr>
        <w:t>Помещения для предоставления муниципальной услуги по возможности размещаются в максимально удобных для обращения местах.</w:t>
      </w:r>
    </w:p>
    <w:p w:rsidR="006037AF" w:rsidRPr="006037AF" w:rsidRDefault="006037AF" w:rsidP="006037AF">
      <w:pPr>
        <w:widowControl w:val="0"/>
        <w:ind w:firstLine="740"/>
        <w:jc w:val="both"/>
        <w:rPr>
          <w:color w:val="000000"/>
          <w:lang w:bidi="ru-RU"/>
        </w:rPr>
      </w:pPr>
      <w:r w:rsidRPr="006037AF">
        <w:rPr>
          <w:color w:val="000000"/>
          <w:lang w:bidi="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037AF" w:rsidRPr="006037AF" w:rsidRDefault="006037AF" w:rsidP="006037AF">
      <w:pPr>
        <w:widowControl w:val="0"/>
        <w:ind w:firstLine="720"/>
        <w:jc w:val="both"/>
        <w:rPr>
          <w:color w:val="000000"/>
          <w:lang w:bidi="ru-RU"/>
        </w:rPr>
      </w:pPr>
      <w:r w:rsidRPr="006037AF">
        <w:rPr>
          <w:color w:val="000000"/>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037AF" w:rsidRPr="006037AF" w:rsidRDefault="006037AF" w:rsidP="006037AF">
      <w:pPr>
        <w:widowControl w:val="0"/>
        <w:ind w:firstLine="720"/>
        <w:jc w:val="both"/>
        <w:rPr>
          <w:color w:val="000000"/>
          <w:lang w:bidi="ru-RU"/>
        </w:rPr>
      </w:pPr>
      <w:r w:rsidRPr="006037AF">
        <w:rPr>
          <w:color w:val="000000"/>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6037AF" w:rsidRPr="006037AF" w:rsidRDefault="006037AF" w:rsidP="006037AF">
      <w:pPr>
        <w:widowControl w:val="0"/>
        <w:ind w:firstLine="720"/>
        <w:jc w:val="both"/>
        <w:rPr>
          <w:color w:val="000000"/>
          <w:lang w:bidi="ru-RU"/>
        </w:rPr>
      </w:pPr>
      <w:r w:rsidRPr="006037AF">
        <w:rPr>
          <w:color w:val="000000"/>
          <w:lang w:bidi="ru-RU"/>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37AF" w:rsidRPr="006037AF" w:rsidRDefault="006037AF" w:rsidP="006037AF">
      <w:pPr>
        <w:widowControl w:val="0"/>
        <w:ind w:firstLine="720"/>
        <w:jc w:val="both"/>
        <w:rPr>
          <w:color w:val="000000"/>
          <w:lang w:bidi="ru-RU"/>
        </w:rPr>
      </w:pPr>
      <w:r w:rsidRPr="006037AF">
        <w:rPr>
          <w:color w:val="000000"/>
          <w:lang w:bidi="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037AF" w:rsidRPr="006037AF" w:rsidRDefault="006037AF" w:rsidP="006037AF">
      <w:pPr>
        <w:widowControl w:val="0"/>
        <w:ind w:firstLine="720"/>
        <w:jc w:val="both"/>
        <w:rPr>
          <w:color w:val="000000"/>
          <w:lang w:bidi="ru-RU"/>
        </w:rPr>
      </w:pPr>
      <w:r w:rsidRPr="006037AF">
        <w:rPr>
          <w:color w:val="000000"/>
          <w:lang w:bidi="ru-RU"/>
        </w:rPr>
        <w:t>Места для ожидания и заполнения заявлений должны быть доступны для инвалидов.</w:t>
      </w:r>
    </w:p>
    <w:p w:rsidR="006037AF" w:rsidRPr="006037AF" w:rsidRDefault="006037AF" w:rsidP="006037AF">
      <w:pPr>
        <w:widowControl w:val="0"/>
        <w:ind w:firstLine="720"/>
        <w:jc w:val="both"/>
        <w:rPr>
          <w:color w:val="000000"/>
          <w:lang w:bidi="ru-RU"/>
        </w:rPr>
      </w:pPr>
      <w:r w:rsidRPr="006037AF">
        <w:rPr>
          <w:color w:val="000000"/>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6037AF" w:rsidRPr="006037AF" w:rsidRDefault="006037AF" w:rsidP="006037AF">
      <w:pPr>
        <w:widowControl w:val="0"/>
        <w:numPr>
          <w:ilvl w:val="0"/>
          <w:numId w:val="29"/>
        </w:numPr>
        <w:tabs>
          <w:tab w:val="left" w:pos="920"/>
        </w:tabs>
        <w:ind w:firstLine="720"/>
        <w:jc w:val="both"/>
        <w:rPr>
          <w:color w:val="000000"/>
          <w:lang w:bidi="ru-RU"/>
        </w:rPr>
      </w:pPr>
      <w:bookmarkStart w:id="67" w:name="bookmark143"/>
      <w:bookmarkEnd w:id="67"/>
      <w:r w:rsidRPr="006037AF">
        <w:rPr>
          <w:color w:val="000000"/>
          <w:lang w:bidi="ru-RU"/>
        </w:rP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037AF" w:rsidRPr="006037AF" w:rsidRDefault="006037AF" w:rsidP="006037AF">
      <w:pPr>
        <w:widowControl w:val="0"/>
        <w:numPr>
          <w:ilvl w:val="0"/>
          <w:numId w:val="29"/>
        </w:numPr>
        <w:tabs>
          <w:tab w:val="left" w:pos="920"/>
        </w:tabs>
        <w:ind w:firstLine="720"/>
        <w:jc w:val="both"/>
        <w:rPr>
          <w:color w:val="000000"/>
          <w:lang w:bidi="ru-RU"/>
        </w:rPr>
      </w:pPr>
      <w:bookmarkStart w:id="68" w:name="bookmark144"/>
      <w:bookmarkEnd w:id="68"/>
      <w:r w:rsidRPr="006037AF">
        <w:rPr>
          <w:color w:val="000000"/>
          <w:lang w:bidi="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037AF" w:rsidRPr="006037AF" w:rsidRDefault="006037AF" w:rsidP="006037AF">
      <w:pPr>
        <w:widowControl w:val="0"/>
        <w:numPr>
          <w:ilvl w:val="0"/>
          <w:numId w:val="29"/>
        </w:numPr>
        <w:tabs>
          <w:tab w:val="left" w:pos="920"/>
        </w:tabs>
        <w:ind w:firstLine="720"/>
        <w:jc w:val="both"/>
        <w:rPr>
          <w:color w:val="000000"/>
          <w:lang w:bidi="ru-RU"/>
        </w:rPr>
      </w:pPr>
      <w:bookmarkStart w:id="69" w:name="bookmark145"/>
      <w:bookmarkEnd w:id="69"/>
      <w:r w:rsidRPr="006037AF">
        <w:rPr>
          <w:color w:val="000000"/>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037AF" w:rsidRPr="006037AF" w:rsidRDefault="006037AF" w:rsidP="006037AF">
      <w:pPr>
        <w:widowControl w:val="0"/>
        <w:numPr>
          <w:ilvl w:val="0"/>
          <w:numId w:val="29"/>
        </w:numPr>
        <w:tabs>
          <w:tab w:val="left" w:pos="922"/>
        </w:tabs>
        <w:ind w:firstLine="720"/>
        <w:jc w:val="both"/>
        <w:rPr>
          <w:color w:val="000000"/>
          <w:lang w:bidi="ru-RU"/>
        </w:rPr>
      </w:pPr>
      <w:bookmarkStart w:id="70" w:name="bookmark146"/>
      <w:bookmarkEnd w:id="70"/>
      <w:r w:rsidRPr="006037AF">
        <w:rPr>
          <w:color w:val="000000"/>
          <w:lang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37AF" w:rsidRPr="006037AF" w:rsidRDefault="006037AF" w:rsidP="006037AF">
      <w:pPr>
        <w:widowControl w:val="0"/>
        <w:numPr>
          <w:ilvl w:val="0"/>
          <w:numId w:val="29"/>
        </w:numPr>
        <w:tabs>
          <w:tab w:val="left" w:pos="920"/>
        </w:tabs>
        <w:ind w:firstLine="720"/>
        <w:jc w:val="both"/>
        <w:rPr>
          <w:color w:val="000000"/>
          <w:lang w:bidi="ru-RU"/>
        </w:rPr>
      </w:pPr>
      <w:bookmarkStart w:id="71" w:name="bookmark147"/>
      <w:bookmarkEnd w:id="71"/>
      <w:r w:rsidRPr="006037AF">
        <w:rPr>
          <w:color w:val="000000"/>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6037AF" w:rsidRPr="006037AF" w:rsidRDefault="006037AF" w:rsidP="006037AF">
      <w:pPr>
        <w:widowControl w:val="0"/>
        <w:tabs>
          <w:tab w:val="left" w:pos="1464"/>
        </w:tabs>
        <w:jc w:val="both"/>
        <w:rPr>
          <w:color w:val="000000"/>
          <w:lang w:bidi="ru-RU"/>
        </w:rPr>
      </w:pPr>
      <w:bookmarkStart w:id="72" w:name="bookmark148"/>
      <w:bookmarkEnd w:id="72"/>
      <w:r w:rsidRPr="006037AF">
        <w:rPr>
          <w:color w:val="000000"/>
          <w:lang w:bidi="ru-RU"/>
        </w:rPr>
        <w:t xml:space="preserve">           2.15. На информационном стенде в администрации размещаются следующие информационные материалы:</w:t>
      </w:r>
    </w:p>
    <w:p w:rsidR="006037AF" w:rsidRPr="006037AF" w:rsidRDefault="006037AF" w:rsidP="006037AF">
      <w:pPr>
        <w:widowControl w:val="0"/>
        <w:numPr>
          <w:ilvl w:val="0"/>
          <w:numId w:val="29"/>
        </w:numPr>
        <w:tabs>
          <w:tab w:val="left" w:pos="937"/>
        </w:tabs>
        <w:ind w:firstLine="720"/>
        <w:jc w:val="both"/>
        <w:rPr>
          <w:color w:val="000000"/>
          <w:lang w:bidi="ru-RU"/>
        </w:rPr>
      </w:pPr>
      <w:bookmarkStart w:id="73" w:name="bookmark149"/>
      <w:bookmarkEnd w:id="73"/>
      <w:r w:rsidRPr="006037AF">
        <w:rPr>
          <w:color w:val="000000"/>
          <w:lang w:bidi="ru-RU"/>
        </w:rPr>
        <w:t>сведения о перечне предоставляемых муниципальных услуг;</w:t>
      </w:r>
    </w:p>
    <w:p w:rsidR="006037AF" w:rsidRPr="006037AF" w:rsidRDefault="006037AF" w:rsidP="006037AF">
      <w:pPr>
        <w:widowControl w:val="0"/>
        <w:numPr>
          <w:ilvl w:val="0"/>
          <w:numId w:val="29"/>
        </w:numPr>
        <w:tabs>
          <w:tab w:val="left" w:pos="937"/>
        </w:tabs>
        <w:ind w:firstLine="720"/>
        <w:jc w:val="both"/>
        <w:rPr>
          <w:color w:val="000000"/>
          <w:lang w:bidi="ru-RU"/>
        </w:rPr>
      </w:pPr>
      <w:bookmarkStart w:id="74" w:name="bookmark150"/>
      <w:bookmarkEnd w:id="74"/>
      <w:r w:rsidRPr="006037AF">
        <w:rPr>
          <w:color w:val="000000"/>
          <w:lang w:bidi="ru-RU"/>
        </w:rPr>
        <w:t>образцы документов (справок).</w:t>
      </w:r>
    </w:p>
    <w:p w:rsidR="006037AF" w:rsidRPr="006037AF" w:rsidRDefault="006037AF" w:rsidP="006037AF">
      <w:pPr>
        <w:widowControl w:val="0"/>
        <w:numPr>
          <w:ilvl w:val="0"/>
          <w:numId w:val="29"/>
        </w:numPr>
        <w:tabs>
          <w:tab w:val="left" w:pos="920"/>
        </w:tabs>
        <w:ind w:firstLine="720"/>
        <w:jc w:val="both"/>
        <w:rPr>
          <w:color w:val="000000"/>
          <w:lang w:bidi="ru-RU"/>
        </w:rPr>
      </w:pPr>
      <w:bookmarkStart w:id="75" w:name="bookmark151"/>
      <w:bookmarkEnd w:id="75"/>
      <w:r w:rsidRPr="006037AF">
        <w:rPr>
          <w:color w:val="000000"/>
          <w:lang w:bidi="ru-RU"/>
        </w:rPr>
        <w:t>адрес, номера телефонов и факса, график работы, адрес электронной почты администрации;</w:t>
      </w:r>
    </w:p>
    <w:p w:rsidR="006037AF" w:rsidRPr="006037AF" w:rsidRDefault="006037AF" w:rsidP="006037AF">
      <w:pPr>
        <w:widowControl w:val="0"/>
        <w:numPr>
          <w:ilvl w:val="0"/>
          <w:numId w:val="29"/>
        </w:numPr>
        <w:tabs>
          <w:tab w:val="left" w:pos="947"/>
        </w:tabs>
        <w:ind w:firstLine="700"/>
        <w:jc w:val="both"/>
        <w:rPr>
          <w:color w:val="000000"/>
          <w:lang w:bidi="ru-RU"/>
        </w:rPr>
      </w:pPr>
      <w:bookmarkStart w:id="76" w:name="bookmark152"/>
      <w:bookmarkEnd w:id="76"/>
      <w:r w:rsidRPr="006037AF">
        <w:rPr>
          <w:color w:val="000000"/>
          <w:lang w:bidi="ru-RU"/>
        </w:rPr>
        <w:t>административный регламент;</w:t>
      </w:r>
    </w:p>
    <w:p w:rsidR="006037AF" w:rsidRPr="006037AF" w:rsidRDefault="006037AF" w:rsidP="006037AF">
      <w:pPr>
        <w:widowControl w:val="0"/>
        <w:ind w:firstLine="1120"/>
        <w:jc w:val="both"/>
        <w:rPr>
          <w:color w:val="000000"/>
          <w:lang w:bidi="ru-RU"/>
        </w:rPr>
      </w:pPr>
      <w:r w:rsidRPr="006037AF">
        <w:rPr>
          <w:color w:val="000000"/>
          <w:lang w:bidi="ru-RU"/>
        </w:rPr>
        <w:t>адрес официального сайта администрации в сети Интернет, содержащего информацию о предоставлении муниципальной услуги;</w:t>
      </w:r>
    </w:p>
    <w:p w:rsidR="006037AF" w:rsidRPr="006037AF" w:rsidRDefault="006037AF" w:rsidP="006037AF">
      <w:pPr>
        <w:widowControl w:val="0"/>
        <w:ind w:firstLine="1120"/>
        <w:jc w:val="both"/>
        <w:rPr>
          <w:color w:val="000000"/>
          <w:lang w:bidi="ru-RU"/>
        </w:rPr>
      </w:pPr>
      <w:r w:rsidRPr="006037AF">
        <w:rPr>
          <w:color w:val="000000"/>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037AF" w:rsidRPr="006037AF" w:rsidRDefault="006037AF" w:rsidP="006037AF">
      <w:pPr>
        <w:widowControl w:val="0"/>
        <w:numPr>
          <w:ilvl w:val="0"/>
          <w:numId w:val="29"/>
        </w:numPr>
        <w:tabs>
          <w:tab w:val="left" w:pos="952"/>
        </w:tabs>
        <w:ind w:firstLine="740"/>
        <w:jc w:val="both"/>
        <w:rPr>
          <w:color w:val="000000"/>
          <w:lang w:bidi="ru-RU"/>
        </w:rPr>
      </w:pPr>
      <w:bookmarkStart w:id="77" w:name="bookmark153"/>
      <w:bookmarkEnd w:id="77"/>
      <w:r w:rsidRPr="006037AF">
        <w:rPr>
          <w:color w:val="000000"/>
          <w:lang w:bidi="ru-RU"/>
        </w:rPr>
        <w:t>перечень оснований для отказа в предоставлении муниципальной услуги;</w:t>
      </w:r>
    </w:p>
    <w:p w:rsidR="006037AF" w:rsidRPr="006037AF" w:rsidRDefault="006037AF" w:rsidP="006037AF">
      <w:pPr>
        <w:widowControl w:val="0"/>
        <w:ind w:firstLine="1120"/>
        <w:jc w:val="both"/>
        <w:rPr>
          <w:color w:val="000000"/>
          <w:lang w:bidi="ru-RU"/>
        </w:rPr>
      </w:pPr>
      <w:r w:rsidRPr="006037AF">
        <w:rPr>
          <w:color w:val="000000"/>
          <w:lang w:bidi="ru-RU"/>
        </w:rPr>
        <w:t>порядок обжалования действий (бездействия) и решений, осуществляемых (принятых) в ходе предоставления муниципальной услуги;</w:t>
      </w:r>
    </w:p>
    <w:p w:rsidR="006037AF" w:rsidRPr="006037AF" w:rsidRDefault="006037AF" w:rsidP="006037AF">
      <w:pPr>
        <w:widowControl w:val="0"/>
        <w:ind w:firstLine="1180"/>
        <w:jc w:val="both"/>
        <w:rPr>
          <w:color w:val="000000"/>
          <w:lang w:bidi="ru-RU"/>
        </w:rPr>
      </w:pPr>
      <w:r w:rsidRPr="006037AF">
        <w:rPr>
          <w:color w:val="000000"/>
          <w:lang w:bidi="ru-RU"/>
        </w:rPr>
        <w:t>необходимая оперативная информация о предоставлении муниципальной услуги.</w:t>
      </w:r>
    </w:p>
    <w:p w:rsidR="006037AF" w:rsidRPr="006037AF" w:rsidRDefault="006037AF" w:rsidP="006037AF">
      <w:pPr>
        <w:widowControl w:val="0"/>
        <w:ind w:firstLine="740"/>
        <w:jc w:val="both"/>
        <w:rPr>
          <w:color w:val="000000"/>
          <w:lang w:bidi="ru-RU"/>
        </w:rPr>
      </w:pPr>
      <w:r w:rsidRPr="006037AF">
        <w:rPr>
          <w:color w:val="000000"/>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037AF" w:rsidRPr="006037AF" w:rsidRDefault="006037AF" w:rsidP="006037AF">
      <w:pPr>
        <w:widowControl w:val="0"/>
        <w:tabs>
          <w:tab w:val="left" w:pos="1433"/>
        </w:tabs>
        <w:spacing w:line="226" w:lineRule="auto"/>
        <w:jc w:val="both"/>
        <w:rPr>
          <w:color w:val="000000"/>
          <w:lang w:bidi="ru-RU"/>
        </w:rPr>
      </w:pPr>
      <w:bookmarkStart w:id="78" w:name="bookmark154"/>
      <w:bookmarkEnd w:id="78"/>
      <w:r w:rsidRPr="006037AF">
        <w:rPr>
          <w:color w:val="000000"/>
          <w:lang w:bidi="ru-RU"/>
        </w:rPr>
        <w:t xml:space="preserve">            2.16. Показателями доступности и качества муниципальной услуги являются:</w:t>
      </w:r>
    </w:p>
    <w:p w:rsidR="006037AF" w:rsidRPr="006037AF" w:rsidRDefault="006037AF" w:rsidP="006037AF">
      <w:pPr>
        <w:widowControl w:val="0"/>
        <w:spacing w:line="230" w:lineRule="auto"/>
        <w:ind w:firstLine="1120"/>
        <w:jc w:val="both"/>
        <w:rPr>
          <w:color w:val="000000"/>
          <w:lang w:bidi="ru-RU"/>
        </w:rPr>
      </w:pPr>
      <w:r w:rsidRPr="006037AF">
        <w:rPr>
          <w:color w:val="000000"/>
          <w:lang w:bidi="ru-RU"/>
        </w:rPr>
        <w:t>количество выданных документов, являющихся результатом муниципальной услуги;</w:t>
      </w:r>
    </w:p>
    <w:p w:rsidR="006037AF" w:rsidRPr="006037AF" w:rsidRDefault="006037AF" w:rsidP="006037AF">
      <w:pPr>
        <w:widowControl w:val="0"/>
        <w:numPr>
          <w:ilvl w:val="0"/>
          <w:numId w:val="29"/>
        </w:numPr>
        <w:tabs>
          <w:tab w:val="left" w:pos="943"/>
        </w:tabs>
        <w:spacing w:after="320" w:line="230" w:lineRule="auto"/>
        <w:ind w:firstLine="740"/>
        <w:jc w:val="both"/>
        <w:rPr>
          <w:color w:val="000000"/>
          <w:lang w:bidi="ru-RU"/>
        </w:rPr>
      </w:pPr>
      <w:bookmarkStart w:id="79" w:name="bookmark155"/>
      <w:bookmarkEnd w:id="79"/>
      <w:r w:rsidRPr="006037AF">
        <w:rPr>
          <w:color w:val="000000"/>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6037AF" w:rsidRPr="006037AF" w:rsidRDefault="006037AF" w:rsidP="006037AF">
      <w:pPr>
        <w:widowControl w:val="0"/>
        <w:tabs>
          <w:tab w:val="left" w:pos="1931"/>
        </w:tabs>
        <w:spacing w:after="320"/>
        <w:jc w:val="center"/>
        <w:rPr>
          <w:color w:val="000000"/>
          <w:lang w:bidi="ru-RU"/>
        </w:rPr>
      </w:pPr>
      <w:bookmarkStart w:id="80" w:name="bookmark156"/>
      <w:bookmarkEnd w:id="80"/>
      <w:r w:rsidRPr="006037AF">
        <w:rPr>
          <w:bCs/>
          <w:color w:val="000000"/>
          <w:lang w:bidi="ru-RU"/>
        </w:rPr>
        <w:t>3. Состав, последовательность и сроки выполнения</w:t>
      </w:r>
      <w:r w:rsidRPr="006037AF">
        <w:rPr>
          <w:bCs/>
          <w:color w:val="000000"/>
          <w:lang w:bidi="ru-RU"/>
        </w:rPr>
        <w:br/>
        <w:t>административных процедур, требования к порядку их выполнения, в</w:t>
      </w:r>
      <w:r w:rsidRPr="006037AF">
        <w:rPr>
          <w:bCs/>
          <w:color w:val="000000"/>
          <w:lang w:bidi="ru-RU"/>
        </w:rPr>
        <w:br/>
        <w:t>том числе особенности выполнения административных процедур в</w:t>
      </w:r>
      <w:r w:rsidRPr="006037AF">
        <w:rPr>
          <w:bCs/>
          <w:color w:val="000000"/>
          <w:lang w:bidi="ru-RU"/>
        </w:rPr>
        <w:br/>
        <w:t>электронной форме</w:t>
      </w:r>
    </w:p>
    <w:p w:rsidR="006037AF" w:rsidRPr="006037AF" w:rsidRDefault="006037AF" w:rsidP="006037AF">
      <w:pPr>
        <w:widowControl w:val="0"/>
        <w:tabs>
          <w:tab w:val="left" w:pos="1303"/>
        </w:tabs>
        <w:jc w:val="both"/>
        <w:rPr>
          <w:color w:val="000000"/>
          <w:lang w:bidi="ru-RU"/>
        </w:rPr>
      </w:pPr>
      <w:bookmarkStart w:id="81" w:name="bookmark157"/>
      <w:bookmarkEnd w:id="81"/>
      <w:r w:rsidRPr="006037AF">
        <w:rPr>
          <w:color w:val="000000"/>
          <w:lang w:bidi="ru-RU"/>
        </w:rPr>
        <w:lastRenderedPageBreak/>
        <w:t xml:space="preserve">          3.1. Последовательность административных процедур.</w:t>
      </w:r>
    </w:p>
    <w:p w:rsidR="006037AF" w:rsidRPr="006037AF" w:rsidRDefault="006037AF" w:rsidP="006037AF">
      <w:pPr>
        <w:widowControl w:val="0"/>
        <w:ind w:firstLine="740"/>
        <w:jc w:val="both"/>
        <w:rPr>
          <w:color w:val="000000"/>
          <w:lang w:bidi="ru-RU"/>
        </w:rPr>
      </w:pPr>
      <w:r w:rsidRPr="006037AF">
        <w:rPr>
          <w:color w:val="000000"/>
          <w:lang w:bidi="ru-RU"/>
        </w:rPr>
        <w:t>Последовательность административных процедур исполнения муниципальной услуги включает в себя следующие действия:</w:t>
      </w:r>
    </w:p>
    <w:p w:rsidR="006037AF" w:rsidRPr="006037AF" w:rsidRDefault="006037AF" w:rsidP="006037AF">
      <w:pPr>
        <w:widowControl w:val="0"/>
        <w:numPr>
          <w:ilvl w:val="0"/>
          <w:numId w:val="29"/>
        </w:numPr>
        <w:tabs>
          <w:tab w:val="left" w:pos="987"/>
        </w:tabs>
        <w:ind w:firstLine="740"/>
        <w:jc w:val="both"/>
        <w:rPr>
          <w:color w:val="000000"/>
          <w:lang w:bidi="ru-RU"/>
        </w:rPr>
      </w:pPr>
      <w:bookmarkStart w:id="82" w:name="bookmark158"/>
      <w:bookmarkEnd w:id="82"/>
      <w:r w:rsidRPr="006037AF">
        <w:rPr>
          <w:color w:val="000000"/>
          <w:lang w:bidi="ru-RU"/>
        </w:rPr>
        <w:t>прием и регистрация обращения;</w:t>
      </w:r>
    </w:p>
    <w:p w:rsidR="006037AF" w:rsidRPr="006037AF" w:rsidRDefault="006037AF" w:rsidP="006037AF">
      <w:pPr>
        <w:widowControl w:val="0"/>
        <w:numPr>
          <w:ilvl w:val="0"/>
          <w:numId w:val="29"/>
        </w:numPr>
        <w:tabs>
          <w:tab w:val="left" w:pos="987"/>
        </w:tabs>
        <w:ind w:firstLine="740"/>
        <w:jc w:val="both"/>
        <w:rPr>
          <w:color w:val="000000"/>
          <w:lang w:bidi="ru-RU"/>
        </w:rPr>
      </w:pPr>
      <w:bookmarkStart w:id="83" w:name="bookmark159"/>
      <w:bookmarkEnd w:id="83"/>
      <w:r w:rsidRPr="006037AF">
        <w:rPr>
          <w:color w:val="000000"/>
          <w:lang w:bidi="ru-RU"/>
        </w:rPr>
        <w:t>рассмотрение обращения;</w:t>
      </w:r>
    </w:p>
    <w:p w:rsidR="006037AF" w:rsidRPr="006037AF" w:rsidRDefault="006037AF" w:rsidP="006037AF">
      <w:pPr>
        <w:widowControl w:val="0"/>
        <w:numPr>
          <w:ilvl w:val="0"/>
          <w:numId w:val="29"/>
        </w:numPr>
        <w:tabs>
          <w:tab w:val="left" w:pos="991"/>
        </w:tabs>
        <w:ind w:firstLine="740"/>
        <w:jc w:val="both"/>
        <w:rPr>
          <w:color w:val="000000"/>
          <w:lang w:bidi="ru-RU"/>
        </w:rPr>
      </w:pPr>
      <w:bookmarkStart w:id="84" w:name="bookmark160"/>
      <w:bookmarkEnd w:id="84"/>
      <w:r w:rsidRPr="006037AF">
        <w:rPr>
          <w:color w:val="000000"/>
          <w:lang w:bidi="ru-RU"/>
        </w:rPr>
        <w:t>подготовка и направление ответа на обращение заявителю.</w:t>
      </w:r>
    </w:p>
    <w:p w:rsidR="006037AF" w:rsidRPr="006037AF" w:rsidRDefault="006037AF" w:rsidP="006037AF">
      <w:pPr>
        <w:widowControl w:val="0"/>
        <w:tabs>
          <w:tab w:val="left" w:pos="1510"/>
        </w:tabs>
        <w:jc w:val="both"/>
        <w:rPr>
          <w:color w:val="000000"/>
          <w:lang w:bidi="ru-RU"/>
        </w:rPr>
      </w:pPr>
      <w:bookmarkStart w:id="85" w:name="bookmark161"/>
      <w:bookmarkEnd w:id="85"/>
      <w:r w:rsidRPr="006037AF">
        <w:rPr>
          <w:color w:val="000000"/>
          <w:lang w:bidi="ru-RU"/>
        </w:rPr>
        <w:t xml:space="preserve">           3.1.1. Прием и регистрация обращений.</w:t>
      </w:r>
    </w:p>
    <w:p w:rsidR="006037AF" w:rsidRPr="006037AF" w:rsidRDefault="006037AF" w:rsidP="006037AF">
      <w:pPr>
        <w:widowControl w:val="0"/>
        <w:ind w:firstLine="740"/>
        <w:jc w:val="both"/>
        <w:rPr>
          <w:color w:val="000000"/>
          <w:lang w:bidi="ru-RU"/>
        </w:rPr>
      </w:pPr>
      <w:r w:rsidRPr="006037AF">
        <w:rPr>
          <w:color w:val="000000"/>
          <w:lang w:bidi="ru-RU"/>
        </w:rPr>
        <w:t>Основанием для начала предоставления муниципальной услуги является поступление обращения от заявителя в администрацию сельсовета посредством личного обращения, почтовой, факсимильной связи либо в электронном виде.</w:t>
      </w:r>
    </w:p>
    <w:p w:rsidR="006037AF" w:rsidRPr="006037AF" w:rsidRDefault="006037AF" w:rsidP="006037AF">
      <w:pPr>
        <w:widowControl w:val="0"/>
        <w:spacing w:line="254" w:lineRule="auto"/>
        <w:ind w:firstLine="740"/>
        <w:jc w:val="both"/>
        <w:rPr>
          <w:color w:val="000000"/>
          <w:lang w:bidi="ru-RU"/>
        </w:rPr>
      </w:pPr>
      <w:r w:rsidRPr="006037AF">
        <w:rPr>
          <w:color w:val="000000"/>
          <w:lang w:bidi="ru-RU"/>
        </w:rPr>
        <w:t>Обращение подлежит обязательной регистрации в течение 1 дня с момента поступления в администрацию.</w:t>
      </w:r>
    </w:p>
    <w:p w:rsidR="006037AF" w:rsidRPr="006037AF" w:rsidRDefault="006037AF" w:rsidP="006037AF">
      <w:pPr>
        <w:widowControl w:val="0"/>
        <w:ind w:firstLine="740"/>
        <w:jc w:val="both"/>
        <w:rPr>
          <w:color w:val="000000"/>
          <w:lang w:bidi="ru-RU"/>
        </w:rPr>
      </w:pPr>
      <w:r w:rsidRPr="006037AF">
        <w:rPr>
          <w:color w:val="000000"/>
          <w:lang w:bidi="ru-RU"/>
        </w:rPr>
        <w:t>Ответственность за прием и регистрацию обращения несет специалист администрации сельсовета, ответственный за прием и регистрацию документов.</w:t>
      </w:r>
    </w:p>
    <w:p w:rsidR="006037AF" w:rsidRPr="006037AF" w:rsidRDefault="006037AF" w:rsidP="006037AF">
      <w:pPr>
        <w:widowControl w:val="0"/>
        <w:ind w:firstLine="720"/>
        <w:jc w:val="both"/>
        <w:rPr>
          <w:color w:val="000000"/>
          <w:lang w:bidi="ru-RU"/>
        </w:rPr>
      </w:pPr>
      <w:r w:rsidRPr="006037AF">
        <w:rPr>
          <w:color w:val="000000"/>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6037AF" w:rsidRPr="006037AF" w:rsidRDefault="006037AF" w:rsidP="006037AF">
      <w:pPr>
        <w:widowControl w:val="0"/>
        <w:ind w:firstLine="720"/>
        <w:jc w:val="both"/>
        <w:rPr>
          <w:color w:val="000000"/>
          <w:lang w:bidi="ru-RU"/>
        </w:rPr>
      </w:pPr>
      <w:r w:rsidRPr="006037AF">
        <w:rPr>
          <w:color w:val="000000"/>
          <w:lang w:bidi="ru-RU"/>
        </w:rPr>
        <w:t>Обращения, поступившие по электронной почте, ежедневно распечатываются и оформляются специалистом администрации сельсовета,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6037AF" w:rsidRPr="006037AF" w:rsidRDefault="006037AF" w:rsidP="006037AF">
      <w:pPr>
        <w:widowControl w:val="0"/>
        <w:ind w:firstLine="720"/>
        <w:jc w:val="both"/>
        <w:rPr>
          <w:color w:val="000000"/>
          <w:lang w:bidi="ru-RU"/>
        </w:rPr>
      </w:pPr>
      <w:r w:rsidRPr="006037AF">
        <w:rPr>
          <w:color w:val="000000"/>
          <w:lang w:bidi="ru-RU"/>
        </w:rPr>
        <w:t>Специалист администрации сельсовета,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037AF" w:rsidRPr="006037AF" w:rsidRDefault="006037AF" w:rsidP="006037AF">
      <w:pPr>
        <w:widowControl w:val="0"/>
        <w:ind w:firstLine="720"/>
        <w:jc w:val="both"/>
        <w:rPr>
          <w:color w:val="000000"/>
          <w:lang w:bidi="ru-RU"/>
        </w:rPr>
      </w:pPr>
      <w:r w:rsidRPr="006037AF">
        <w:rPr>
          <w:color w:val="000000"/>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6037AF" w:rsidRPr="006037AF" w:rsidRDefault="006037AF" w:rsidP="006037AF">
      <w:pPr>
        <w:widowControl w:val="0"/>
        <w:ind w:firstLine="720"/>
        <w:jc w:val="both"/>
        <w:rPr>
          <w:color w:val="000000"/>
          <w:lang w:bidi="ru-RU"/>
        </w:rPr>
      </w:pPr>
      <w:r w:rsidRPr="006037AF">
        <w:rPr>
          <w:color w:val="000000"/>
          <w:lang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037AF" w:rsidRPr="006037AF" w:rsidRDefault="006037AF" w:rsidP="006037AF">
      <w:pPr>
        <w:widowControl w:val="0"/>
        <w:tabs>
          <w:tab w:val="left" w:pos="1460"/>
        </w:tabs>
        <w:jc w:val="both"/>
        <w:rPr>
          <w:color w:val="000000"/>
          <w:lang w:bidi="ru-RU"/>
        </w:rPr>
      </w:pPr>
      <w:bookmarkStart w:id="86" w:name="bookmark162"/>
      <w:bookmarkEnd w:id="86"/>
      <w:r w:rsidRPr="006037AF">
        <w:rPr>
          <w:color w:val="000000"/>
          <w:lang w:bidi="ru-RU"/>
        </w:rPr>
        <w:t xml:space="preserve">             3.1.2. Рассмотрение обращений.</w:t>
      </w:r>
    </w:p>
    <w:p w:rsidR="006037AF" w:rsidRPr="006037AF" w:rsidRDefault="006037AF" w:rsidP="006037AF">
      <w:pPr>
        <w:widowControl w:val="0"/>
        <w:ind w:firstLine="720"/>
        <w:jc w:val="both"/>
        <w:rPr>
          <w:color w:val="000000"/>
          <w:lang w:bidi="ru-RU"/>
        </w:rPr>
      </w:pPr>
      <w:r w:rsidRPr="006037AF">
        <w:rPr>
          <w:color w:val="000000"/>
          <w:lang w:bidi="ru-RU"/>
        </w:rPr>
        <w:t>Прошедшие регистрацию письменные обращения передаются специалисту администрации сельсовета.</w:t>
      </w:r>
    </w:p>
    <w:p w:rsidR="006037AF" w:rsidRPr="006037AF" w:rsidRDefault="006037AF" w:rsidP="006037AF">
      <w:pPr>
        <w:widowControl w:val="0"/>
        <w:ind w:firstLine="720"/>
        <w:jc w:val="both"/>
        <w:rPr>
          <w:color w:val="000000"/>
          <w:lang w:bidi="ru-RU"/>
        </w:rPr>
      </w:pPr>
      <w:r w:rsidRPr="006037AF">
        <w:rPr>
          <w:color w:val="000000"/>
          <w:lang w:bidi="ru-RU"/>
        </w:rPr>
        <w:t>Глава сельсовета по результатам ознакомления с текстом обращения, прилагаемыми к нему документами в течение 2 рабочих дней с момента их поступления:</w:t>
      </w:r>
    </w:p>
    <w:p w:rsidR="006037AF" w:rsidRPr="006037AF" w:rsidRDefault="006037AF" w:rsidP="006037AF">
      <w:pPr>
        <w:widowControl w:val="0"/>
        <w:ind w:firstLine="1160"/>
        <w:jc w:val="both"/>
        <w:rPr>
          <w:color w:val="000000"/>
          <w:lang w:bidi="ru-RU"/>
        </w:rPr>
      </w:pPr>
      <w:r w:rsidRPr="006037AF">
        <w:rPr>
          <w:color w:val="000000"/>
          <w:lang w:bidi="ru-RU"/>
        </w:rPr>
        <w:t>определяет, относится ли к компетенции администрации рассмотрение поставленных в обращении вопросов;</w:t>
      </w:r>
    </w:p>
    <w:p w:rsidR="006037AF" w:rsidRPr="006037AF" w:rsidRDefault="006037AF" w:rsidP="006037AF">
      <w:pPr>
        <w:widowControl w:val="0"/>
        <w:numPr>
          <w:ilvl w:val="0"/>
          <w:numId w:val="29"/>
        </w:numPr>
        <w:tabs>
          <w:tab w:val="left" w:pos="1044"/>
        </w:tabs>
        <w:ind w:firstLine="720"/>
        <w:jc w:val="both"/>
        <w:rPr>
          <w:color w:val="000000"/>
          <w:lang w:bidi="ru-RU"/>
        </w:rPr>
      </w:pPr>
      <w:bookmarkStart w:id="87" w:name="bookmark163"/>
      <w:bookmarkEnd w:id="87"/>
      <w:r w:rsidRPr="006037AF">
        <w:rPr>
          <w:color w:val="000000"/>
          <w:lang w:bidi="ru-RU"/>
        </w:rPr>
        <w:t>определяет характер, сроки действий и сроки рассмотрения обращения;</w:t>
      </w:r>
    </w:p>
    <w:p w:rsidR="006037AF" w:rsidRPr="006037AF" w:rsidRDefault="006037AF" w:rsidP="006037AF">
      <w:pPr>
        <w:widowControl w:val="0"/>
        <w:numPr>
          <w:ilvl w:val="0"/>
          <w:numId w:val="29"/>
        </w:numPr>
        <w:tabs>
          <w:tab w:val="left" w:pos="932"/>
        </w:tabs>
        <w:ind w:firstLine="720"/>
        <w:jc w:val="both"/>
        <w:rPr>
          <w:color w:val="000000"/>
          <w:lang w:bidi="ru-RU"/>
        </w:rPr>
      </w:pPr>
      <w:bookmarkStart w:id="88" w:name="bookmark164"/>
      <w:bookmarkEnd w:id="88"/>
      <w:r w:rsidRPr="006037AF">
        <w:rPr>
          <w:color w:val="000000"/>
          <w:lang w:bidi="ru-RU"/>
        </w:rPr>
        <w:t>определяет исполнителя поручения;</w:t>
      </w:r>
    </w:p>
    <w:p w:rsidR="006037AF" w:rsidRPr="006037AF" w:rsidRDefault="006037AF" w:rsidP="006037AF">
      <w:pPr>
        <w:widowControl w:val="0"/>
        <w:numPr>
          <w:ilvl w:val="0"/>
          <w:numId w:val="29"/>
        </w:numPr>
        <w:tabs>
          <w:tab w:val="left" w:pos="1044"/>
        </w:tabs>
        <w:ind w:firstLine="720"/>
        <w:jc w:val="both"/>
        <w:rPr>
          <w:color w:val="000000"/>
          <w:lang w:bidi="ru-RU"/>
        </w:rPr>
      </w:pPr>
      <w:bookmarkStart w:id="89" w:name="bookmark165"/>
      <w:bookmarkEnd w:id="89"/>
      <w:r w:rsidRPr="006037AF">
        <w:rPr>
          <w:color w:val="000000"/>
          <w:lang w:bidi="ru-RU"/>
        </w:rPr>
        <w:t>ставит исполнение поручений и рассмотрение обращения на контроль.</w:t>
      </w:r>
    </w:p>
    <w:p w:rsidR="006037AF" w:rsidRPr="006037AF" w:rsidRDefault="006037AF" w:rsidP="006037AF">
      <w:pPr>
        <w:widowControl w:val="0"/>
        <w:spacing w:line="228" w:lineRule="auto"/>
        <w:ind w:firstLine="720"/>
        <w:jc w:val="both"/>
        <w:rPr>
          <w:color w:val="000000"/>
          <w:lang w:bidi="ru-RU"/>
        </w:rPr>
      </w:pPr>
      <w:r w:rsidRPr="006037AF">
        <w:rPr>
          <w:color w:val="000000"/>
          <w:lang w:bidi="ru-RU"/>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сельсовета.</w:t>
      </w:r>
    </w:p>
    <w:p w:rsidR="006037AF" w:rsidRPr="006037AF" w:rsidRDefault="006037AF" w:rsidP="006037AF">
      <w:pPr>
        <w:widowControl w:val="0"/>
        <w:spacing w:line="228" w:lineRule="auto"/>
        <w:ind w:firstLine="720"/>
        <w:jc w:val="both"/>
        <w:rPr>
          <w:color w:val="000000"/>
          <w:lang w:bidi="ru-RU"/>
        </w:rPr>
      </w:pPr>
      <w:r w:rsidRPr="006037AF">
        <w:rPr>
          <w:color w:val="000000"/>
          <w:lang w:bidi="ru-RU"/>
        </w:rPr>
        <w:t>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специалисту администрации.</w:t>
      </w:r>
    </w:p>
    <w:p w:rsidR="006037AF" w:rsidRPr="006037AF" w:rsidRDefault="006037AF" w:rsidP="006037AF">
      <w:pPr>
        <w:widowControl w:val="0"/>
        <w:tabs>
          <w:tab w:val="left" w:pos="1455"/>
        </w:tabs>
        <w:jc w:val="both"/>
        <w:rPr>
          <w:color w:val="000000"/>
          <w:lang w:bidi="ru-RU"/>
        </w:rPr>
      </w:pPr>
      <w:bookmarkStart w:id="90" w:name="bookmark166"/>
      <w:bookmarkEnd w:id="90"/>
      <w:r w:rsidRPr="006037AF">
        <w:rPr>
          <w:color w:val="000000"/>
          <w:lang w:bidi="ru-RU"/>
        </w:rPr>
        <w:t xml:space="preserve">            3.1.3. Подготовка и направление ответов на обращение.</w:t>
      </w:r>
    </w:p>
    <w:p w:rsidR="006037AF" w:rsidRPr="006037AF" w:rsidRDefault="006037AF" w:rsidP="006037AF">
      <w:pPr>
        <w:widowControl w:val="0"/>
        <w:ind w:firstLine="720"/>
        <w:jc w:val="both"/>
        <w:rPr>
          <w:color w:val="000000"/>
          <w:lang w:bidi="ru-RU"/>
        </w:rPr>
      </w:pPr>
      <w:r w:rsidRPr="006037AF">
        <w:rPr>
          <w:color w:val="000000"/>
          <w:lang w:bidi="ru-RU"/>
        </w:rPr>
        <w:t xml:space="preserve">Специалист администрации обеспечивает рассмотрение обращения и подготовку </w:t>
      </w:r>
      <w:r w:rsidRPr="006037AF">
        <w:rPr>
          <w:color w:val="000000"/>
          <w:lang w:bidi="ru-RU"/>
        </w:rPr>
        <w:lastRenderedPageBreak/>
        <w:t>ответа в сроки, установленные п. 2.6 Административного регламента.</w:t>
      </w:r>
    </w:p>
    <w:p w:rsidR="006037AF" w:rsidRPr="006037AF" w:rsidRDefault="006037AF" w:rsidP="006037AF">
      <w:pPr>
        <w:widowControl w:val="0"/>
        <w:ind w:firstLine="720"/>
        <w:jc w:val="both"/>
        <w:rPr>
          <w:color w:val="000000"/>
          <w:lang w:bidi="ru-RU"/>
        </w:rPr>
      </w:pPr>
      <w:r w:rsidRPr="006037AF">
        <w:rPr>
          <w:color w:val="000000"/>
          <w:lang w:bidi="ru-RU"/>
        </w:rPr>
        <w:t>Специалист администрации рассматривает поступившее заявление и оформляет письменное разъяснение.</w:t>
      </w:r>
    </w:p>
    <w:p w:rsidR="006037AF" w:rsidRPr="006037AF" w:rsidRDefault="006037AF" w:rsidP="006037AF">
      <w:pPr>
        <w:widowControl w:val="0"/>
        <w:ind w:firstLine="720"/>
        <w:jc w:val="both"/>
        <w:rPr>
          <w:color w:val="000000"/>
          <w:lang w:bidi="ru-RU"/>
        </w:rPr>
      </w:pPr>
      <w:r w:rsidRPr="006037AF">
        <w:rPr>
          <w:color w:val="000000"/>
          <w:lang w:bidi="ru-RU"/>
        </w:rPr>
        <w:t>Ответ на вопрос предоставляется в простой, четкой и понятной форме за подписью Главы сельсовета либо лица, его замещающего.</w:t>
      </w:r>
    </w:p>
    <w:p w:rsidR="006037AF" w:rsidRPr="006037AF" w:rsidRDefault="006037AF" w:rsidP="006037AF">
      <w:pPr>
        <w:widowControl w:val="0"/>
        <w:ind w:firstLine="720"/>
        <w:jc w:val="both"/>
        <w:rPr>
          <w:color w:val="000000"/>
          <w:lang w:bidi="ru-RU"/>
        </w:rPr>
      </w:pPr>
      <w:r w:rsidRPr="006037AF">
        <w:rPr>
          <w:color w:val="000000"/>
          <w:lang w:bidi="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037AF" w:rsidRPr="006037AF" w:rsidRDefault="006037AF" w:rsidP="006037AF">
      <w:pPr>
        <w:widowControl w:val="0"/>
        <w:ind w:firstLine="720"/>
        <w:jc w:val="both"/>
        <w:rPr>
          <w:color w:val="000000"/>
          <w:lang w:bidi="ru-RU"/>
        </w:rPr>
      </w:pPr>
      <w:r w:rsidRPr="006037AF">
        <w:rPr>
          <w:color w:val="000000"/>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037AF" w:rsidRPr="006037AF" w:rsidRDefault="006037AF" w:rsidP="006037AF">
      <w:pPr>
        <w:widowControl w:val="0"/>
        <w:spacing w:after="300"/>
        <w:ind w:firstLine="720"/>
        <w:jc w:val="both"/>
        <w:rPr>
          <w:color w:val="000000"/>
          <w:lang w:bidi="ru-RU"/>
        </w:rPr>
      </w:pPr>
      <w:r w:rsidRPr="006037AF">
        <w:rPr>
          <w:color w:val="000000"/>
          <w:lang w:bidi="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037AF" w:rsidRPr="006037AF" w:rsidRDefault="006037AF" w:rsidP="006037AF">
      <w:pPr>
        <w:keepNext/>
        <w:keepLines/>
        <w:widowControl w:val="0"/>
        <w:tabs>
          <w:tab w:val="left" w:pos="332"/>
        </w:tabs>
        <w:spacing w:after="300"/>
        <w:jc w:val="center"/>
        <w:outlineLvl w:val="0"/>
        <w:rPr>
          <w:bCs/>
          <w:color w:val="000000"/>
          <w:lang w:bidi="ru-RU"/>
        </w:rPr>
      </w:pPr>
      <w:bookmarkStart w:id="91" w:name="bookmark169"/>
      <w:bookmarkStart w:id="92" w:name="bookmark167"/>
      <w:bookmarkStart w:id="93" w:name="bookmark168"/>
      <w:bookmarkStart w:id="94" w:name="bookmark170"/>
      <w:bookmarkEnd w:id="91"/>
      <w:r w:rsidRPr="006037AF">
        <w:rPr>
          <w:bCs/>
          <w:color w:val="000000"/>
          <w:lang w:bidi="ru-RU"/>
        </w:rPr>
        <w:t>4. Формы контроля за исполнением</w:t>
      </w:r>
      <w:r w:rsidRPr="006037AF">
        <w:rPr>
          <w:bCs/>
          <w:color w:val="000000"/>
          <w:lang w:bidi="ru-RU"/>
        </w:rPr>
        <w:br/>
        <w:t>административного регламента</w:t>
      </w:r>
      <w:bookmarkEnd w:id="92"/>
      <w:bookmarkEnd w:id="93"/>
      <w:bookmarkEnd w:id="94"/>
    </w:p>
    <w:p w:rsidR="006037AF" w:rsidRPr="006037AF" w:rsidRDefault="006037AF" w:rsidP="006037AF">
      <w:pPr>
        <w:widowControl w:val="0"/>
        <w:tabs>
          <w:tab w:val="left" w:pos="1230"/>
        </w:tabs>
        <w:jc w:val="both"/>
        <w:rPr>
          <w:color w:val="000000"/>
          <w:lang w:bidi="ru-RU"/>
        </w:rPr>
      </w:pPr>
      <w:bookmarkStart w:id="95" w:name="bookmark171"/>
      <w:bookmarkEnd w:id="95"/>
      <w:r w:rsidRPr="006037AF">
        <w:rPr>
          <w:color w:val="000000"/>
          <w:lang w:bidi="ru-RU"/>
        </w:rPr>
        <w:t xml:space="preserve">            4.1. Текущий контроль за соблюдением последовательности действий, определенных Регламентом осуществляется специалистом администрации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037AF" w:rsidRPr="006037AF" w:rsidRDefault="006037AF" w:rsidP="006037AF">
      <w:pPr>
        <w:widowControl w:val="0"/>
        <w:ind w:firstLine="720"/>
        <w:jc w:val="both"/>
        <w:rPr>
          <w:color w:val="000000"/>
          <w:lang w:bidi="ru-RU"/>
        </w:rPr>
      </w:pPr>
      <w:r w:rsidRPr="006037AF">
        <w:rPr>
          <w:color w:val="000000"/>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037AF" w:rsidRPr="006037AF" w:rsidRDefault="006037AF" w:rsidP="006037AF">
      <w:pPr>
        <w:widowControl w:val="0"/>
        <w:tabs>
          <w:tab w:val="left" w:pos="1230"/>
        </w:tabs>
        <w:jc w:val="both"/>
        <w:rPr>
          <w:color w:val="000000"/>
          <w:lang w:bidi="ru-RU"/>
        </w:rPr>
      </w:pPr>
      <w:bookmarkStart w:id="96" w:name="bookmark172"/>
      <w:bookmarkEnd w:id="96"/>
      <w:r w:rsidRPr="006037AF">
        <w:rPr>
          <w:color w:val="000000"/>
          <w:lang w:bidi="ru-RU"/>
        </w:rPr>
        <w:t xml:space="preserve">            4.2. Персональная ответственность ответственных лиц (специалистов) закрепляется в соответствующих положениях должностных инструкций.</w:t>
      </w:r>
    </w:p>
    <w:p w:rsidR="006037AF" w:rsidRPr="006037AF" w:rsidRDefault="006037AF" w:rsidP="006037AF">
      <w:pPr>
        <w:widowControl w:val="0"/>
        <w:tabs>
          <w:tab w:val="left" w:pos="1390"/>
        </w:tabs>
        <w:jc w:val="both"/>
        <w:rPr>
          <w:color w:val="000000"/>
          <w:lang w:bidi="ru-RU"/>
        </w:rPr>
      </w:pPr>
      <w:bookmarkStart w:id="97" w:name="bookmark173"/>
      <w:bookmarkEnd w:id="97"/>
      <w:r w:rsidRPr="006037AF">
        <w:rPr>
          <w:color w:val="000000"/>
          <w:lang w:bidi="ru-RU"/>
        </w:rPr>
        <w:t xml:space="preserve">            4.3.Проведение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037AF" w:rsidRPr="006037AF" w:rsidRDefault="006037AF" w:rsidP="006037AF">
      <w:pPr>
        <w:widowControl w:val="0"/>
        <w:ind w:firstLine="720"/>
        <w:jc w:val="both"/>
        <w:rPr>
          <w:color w:val="000000"/>
          <w:lang w:bidi="ru-RU"/>
        </w:rPr>
      </w:pPr>
      <w:r w:rsidRPr="006037AF">
        <w:rPr>
          <w:color w:val="000000"/>
          <w:lang w:bidi="ru-RU"/>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сельсовета.</w:t>
      </w:r>
    </w:p>
    <w:p w:rsidR="006037AF" w:rsidRPr="006037AF" w:rsidRDefault="006037AF" w:rsidP="006037AF">
      <w:pPr>
        <w:widowControl w:val="0"/>
        <w:tabs>
          <w:tab w:val="left" w:pos="1646"/>
        </w:tabs>
        <w:jc w:val="both"/>
        <w:rPr>
          <w:color w:val="000000"/>
          <w:lang w:bidi="ru-RU"/>
        </w:rPr>
      </w:pPr>
      <w:bookmarkStart w:id="98" w:name="bookmark174"/>
      <w:bookmarkEnd w:id="98"/>
      <w:r w:rsidRPr="006037AF">
        <w:rPr>
          <w:color w:val="000000"/>
          <w:lang w:bidi="ru-RU"/>
        </w:rPr>
        <w:t xml:space="preserve">           4.4.Специалисты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6037AF" w:rsidRPr="006037AF" w:rsidRDefault="006037AF" w:rsidP="006037AF">
      <w:pPr>
        <w:widowControl w:val="0"/>
        <w:tabs>
          <w:tab w:val="left" w:pos="1234"/>
        </w:tabs>
        <w:jc w:val="both"/>
        <w:rPr>
          <w:color w:val="000000"/>
          <w:lang w:bidi="ru-RU"/>
        </w:rPr>
      </w:pPr>
      <w:bookmarkStart w:id="99" w:name="bookmark175"/>
      <w:bookmarkEnd w:id="99"/>
      <w:r w:rsidRPr="006037AF">
        <w:rPr>
          <w:color w:val="000000"/>
          <w:lang w:bidi="ru-RU"/>
        </w:rPr>
        <w:t xml:space="preserve">            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6037AF" w:rsidRPr="006037AF" w:rsidRDefault="006037AF" w:rsidP="006037AF">
      <w:pPr>
        <w:widowControl w:val="0"/>
        <w:spacing w:after="300"/>
        <w:ind w:firstLine="720"/>
        <w:jc w:val="both"/>
        <w:rPr>
          <w:color w:val="000000"/>
          <w:lang w:bidi="ru-RU"/>
        </w:rPr>
      </w:pPr>
      <w:r w:rsidRPr="006037AF">
        <w:rPr>
          <w:color w:val="000000"/>
          <w:lang w:bidi="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6037AF" w:rsidRPr="006037AF" w:rsidRDefault="006037AF" w:rsidP="006037AF">
      <w:pPr>
        <w:widowControl w:val="0"/>
        <w:tabs>
          <w:tab w:val="left" w:pos="1282"/>
        </w:tabs>
        <w:spacing w:after="300"/>
        <w:jc w:val="center"/>
        <w:rPr>
          <w:color w:val="000000"/>
          <w:lang w:bidi="ru-RU"/>
        </w:rPr>
      </w:pPr>
      <w:bookmarkStart w:id="100" w:name="bookmark176"/>
      <w:bookmarkEnd w:id="100"/>
      <w:r w:rsidRPr="006037AF">
        <w:rPr>
          <w:bCs/>
          <w:color w:val="000000"/>
          <w:lang w:bidi="ru-RU"/>
        </w:rPr>
        <w:t>5. Досудебный (внесудебный) порядок обжалования решений и</w:t>
      </w:r>
      <w:r w:rsidRPr="006037AF">
        <w:rPr>
          <w:bCs/>
          <w:color w:val="000000"/>
          <w:lang w:bidi="ru-RU"/>
        </w:rPr>
        <w:br/>
        <w:t xml:space="preserve">действий (бездействия) администрации, многофункционального </w:t>
      </w:r>
      <w:proofErr w:type="gramStart"/>
      <w:r w:rsidRPr="006037AF">
        <w:rPr>
          <w:bCs/>
          <w:color w:val="000000"/>
          <w:lang w:bidi="ru-RU"/>
        </w:rPr>
        <w:t>центра,</w:t>
      </w:r>
      <w:r w:rsidRPr="006037AF">
        <w:rPr>
          <w:bCs/>
          <w:color w:val="000000"/>
          <w:lang w:bidi="ru-RU"/>
        </w:rPr>
        <w:br/>
        <w:t>организаций</w:t>
      </w:r>
      <w:proofErr w:type="gramEnd"/>
      <w:r w:rsidRPr="006037AF">
        <w:rPr>
          <w:bCs/>
          <w:color w:val="000000"/>
          <w:lang w:bidi="ru-RU"/>
        </w:rPr>
        <w:t>, указанных в части 1.1 статьи 16 Федерального закона №</w:t>
      </w:r>
      <w:r w:rsidRPr="006037AF">
        <w:rPr>
          <w:bCs/>
          <w:color w:val="000000"/>
          <w:lang w:bidi="ru-RU"/>
        </w:rPr>
        <w:br/>
        <w:t>210-ФЗ, а также их должностных лиц или муниципальных служащих,</w:t>
      </w:r>
      <w:r w:rsidRPr="006037AF">
        <w:rPr>
          <w:bCs/>
          <w:color w:val="000000"/>
          <w:lang w:bidi="ru-RU"/>
        </w:rPr>
        <w:br/>
        <w:t>работников</w:t>
      </w:r>
    </w:p>
    <w:p w:rsidR="006037AF" w:rsidRPr="006037AF" w:rsidRDefault="006037AF" w:rsidP="006037AF">
      <w:pPr>
        <w:widowControl w:val="0"/>
        <w:spacing w:line="233" w:lineRule="auto"/>
        <w:ind w:firstLine="720"/>
        <w:jc w:val="both"/>
        <w:rPr>
          <w:color w:val="000000"/>
          <w:lang w:bidi="ru-RU"/>
        </w:rPr>
      </w:pPr>
      <w:r w:rsidRPr="006037AF">
        <w:rPr>
          <w:color w:val="000000"/>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037AF" w:rsidRPr="006037AF" w:rsidRDefault="006037AF" w:rsidP="006037AF">
      <w:pPr>
        <w:widowControl w:val="0"/>
        <w:tabs>
          <w:tab w:val="left" w:pos="1234"/>
        </w:tabs>
        <w:spacing w:line="233" w:lineRule="auto"/>
        <w:jc w:val="both"/>
        <w:rPr>
          <w:color w:val="000000"/>
          <w:lang w:bidi="ru-RU"/>
        </w:rPr>
      </w:pPr>
      <w:bookmarkStart w:id="101" w:name="bookmark177"/>
      <w:bookmarkEnd w:id="101"/>
      <w:r w:rsidRPr="006037AF">
        <w:rPr>
          <w:color w:val="000000"/>
          <w:lang w:bidi="ru-RU"/>
        </w:rPr>
        <w:t xml:space="preserve">           1) нарушение срока регистрации запроса о предоставлении муниципальной услуги, </w:t>
      </w:r>
      <w:r w:rsidRPr="006037AF">
        <w:rPr>
          <w:color w:val="000000"/>
          <w:lang w:bidi="ru-RU"/>
        </w:rPr>
        <w:lastRenderedPageBreak/>
        <w:t>комплексного запроса;</w:t>
      </w:r>
    </w:p>
    <w:p w:rsidR="006037AF" w:rsidRPr="006037AF" w:rsidRDefault="006037AF" w:rsidP="006037AF">
      <w:pPr>
        <w:widowControl w:val="0"/>
        <w:tabs>
          <w:tab w:val="left" w:pos="1234"/>
        </w:tabs>
        <w:spacing w:line="233" w:lineRule="auto"/>
        <w:jc w:val="both"/>
        <w:rPr>
          <w:color w:val="000000"/>
          <w:lang w:bidi="ru-RU"/>
        </w:rPr>
      </w:pPr>
      <w:bookmarkStart w:id="102" w:name="bookmark178"/>
      <w:bookmarkEnd w:id="102"/>
      <w:r w:rsidRPr="006037AF">
        <w:rPr>
          <w:color w:val="000000"/>
          <w:lang w:bidi="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037AF" w:rsidRPr="006037AF" w:rsidRDefault="006037AF" w:rsidP="006037AF">
      <w:pPr>
        <w:widowControl w:val="0"/>
        <w:tabs>
          <w:tab w:val="left" w:pos="1234"/>
        </w:tabs>
        <w:spacing w:line="233" w:lineRule="auto"/>
        <w:jc w:val="both"/>
        <w:rPr>
          <w:color w:val="000000"/>
          <w:lang w:bidi="ru-RU"/>
        </w:rPr>
      </w:pPr>
      <w:bookmarkStart w:id="103" w:name="bookmark179"/>
      <w:bookmarkEnd w:id="103"/>
      <w:r w:rsidRPr="006037AF">
        <w:rPr>
          <w:color w:val="000000"/>
          <w:lang w:bidi="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bookmarkStart w:id="104" w:name="bookmark180"/>
      <w:bookmarkEnd w:id="104"/>
    </w:p>
    <w:p w:rsidR="006037AF" w:rsidRPr="006037AF" w:rsidRDefault="006037AF" w:rsidP="006037AF">
      <w:pPr>
        <w:widowControl w:val="0"/>
        <w:tabs>
          <w:tab w:val="left" w:pos="1234"/>
        </w:tabs>
        <w:spacing w:line="233" w:lineRule="auto"/>
        <w:jc w:val="both"/>
        <w:rPr>
          <w:color w:val="000000"/>
          <w:lang w:bidi="ru-RU"/>
        </w:rPr>
      </w:pPr>
      <w:r w:rsidRPr="006037AF">
        <w:rPr>
          <w:color w:val="000000"/>
          <w:lang w:bidi="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6037AF" w:rsidRPr="006037AF" w:rsidRDefault="006037AF" w:rsidP="006037AF">
      <w:pPr>
        <w:widowControl w:val="0"/>
        <w:tabs>
          <w:tab w:val="left" w:pos="1115"/>
        </w:tabs>
        <w:jc w:val="both"/>
        <w:rPr>
          <w:color w:val="000000"/>
          <w:lang w:bidi="ru-RU"/>
        </w:rPr>
      </w:pPr>
      <w:bookmarkStart w:id="105" w:name="bookmark181"/>
      <w:bookmarkEnd w:id="105"/>
      <w:r w:rsidRPr="006037AF">
        <w:rPr>
          <w:color w:val="000000"/>
          <w:lang w:bidi="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037AF" w:rsidRPr="006037AF" w:rsidRDefault="006037AF" w:rsidP="006037AF">
      <w:pPr>
        <w:widowControl w:val="0"/>
        <w:tabs>
          <w:tab w:val="left" w:pos="1115"/>
        </w:tabs>
        <w:jc w:val="both"/>
        <w:rPr>
          <w:color w:val="000000"/>
          <w:lang w:bidi="ru-RU"/>
        </w:rPr>
      </w:pPr>
      <w:bookmarkStart w:id="106" w:name="bookmark182"/>
      <w:bookmarkEnd w:id="106"/>
      <w:r w:rsidRPr="006037AF">
        <w:rPr>
          <w:color w:val="000000"/>
          <w:lang w:bidi="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037AF" w:rsidRPr="006037AF" w:rsidRDefault="006037AF" w:rsidP="006037AF">
      <w:pPr>
        <w:widowControl w:val="0"/>
        <w:tabs>
          <w:tab w:val="left" w:pos="1296"/>
        </w:tabs>
        <w:jc w:val="both"/>
        <w:rPr>
          <w:color w:val="000000"/>
          <w:lang w:bidi="ru-RU"/>
        </w:rPr>
      </w:pPr>
      <w:bookmarkStart w:id="107" w:name="bookmark183"/>
      <w:bookmarkEnd w:id="107"/>
      <w:r w:rsidRPr="006037AF">
        <w:rPr>
          <w:color w:val="000000"/>
          <w:lang w:bidi="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037AF" w:rsidRPr="006037AF" w:rsidRDefault="006037AF" w:rsidP="006037AF">
      <w:pPr>
        <w:widowControl w:val="0"/>
        <w:tabs>
          <w:tab w:val="left" w:pos="1115"/>
        </w:tabs>
        <w:jc w:val="both"/>
        <w:rPr>
          <w:color w:val="000000"/>
          <w:lang w:bidi="ru-RU"/>
        </w:rPr>
      </w:pPr>
      <w:bookmarkStart w:id="108" w:name="bookmark184"/>
      <w:bookmarkEnd w:id="108"/>
      <w:r w:rsidRPr="006037AF">
        <w:rPr>
          <w:color w:val="000000"/>
          <w:lang w:bidi="ru-RU"/>
        </w:rPr>
        <w:t xml:space="preserve">           8) нарушение срока или порядка выдачи документов по результатам предоставления муниципальной услуги;</w:t>
      </w:r>
    </w:p>
    <w:p w:rsidR="006037AF" w:rsidRPr="006037AF" w:rsidRDefault="006037AF" w:rsidP="006037AF">
      <w:pPr>
        <w:widowControl w:val="0"/>
        <w:tabs>
          <w:tab w:val="left" w:pos="1115"/>
        </w:tabs>
        <w:jc w:val="both"/>
        <w:rPr>
          <w:color w:val="000000"/>
          <w:lang w:bidi="ru-RU"/>
        </w:rPr>
      </w:pPr>
      <w:bookmarkStart w:id="109" w:name="bookmark185"/>
      <w:bookmarkEnd w:id="109"/>
      <w:r w:rsidRPr="006037AF">
        <w:rPr>
          <w:color w:val="000000"/>
          <w:lang w:bidi="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6037AF">
        <w:rPr>
          <w:color w:val="000000"/>
          <w:lang w:bidi="ru-RU"/>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210-ФЗ«Об организации предоставления государственных и муниципальных услуг».</w:t>
      </w:r>
    </w:p>
    <w:p w:rsidR="006037AF" w:rsidRPr="006037AF" w:rsidRDefault="006037AF" w:rsidP="006037AF">
      <w:pPr>
        <w:widowControl w:val="0"/>
        <w:tabs>
          <w:tab w:val="left" w:pos="1223"/>
        </w:tabs>
        <w:jc w:val="both"/>
        <w:rPr>
          <w:color w:val="000000"/>
          <w:lang w:bidi="ru-RU"/>
        </w:rPr>
      </w:pPr>
      <w:bookmarkStart w:id="110" w:name="bookmark186"/>
      <w:bookmarkEnd w:id="110"/>
      <w:r w:rsidRPr="006037AF">
        <w:rPr>
          <w:color w:val="000000"/>
          <w:lang w:bidi="ru-RU"/>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37AF" w:rsidRPr="006037AF" w:rsidRDefault="006037AF" w:rsidP="006037AF">
      <w:pPr>
        <w:widowControl w:val="0"/>
        <w:tabs>
          <w:tab w:val="left" w:pos="1230"/>
        </w:tabs>
        <w:jc w:val="both"/>
        <w:rPr>
          <w:color w:val="000000"/>
          <w:lang w:bidi="ru-RU"/>
        </w:rPr>
      </w:pPr>
      <w:bookmarkStart w:id="111" w:name="bookmark187"/>
      <w:bookmarkEnd w:id="111"/>
      <w:r w:rsidRPr="006037AF">
        <w:rPr>
          <w:color w:val="000000"/>
          <w:lang w:bidi="ru-RU"/>
        </w:rPr>
        <w:t xml:space="preserve">           5.2. Обращения подлежат обязательному рассмотрению. Рассмотрение обращений осуществляется бесплатно.</w:t>
      </w:r>
    </w:p>
    <w:p w:rsidR="006037AF" w:rsidRPr="006037AF" w:rsidRDefault="006037AF" w:rsidP="006037AF">
      <w:pPr>
        <w:widowControl w:val="0"/>
        <w:tabs>
          <w:tab w:val="left" w:pos="1287"/>
        </w:tabs>
        <w:jc w:val="both"/>
        <w:rPr>
          <w:color w:val="000000"/>
          <w:lang w:bidi="ru-RU"/>
        </w:rPr>
      </w:pPr>
      <w:bookmarkStart w:id="112" w:name="bookmark188"/>
      <w:bookmarkEnd w:id="112"/>
      <w:r w:rsidRPr="006037AF">
        <w:rPr>
          <w:color w:val="000000"/>
          <w:lang w:bidi="ru-RU"/>
        </w:rPr>
        <w:t xml:space="preserve">           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6037AF">
        <w:rPr>
          <w:color w:val="000000"/>
          <w:lang w:bidi="ru-RU"/>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037AF" w:rsidRPr="006037AF" w:rsidRDefault="006037AF" w:rsidP="006037AF">
      <w:pPr>
        <w:widowControl w:val="0"/>
        <w:tabs>
          <w:tab w:val="left" w:pos="1230"/>
        </w:tabs>
        <w:jc w:val="both"/>
        <w:rPr>
          <w:color w:val="000000"/>
          <w:lang w:bidi="ru-RU"/>
        </w:rPr>
      </w:pPr>
      <w:bookmarkStart w:id="113" w:name="bookmark189"/>
      <w:bookmarkEnd w:id="113"/>
      <w:r w:rsidRPr="006037AF">
        <w:rPr>
          <w:color w:val="000000"/>
          <w:lang w:bidi="ru-RU"/>
        </w:rPr>
        <w:t xml:space="preserve">         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6037AF">
        <w:rPr>
          <w:color w:val="000000"/>
          <w:lang w:bidi="ru-RU"/>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6037AF">
        <w:rPr>
          <w:color w:val="000000"/>
          <w:lang w:bidi="ru-RU"/>
        </w:rPr>
        <w:softHyphen/>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37AF" w:rsidRPr="006037AF" w:rsidRDefault="006037AF" w:rsidP="006037AF">
      <w:pPr>
        <w:widowControl w:val="0"/>
        <w:tabs>
          <w:tab w:val="left" w:pos="1259"/>
        </w:tabs>
        <w:jc w:val="both"/>
        <w:rPr>
          <w:color w:val="000000"/>
          <w:lang w:bidi="ru-RU"/>
        </w:rPr>
      </w:pPr>
      <w:bookmarkStart w:id="114" w:name="bookmark190"/>
      <w:bookmarkEnd w:id="114"/>
      <w:r w:rsidRPr="006037AF">
        <w:rPr>
          <w:color w:val="000000"/>
          <w:lang w:bidi="ru-RU"/>
        </w:rPr>
        <w:t xml:space="preserve">          5.5. Жалоба должна содержать:</w:t>
      </w:r>
    </w:p>
    <w:p w:rsidR="006037AF" w:rsidRPr="006037AF" w:rsidRDefault="006037AF" w:rsidP="006037AF">
      <w:pPr>
        <w:widowControl w:val="0"/>
        <w:tabs>
          <w:tab w:val="left" w:pos="1124"/>
        </w:tabs>
        <w:jc w:val="both"/>
        <w:rPr>
          <w:color w:val="000000"/>
          <w:lang w:bidi="ru-RU"/>
        </w:rPr>
      </w:pPr>
      <w:bookmarkStart w:id="115" w:name="bookmark191"/>
      <w:bookmarkEnd w:id="115"/>
      <w:r w:rsidRPr="006037AF">
        <w:rPr>
          <w:color w:val="000000"/>
          <w:lang w:bidi="ru-RU"/>
        </w:rPr>
        <w:lastRenderedPageBreak/>
        <w:t xml:space="preserve">          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037AF" w:rsidRPr="006037AF" w:rsidRDefault="006037AF" w:rsidP="006037AF">
      <w:pPr>
        <w:widowControl w:val="0"/>
        <w:tabs>
          <w:tab w:val="left" w:pos="1057"/>
        </w:tabs>
        <w:jc w:val="both"/>
        <w:rPr>
          <w:color w:val="000000"/>
          <w:lang w:bidi="ru-RU"/>
        </w:rPr>
      </w:pPr>
      <w:bookmarkStart w:id="116" w:name="bookmark192"/>
      <w:bookmarkEnd w:id="116"/>
      <w:r w:rsidRPr="006037AF">
        <w:rPr>
          <w:color w:val="000000"/>
          <w:lang w:bidi="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7AF" w:rsidRPr="006037AF" w:rsidRDefault="006037AF" w:rsidP="006037AF">
      <w:pPr>
        <w:widowControl w:val="0"/>
        <w:tabs>
          <w:tab w:val="left" w:pos="1124"/>
        </w:tabs>
        <w:jc w:val="both"/>
        <w:rPr>
          <w:color w:val="000000"/>
          <w:lang w:bidi="ru-RU"/>
        </w:rPr>
      </w:pPr>
      <w:bookmarkStart w:id="117" w:name="bookmark193"/>
      <w:bookmarkEnd w:id="117"/>
      <w:r w:rsidRPr="006037AF">
        <w:rPr>
          <w:color w:val="000000"/>
          <w:lang w:bidi="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proofErr w:type="gramStart"/>
      <w:r w:rsidRPr="006037AF">
        <w:rPr>
          <w:color w:val="000000"/>
          <w:lang w:bidi="ru-RU"/>
        </w:rPr>
        <w:t>муниципальную  услугу</w:t>
      </w:r>
      <w:proofErr w:type="gramEnd"/>
      <w:r w:rsidRPr="006037AF">
        <w:rPr>
          <w:color w:val="000000"/>
          <w:lang w:bidi="ru-RU"/>
        </w:rPr>
        <w:t xml:space="preserve">  или  муниципального     служащего,   многофункционального центра,</w:t>
      </w:r>
      <w:r w:rsidRPr="006037AF">
        <w:rPr>
          <w:color w:val="000000"/>
          <w:lang w:bidi="ru-RU"/>
        </w:rPr>
        <w:tab/>
        <w:t>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037AF" w:rsidRPr="006037AF" w:rsidRDefault="006037AF" w:rsidP="006037AF">
      <w:pPr>
        <w:widowControl w:val="0"/>
        <w:tabs>
          <w:tab w:val="left" w:pos="1057"/>
        </w:tabs>
        <w:jc w:val="both"/>
        <w:rPr>
          <w:color w:val="000000"/>
          <w:lang w:bidi="ru-RU"/>
        </w:rPr>
      </w:pPr>
      <w:bookmarkStart w:id="118" w:name="bookmark194"/>
      <w:bookmarkEnd w:id="118"/>
      <w:r w:rsidRPr="006037AF">
        <w:rPr>
          <w:color w:val="000000"/>
          <w:lang w:bidi="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037AF" w:rsidRPr="006037AF" w:rsidRDefault="006037AF" w:rsidP="006037AF">
      <w:pPr>
        <w:jc w:val="both"/>
      </w:pPr>
      <w:bookmarkStart w:id="119" w:name="bookmark195"/>
      <w:bookmarkEnd w:id="119"/>
      <w:r w:rsidRPr="006037AF">
        <w:rPr>
          <w:sz w:val="20"/>
          <w:szCs w:val="20"/>
          <w:lang w:bidi="ru-RU"/>
        </w:rPr>
        <w:t xml:space="preserve">              </w:t>
      </w:r>
      <w:r w:rsidRPr="006037AF">
        <w:t>5.6.Жалоба,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w:t>
      </w:r>
      <w:r w:rsidRPr="006037AF">
        <w:tab/>
        <w:t>№</w:t>
      </w:r>
      <w:r w:rsidRPr="006037AF">
        <w:tab/>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7AF" w:rsidRPr="006037AF" w:rsidRDefault="006037AF" w:rsidP="006037AF">
      <w:pPr>
        <w:widowControl w:val="0"/>
        <w:tabs>
          <w:tab w:val="left" w:pos="1376"/>
        </w:tabs>
        <w:jc w:val="both"/>
        <w:rPr>
          <w:color w:val="000000"/>
          <w:lang w:bidi="ru-RU"/>
        </w:rPr>
      </w:pPr>
      <w:bookmarkStart w:id="120" w:name="bookmark196"/>
      <w:bookmarkEnd w:id="120"/>
      <w:r w:rsidRPr="006037AF">
        <w:rPr>
          <w:color w:val="000000"/>
          <w:lang w:bidi="ru-RU"/>
        </w:rPr>
        <w:t xml:space="preserve">            5.7. По результатам рассмотрения жалобы принимается одно из следующих решений:</w:t>
      </w:r>
    </w:p>
    <w:p w:rsidR="006037AF" w:rsidRPr="006037AF" w:rsidRDefault="006037AF" w:rsidP="006037AF">
      <w:pPr>
        <w:widowControl w:val="0"/>
        <w:tabs>
          <w:tab w:val="left" w:pos="1132"/>
        </w:tabs>
        <w:jc w:val="both"/>
        <w:rPr>
          <w:color w:val="000000"/>
          <w:lang w:bidi="ru-RU"/>
        </w:rPr>
      </w:pPr>
      <w:bookmarkStart w:id="121" w:name="bookmark197"/>
      <w:bookmarkEnd w:id="121"/>
      <w:r w:rsidRPr="006037AF">
        <w:rPr>
          <w:color w:val="000000"/>
          <w:lang w:bidi="ru-RU"/>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6037AF" w:rsidRPr="006037AF" w:rsidRDefault="006037AF" w:rsidP="006037AF">
      <w:pPr>
        <w:widowControl w:val="0"/>
        <w:tabs>
          <w:tab w:val="left" w:pos="1132"/>
        </w:tabs>
        <w:jc w:val="both"/>
        <w:rPr>
          <w:color w:val="000000"/>
          <w:lang w:bidi="ru-RU"/>
        </w:rPr>
      </w:pPr>
      <w:bookmarkStart w:id="122" w:name="bookmark198"/>
      <w:bookmarkEnd w:id="122"/>
      <w:r w:rsidRPr="006037AF">
        <w:rPr>
          <w:color w:val="000000"/>
          <w:lang w:bidi="ru-RU"/>
        </w:rPr>
        <w:t xml:space="preserve">            2) в удовлетворении жалобы отказывается.</w:t>
      </w:r>
    </w:p>
    <w:p w:rsidR="006037AF" w:rsidRPr="006037AF" w:rsidRDefault="006037AF" w:rsidP="006037AF">
      <w:pPr>
        <w:widowControl w:val="0"/>
        <w:tabs>
          <w:tab w:val="left" w:pos="1376"/>
        </w:tabs>
        <w:jc w:val="both"/>
        <w:rPr>
          <w:color w:val="000000"/>
          <w:lang w:bidi="ru-RU"/>
        </w:rPr>
      </w:pPr>
      <w:bookmarkStart w:id="123" w:name="bookmark199"/>
      <w:bookmarkEnd w:id="123"/>
      <w:r w:rsidRPr="006037AF">
        <w:rPr>
          <w:color w:val="000000"/>
          <w:lang w:bidi="ru-RU"/>
        </w:rPr>
        <w:t xml:space="preserve">            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24" w:name="bookmark200"/>
      <w:bookmarkEnd w:id="124"/>
    </w:p>
    <w:p w:rsidR="006037AF" w:rsidRPr="006037AF" w:rsidRDefault="006037AF" w:rsidP="006037AF">
      <w:pPr>
        <w:widowControl w:val="0"/>
        <w:tabs>
          <w:tab w:val="left" w:pos="1376"/>
        </w:tabs>
        <w:jc w:val="both"/>
        <w:rPr>
          <w:color w:val="000000"/>
          <w:lang w:bidi="ru-RU"/>
        </w:rPr>
      </w:pPr>
      <w:r w:rsidRPr="006037AF">
        <w:rPr>
          <w:color w:val="000000"/>
          <w:lang w:bidi="ru-RU"/>
        </w:rPr>
        <w:t xml:space="preserve">            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w:t>
      </w:r>
      <w:r w:rsidRPr="006037AF">
        <w:rPr>
          <w:color w:val="000000"/>
          <w:lang w:bidi="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37AF" w:rsidRPr="006037AF" w:rsidRDefault="006037AF" w:rsidP="006037AF">
      <w:pPr>
        <w:widowControl w:val="0"/>
        <w:tabs>
          <w:tab w:val="left" w:pos="1376"/>
        </w:tabs>
        <w:jc w:val="both"/>
        <w:rPr>
          <w:color w:val="000000"/>
          <w:lang w:bidi="ru-RU"/>
        </w:rPr>
      </w:pPr>
      <w:bookmarkStart w:id="125" w:name="bookmark201"/>
      <w:bookmarkEnd w:id="125"/>
      <w:r w:rsidRPr="006037AF">
        <w:rPr>
          <w:color w:val="000000"/>
          <w:lang w:bidi="ru-RU"/>
        </w:rPr>
        <w:t xml:space="preserve">            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37AF" w:rsidRPr="006037AF" w:rsidRDefault="006037AF" w:rsidP="006037AF">
      <w:pPr>
        <w:widowControl w:val="0"/>
        <w:tabs>
          <w:tab w:val="left" w:pos="1374"/>
        </w:tabs>
        <w:jc w:val="both"/>
        <w:rPr>
          <w:color w:val="000000"/>
          <w:lang w:bidi="ru-RU"/>
        </w:rPr>
      </w:pPr>
      <w:bookmarkStart w:id="126" w:name="bookmark202"/>
      <w:bookmarkEnd w:id="126"/>
      <w:r w:rsidRPr="006037AF">
        <w:rPr>
          <w:color w:val="000000"/>
          <w:lang w:bidi="ru-RU"/>
        </w:rP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37AF" w:rsidRPr="006037AF" w:rsidRDefault="006037AF" w:rsidP="006037AF">
      <w:pPr>
        <w:jc w:val="both"/>
      </w:pPr>
    </w:p>
    <w:p w:rsidR="00193AC3" w:rsidRPr="00AB3353" w:rsidRDefault="00193AC3" w:rsidP="00AB3353">
      <w:pPr>
        <w:rPr>
          <w:sz w:val="28"/>
          <w:szCs w:val="28"/>
        </w:rPr>
      </w:pPr>
    </w:p>
    <w:p w:rsidR="001E1317" w:rsidRPr="009273CE" w:rsidRDefault="001E1317" w:rsidP="00193AC3">
      <w:pPr>
        <w:rPr>
          <w:color w:val="000000"/>
        </w:rPr>
      </w:pPr>
    </w:p>
    <w:sectPr w:rsidR="001E1317" w:rsidRPr="009273CE" w:rsidSect="00AD392B">
      <w:headerReference w:type="default" r:id="rId11"/>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96" w:rsidRDefault="00522496">
      <w:r>
        <w:separator/>
      </w:r>
    </w:p>
  </w:endnote>
  <w:endnote w:type="continuationSeparator" w:id="0">
    <w:p w:rsidR="00522496" w:rsidRDefault="0052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96" w:rsidRDefault="00522496">
      <w:r>
        <w:separator/>
      </w:r>
    </w:p>
  </w:footnote>
  <w:footnote w:type="continuationSeparator" w:id="0">
    <w:p w:rsidR="00522496" w:rsidRDefault="00522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90" w:rsidRDefault="004B4590">
    <w:pPr>
      <w:pStyle w:val="af2"/>
      <w:jc w:val="center"/>
    </w:pPr>
    <w:r>
      <w:fldChar w:fldCharType="begin"/>
    </w:r>
    <w:r>
      <w:instrText xml:space="preserve"> PAGE   \* MERGEFORMAT </w:instrText>
    </w:r>
    <w:r>
      <w:fldChar w:fldCharType="separate"/>
    </w:r>
    <w:r w:rsidR="006037AF">
      <w:rPr>
        <w:noProof/>
      </w:rPr>
      <w:t>21</w:t>
    </w:r>
    <w:r>
      <w:fldChar w:fldCharType="end"/>
    </w:r>
  </w:p>
  <w:p w:rsidR="004B4590" w:rsidRDefault="004B459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625E4"/>
    <w:multiLevelType w:val="multilevel"/>
    <w:tmpl w:val="BF4EB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F014E"/>
    <w:multiLevelType w:val="multilevel"/>
    <w:tmpl w:val="5EAC7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786887"/>
    <w:multiLevelType w:val="hybridMultilevel"/>
    <w:tmpl w:val="4724BF30"/>
    <w:lvl w:ilvl="0" w:tplc="B2666E5C">
      <w:start w:val="1"/>
      <w:numFmt w:val="decimal"/>
      <w:lvlText w:val="%1."/>
      <w:lvlJc w:val="left"/>
      <w:pPr>
        <w:ind w:left="934" w:hanging="360"/>
      </w:pPr>
      <w:rPr>
        <w:rFonts w:hint="default"/>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5">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3B6FAF"/>
    <w:multiLevelType w:val="hybridMultilevel"/>
    <w:tmpl w:val="88AEF6BA"/>
    <w:lvl w:ilvl="0" w:tplc="4E3A740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235DD6"/>
    <w:multiLevelType w:val="hybridMultilevel"/>
    <w:tmpl w:val="4CA27B86"/>
    <w:lvl w:ilvl="0" w:tplc="78023F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BF38AC"/>
    <w:multiLevelType w:val="multilevel"/>
    <w:tmpl w:val="32E29122"/>
    <w:lvl w:ilvl="0">
      <w:start w:val="1"/>
      <w:numFmt w:val="decimal"/>
      <w:lvlText w:val="%1."/>
      <w:lvlJc w:val="left"/>
      <w:pPr>
        <w:ind w:left="2081" w:hanging="1230"/>
      </w:pPr>
      <w:rPr>
        <w:rFonts w:hint="default"/>
      </w:rPr>
    </w:lvl>
    <w:lvl w:ilvl="1">
      <w:start w:val="1"/>
      <w:numFmt w:val="decimal"/>
      <w:isLgl/>
      <w:lvlText w:val="%1.%2."/>
      <w:lvlJc w:val="left"/>
      <w:pPr>
        <w:ind w:left="2801" w:hanging="720"/>
      </w:pPr>
      <w:rPr>
        <w:rFonts w:hint="default"/>
      </w:rPr>
    </w:lvl>
    <w:lvl w:ilvl="2">
      <w:start w:val="1"/>
      <w:numFmt w:val="decimal"/>
      <w:isLgl/>
      <w:lvlText w:val="%1.%2.%3."/>
      <w:lvlJc w:val="left"/>
      <w:pPr>
        <w:ind w:left="4031" w:hanging="720"/>
      </w:pPr>
      <w:rPr>
        <w:rFonts w:hint="default"/>
      </w:rPr>
    </w:lvl>
    <w:lvl w:ilvl="3">
      <w:start w:val="1"/>
      <w:numFmt w:val="decimal"/>
      <w:isLgl/>
      <w:lvlText w:val="%1.%2.%3.%4."/>
      <w:lvlJc w:val="left"/>
      <w:pPr>
        <w:ind w:left="5621" w:hanging="1080"/>
      </w:pPr>
      <w:rPr>
        <w:rFonts w:hint="default"/>
      </w:rPr>
    </w:lvl>
    <w:lvl w:ilvl="4">
      <w:start w:val="1"/>
      <w:numFmt w:val="decimal"/>
      <w:isLgl/>
      <w:lvlText w:val="%1.%2.%3.%4.%5."/>
      <w:lvlJc w:val="left"/>
      <w:pPr>
        <w:ind w:left="6851" w:hanging="1080"/>
      </w:pPr>
      <w:rPr>
        <w:rFonts w:hint="default"/>
      </w:rPr>
    </w:lvl>
    <w:lvl w:ilvl="5">
      <w:start w:val="1"/>
      <w:numFmt w:val="decimal"/>
      <w:isLgl/>
      <w:lvlText w:val="%1.%2.%3.%4.%5.%6."/>
      <w:lvlJc w:val="left"/>
      <w:pPr>
        <w:ind w:left="8441" w:hanging="1440"/>
      </w:pPr>
      <w:rPr>
        <w:rFonts w:hint="default"/>
      </w:rPr>
    </w:lvl>
    <w:lvl w:ilvl="6">
      <w:start w:val="1"/>
      <w:numFmt w:val="decimal"/>
      <w:isLgl/>
      <w:lvlText w:val="%1.%2.%3.%4.%5.%6.%7."/>
      <w:lvlJc w:val="left"/>
      <w:pPr>
        <w:ind w:left="10031" w:hanging="1800"/>
      </w:pPr>
      <w:rPr>
        <w:rFonts w:hint="default"/>
      </w:rPr>
    </w:lvl>
    <w:lvl w:ilvl="7">
      <w:start w:val="1"/>
      <w:numFmt w:val="decimal"/>
      <w:isLgl/>
      <w:lvlText w:val="%1.%2.%3.%4.%5.%6.%7.%8."/>
      <w:lvlJc w:val="left"/>
      <w:pPr>
        <w:ind w:left="11261" w:hanging="1800"/>
      </w:pPr>
      <w:rPr>
        <w:rFonts w:hint="default"/>
      </w:rPr>
    </w:lvl>
    <w:lvl w:ilvl="8">
      <w:start w:val="1"/>
      <w:numFmt w:val="decimal"/>
      <w:isLgl/>
      <w:lvlText w:val="%1.%2.%3.%4.%5.%6.%7.%8.%9."/>
      <w:lvlJc w:val="left"/>
      <w:pPr>
        <w:ind w:left="12851" w:hanging="2160"/>
      </w:pPr>
      <w:rPr>
        <w:rFonts w:hint="default"/>
      </w:rPr>
    </w:lvl>
  </w:abstractNum>
  <w:abstractNum w:abstractNumId="14">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C5B96"/>
    <w:multiLevelType w:val="multilevel"/>
    <w:tmpl w:val="A536BC40"/>
    <w:lvl w:ilvl="0">
      <w:start w:val="3"/>
      <w:numFmt w:val="decimal"/>
      <w:lvlText w:val="%1."/>
      <w:lvlJc w:val="left"/>
      <w:pPr>
        <w:ind w:left="450" w:hanging="450"/>
      </w:pPr>
      <w:rPr>
        <w:rFonts w:hint="default"/>
      </w:rPr>
    </w:lvl>
    <w:lvl w:ilvl="1">
      <w:start w:val="2"/>
      <w:numFmt w:val="decimal"/>
      <w:lvlText w:val="%1.%2."/>
      <w:lvlJc w:val="left"/>
      <w:pPr>
        <w:ind w:left="2801" w:hanging="720"/>
      </w:pPr>
      <w:rPr>
        <w:rFonts w:hint="default"/>
      </w:rPr>
    </w:lvl>
    <w:lvl w:ilvl="2">
      <w:start w:val="1"/>
      <w:numFmt w:val="decimal"/>
      <w:lvlText w:val="%1.%2.%3."/>
      <w:lvlJc w:val="left"/>
      <w:pPr>
        <w:ind w:left="4882" w:hanging="720"/>
      </w:pPr>
      <w:rPr>
        <w:rFonts w:hint="default"/>
      </w:rPr>
    </w:lvl>
    <w:lvl w:ilvl="3">
      <w:start w:val="1"/>
      <w:numFmt w:val="decimal"/>
      <w:lvlText w:val="%1.%2.%3.%4."/>
      <w:lvlJc w:val="left"/>
      <w:pPr>
        <w:ind w:left="7323" w:hanging="1080"/>
      </w:pPr>
      <w:rPr>
        <w:rFonts w:hint="default"/>
      </w:rPr>
    </w:lvl>
    <w:lvl w:ilvl="4">
      <w:start w:val="1"/>
      <w:numFmt w:val="decimal"/>
      <w:lvlText w:val="%1.%2.%3.%4.%5."/>
      <w:lvlJc w:val="left"/>
      <w:pPr>
        <w:ind w:left="9404" w:hanging="1080"/>
      </w:pPr>
      <w:rPr>
        <w:rFonts w:hint="default"/>
      </w:rPr>
    </w:lvl>
    <w:lvl w:ilvl="5">
      <w:start w:val="1"/>
      <w:numFmt w:val="decimal"/>
      <w:lvlText w:val="%1.%2.%3.%4.%5.%6."/>
      <w:lvlJc w:val="left"/>
      <w:pPr>
        <w:ind w:left="11845" w:hanging="1440"/>
      </w:pPr>
      <w:rPr>
        <w:rFonts w:hint="default"/>
      </w:rPr>
    </w:lvl>
    <w:lvl w:ilvl="6">
      <w:start w:val="1"/>
      <w:numFmt w:val="decimal"/>
      <w:lvlText w:val="%1.%2.%3.%4.%5.%6.%7."/>
      <w:lvlJc w:val="left"/>
      <w:pPr>
        <w:ind w:left="14286" w:hanging="1800"/>
      </w:pPr>
      <w:rPr>
        <w:rFonts w:hint="default"/>
      </w:rPr>
    </w:lvl>
    <w:lvl w:ilvl="7">
      <w:start w:val="1"/>
      <w:numFmt w:val="decimal"/>
      <w:lvlText w:val="%1.%2.%3.%4.%5.%6.%7.%8."/>
      <w:lvlJc w:val="left"/>
      <w:pPr>
        <w:ind w:left="16367" w:hanging="1800"/>
      </w:pPr>
      <w:rPr>
        <w:rFonts w:hint="default"/>
      </w:rPr>
    </w:lvl>
    <w:lvl w:ilvl="8">
      <w:start w:val="1"/>
      <w:numFmt w:val="decimal"/>
      <w:lvlText w:val="%1.%2.%3.%4.%5.%6.%7.%8.%9."/>
      <w:lvlJc w:val="left"/>
      <w:pPr>
        <w:ind w:left="18808" w:hanging="2160"/>
      </w:pPr>
      <w:rPr>
        <w:rFonts w:hint="default"/>
      </w:rPr>
    </w:lvl>
  </w:abstractNum>
  <w:abstractNum w:abstractNumId="16">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2CC7D13"/>
    <w:multiLevelType w:val="multilevel"/>
    <w:tmpl w:val="AAD66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416E6C"/>
    <w:multiLevelType w:val="hybridMultilevel"/>
    <w:tmpl w:val="D4D46694"/>
    <w:lvl w:ilvl="0" w:tplc="9E5A4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7D62BF"/>
    <w:multiLevelType w:val="multilevel"/>
    <w:tmpl w:val="968636B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9"/>
  </w:num>
  <w:num w:numId="4">
    <w:abstractNumId w:val="26"/>
  </w:num>
  <w:num w:numId="5">
    <w:abstractNumId w:val="13"/>
  </w:num>
  <w:num w:numId="6">
    <w:abstractNumId w:val="15"/>
  </w:num>
  <w:num w:numId="7">
    <w:abstractNumId w:val="25"/>
  </w:num>
  <w:num w:numId="8">
    <w:abstractNumId w:val="29"/>
  </w:num>
  <w:num w:numId="9">
    <w:abstractNumId w:val="12"/>
  </w:num>
  <w:num w:numId="10">
    <w:abstractNumId w:val="10"/>
  </w:num>
  <w:num w:numId="11">
    <w:abstractNumId w:val="0"/>
  </w:num>
  <w:num w:numId="12">
    <w:abstractNumId w:val="17"/>
  </w:num>
  <w:num w:numId="13">
    <w:abstractNumId w:val="4"/>
  </w:num>
  <w:num w:numId="14">
    <w:abstractNumId w:val="28"/>
  </w:num>
  <w:num w:numId="15">
    <w:abstractNumId w:val="14"/>
  </w:num>
  <w:num w:numId="16">
    <w:abstractNumId w:val="23"/>
  </w:num>
  <w:num w:numId="17">
    <w:abstractNumId w:val="18"/>
  </w:num>
  <w:num w:numId="18">
    <w:abstractNumId w:val="3"/>
  </w:num>
  <w:num w:numId="19">
    <w:abstractNumId w:val="22"/>
  </w:num>
  <w:num w:numId="20">
    <w:abstractNumId w:val="21"/>
  </w:num>
  <w:num w:numId="21">
    <w:abstractNumId w:val="20"/>
  </w:num>
  <w:num w:numId="22">
    <w:abstractNumId w:val="16"/>
  </w:num>
  <w:num w:numId="23">
    <w:abstractNumId w:val="5"/>
  </w:num>
  <w:num w:numId="24">
    <w:abstractNumId w:val="24"/>
  </w:num>
  <w:num w:numId="25">
    <w:abstractNumId w:val="7"/>
  </w:num>
  <w:num w:numId="26">
    <w:abstractNumId w:val="8"/>
  </w:num>
  <w:num w:numId="27">
    <w:abstractNumId w:val="11"/>
  </w:num>
  <w:num w:numId="28">
    <w:abstractNumId w:val="2"/>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42"/>
    <w:rsid w:val="00004A69"/>
    <w:rsid w:val="00067E6C"/>
    <w:rsid w:val="00082ACE"/>
    <w:rsid w:val="000A4CA9"/>
    <w:rsid w:val="000E4B9F"/>
    <w:rsid w:val="00120D1C"/>
    <w:rsid w:val="0013343C"/>
    <w:rsid w:val="00176B5F"/>
    <w:rsid w:val="00193AC3"/>
    <w:rsid w:val="001E1317"/>
    <w:rsid w:val="001E1FEC"/>
    <w:rsid w:val="00215C86"/>
    <w:rsid w:val="00217422"/>
    <w:rsid w:val="002266C8"/>
    <w:rsid w:val="00246DC0"/>
    <w:rsid w:val="002504AD"/>
    <w:rsid w:val="00282E80"/>
    <w:rsid w:val="00285257"/>
    <w:rsid w:val="00293334"/>
    <w:rsid w:val="002C4A27"/>
    <w:rsid w:val="002D4AB5"/>
    <w:rsid w:val="0031023A"/>
    <w:rsid w:val="0033656D"/>
    <w:rsid w:val="0034256A"/>
    <w:rsid w:val="00344F65"/>
    <w:rsid w:val="00365F11"/>
    <w:rsid w:val="00374ECF"/>
    <w:rsid w:val="003D32A7"/>
    <w:rsid w:val="003D5095"/>
    <w:rsid w:val="003F165D"/>
    <w:rsid w:val="00413BB5"/>
    <w:rsid w:val="00475197"/>
    <w:rsid w:val="004B4590"/>
    <w:rsid w:val="004D2A3D"/>
    <w:rsid w:val="004E254B"/>
    <w:rsid w:val="005159CC"/>
    <w:rsid w:val="00522496"/>
    <w:rsid w:val="00547A5A"/>
    <w:rsid w:val="00555C1B"/>
    <w:rsid w:val="0058210F"/>
    <w:rsid w:val="00584F02"/>
    <w:rsid w:val="00597D09"/>
    <w:rsid w:val="006037AF"/>
    <w:rsid w:val="00657EF7"/>
    <w:rsid w:val="00674D0A"/>
    <w:rsid w:val="006D559D"/>
    <w:rsid w:val="006D62F0"/>
    <w:rsid w:val="00781437"/>
    <w:rsid w:val="007A0B3F"/>
    <w:rsid w:val="007A1E8A"/>
    <w:rsid w:val="007A1F68"/>
    <w:rsid w:val="007D2DBF"/>
    <w:rsid w:val="007F6FD1"/>
    <w:rsid w:val="00801C42"/>
    <w:rsid w:val="008065BC"/>
    <w:rsid w:val="00807F4B"/>
    <w:rsid w:val="00833D2B"/>
    <w:rsid w:val="009273CE"/>
    <w:rsid w:val="00955D15"/>
    <w:rsid w:val="0095738B"/>
    <w:rsid w:val="009A4D7C"/>
    <w:rsid w:val="009B1A29"/>
    <w:rsid w:val="009B1ACE"/>
    <w:rsid w:val="009C36BB"/>
    <w:rsid w:val="009D7489"/>
    <w:rsid w:val="009E0F09"/>
    <w:rsid w:val="009E52F7"/>
    <w:rsid w:val="009F023D"/>
    <w:rsid w:val="009F325F"/>
    <w:rsid w:val="00A334BC"/>
    <w:rsid w:val="00AB1F6C"/>
    <w:rsid w:val="00AB3353"/>
    <w:rsid w:val="00AD392B"/>
    <w:rsid w:val="00AF2609"/>
    <w:rsid w:val="00B11832"/>
    <w:rsid w:val="00B13427"/>
    <w:rsid w:val="00B53FFD"/>
    <w:rsid w:val="00B62E9F"/>
    <w:rsid w:val="00BA2EBF"/>
    <w:rsid w:val="00BF6036"/>
    <w:rsid w:val="00C13FF8"/>
    <w:rsid w:val="00C21623"/>
    <w:rsid w:val="00C34F20"/>
    <w:rsid w:val="00C5122C"/>
    <w:rsid w:val="00C700A9"/>
    <w:rsid w:val="00CA4E03"/>
    <w:rsid w:val="00CC2D7D"/>
    <w:rsid w:val="00CF1E3B"/>
    <w:rsid w:val="00D02943"/>
    <w:rsid w:val="00D502FC"/>
    <w:rsid w:val="00D5732B"/>
    <w:rsid w:val="00D629BD"/>
    <w:rsid w:val="00D6636A"/>
    <w:rsid w:val="00D862ED"/>
    <w:rsid w:val="00DA0FEF"/>
    <w:rsid w:val="00DB78F0"/>
    <w:rsid w:val="00DE211E"/>
    <w:rsid w:val="00E1110F"/>
    <w:rsid w:val="00E1234A"/>
    <w:rsid w:val="00E466FA"/>
    <w:rsid w:val="00EA32C6"/>
    <w:rsid w:val="00EE0FF9"/>
    <w:rsid w:val="00F213A1"/>
    <w:rsid w:val="00F26394"/>
    <w:rsid w:val="00F572BA"/>
    <w:rsid w:val="00F724FB"/>
    <w:rsid w:val="00F87D64"/>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B54A0-0EE4-4541-BD60-5B1C4E35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alloon Text"/>
    <w:basedOn w:val="a"/>
    <w:link w:val="af0"/>
    <w:unhideWhenUsed/>
    <w:rsid w:val="00F87D64"/>
    <w:rPr>
      <w:rFonts w:ascii="Tahoma" w:hAnsi="Tahoma" w:cs="Tahoma"/>
      <w:sz w:val="16"/>
      <w:szCs w:val="16"/>
    </w:rPr>
  </w:style>
  <w:style w:type="character" w:customStyle="1" w:styleId="af0">
    <w:name w:val="Текст выноски Знак"/>
    <w:basedOn w:val="a0"/>
    <w:link w:val="af"/>
    <w:rsid w:val="00F87D64"/>
    <w:rPr>
      <w:rFonts w:ascii="Tahoma" w:eastAsia="Times New Roman" w:hAnsi="Tahoma" w:cs="Tahoma"/>
      <w:sz w:val="16"/>
      <w:szCs w:val="16"/>
      <w:lang w:eastAsia="ru-RU"/>
    </w:rPr>
  </w:style>
  <w:style w:type="numbering" w:customStyle="1" w:styleId="11">
    <w:name w:val="Нет списка1"/>
    <w:next w:val="a2"/>
    <w:semiHidden/>
    <w:unhideWhenUsed/>
    <w:rsid w:val="004B4590"/>
  </w:style>
  <w:style w:type="character" w:styleId="af1">
    <w:name w:val="Hyperlink"/>
    <w:uiPriority w:val="99"/>
    <w:unhideWhenUsed/>
    <w:rsid w:val="004B4590"/>
    <w:rPr>
      <w:color w:val="0000FF"/>
      <w:u w:val="single"/>
    </w:rPr>
  </w:style>
  <w:style w:type="paragraph" w:styleId="af2">
    <w:name w:val="header"/>
    <w:basedOn w:val="a"/>
    <w:link w:val="af3"/>
    <w:rsid w:val="004B4590"/>
    <w:pPr>
      <w:tabs>
        <w:tab w:val="center" w:pos="4677"/>
        <w:tab w:val="right" w:pos="9355"/>
      </w:tabs>
    </w:pPr>
  </w:style>
  <w:style w:type="character" w:customStyle="1" w:styleId="af3">
    <w:name w:val="Верхний колонтитул Знак"/>
    <w:basedOn w:val="a0"/>
    <w:link w:val="af2"/>
    <w:rsid w:val="004B4590"/>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rsid w:val="004B4590"/>
  </w:style>
  <w:style w:type="table" w:styleId="af4">
    <w:name w:val="Table Grid"/>
    <w:basedOn w:val="a1"/>
    <w:rsid w:val="004B459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unhideWhenUsed/>
    <w:rsid w:val="004B4590"/>
    <w:rPr>
      <w:color w:val="800080"/>
      <w:u w:val="single"/>
    </w:rPr>
  </w:style>
  <w:style w:type="character" w:customStyle="1" w:styleId="font241">
    <w:name w:val="font241"/>
    <w:rsid w:val="004B4590"/>
    <w:rPr>
      <w:rFonts w:ascii="Times New Roman" w:hAnsi="Times New Roman" w:cs="Times New Roman" w:hint="default"/>
      <w:b/>
      <w:bCs/>
      <w:i w:val="0"/>
      <w:iCs w:val="0"/>
      <w:strike w:val="0"/>
      <w:dstrike w:val="0"/>
      <w:color w:val="FF0000"/>
      <w:sz w:val="22"/>
      <w:szCs w:val="22"/>
      <w:u w:val="none"/>
      <w:effect w:val="none"/>
    </w:rPr>
  </w:style>
  <w:style w:type="character" w:customStyle="1" w:styleId="font261">
    <w:name w:val="font261"/>
    <w:rsid w:val="004B4590"/>
    <w:rPr>
      <w:rFonts w:ascii="Times New Roman" w:hAnsi="Times New Roman" w:cs="Times New Roman" w:hint="default"/>
      <w:b/>
      <w:bCs/>
      <w:i w:val="0"/>
      <w:iCs w:val="0"/>
      <w:strike w:val="0"/>
      <w:dstrike w:val="0"/>
      <w:color w:val="000000"/>
      <w:sz w:val="22"/>
      <w:szCs w:val="22"/>
      <w:u w:val="none"/>
      <w:effect w:val="none"/>
    </w:rPr>
  </w:style>
  <w:style w:type="character" w:customStyle="1" w:styleId="font181">
    <w:name w:val="font181"/>
    <w:rsid w:val="004B4590"/>
    <w:rPr>
      <w:rFonts w:ascii="Times New Roman" w:hAnsi="Times New Roman" w:cs="Times New Roman" w:hint="default"/>
      <w:b/>
      <w:bCs/>
      <w:i w:val="0"/>
      <w:iCs w:val="0"/>
      <w:strike w:val="0"/>
      <w:dstrike w:val="0"/>
      <w:color w:val="auto"/>
      <w:sz w:val="22"/>
      <w:szCs w:val="22"/>
      <w:u w:val="none"/>
      <w:effect w:val="none"/>
    </w:rPr>
  </w:style>
  <w:style w:type="character" w:customStyle="1" w:styleId="font281">
    <w:name w:val="font281"/>
    <w:rsid w:val="004B4590"/>
    <w:rPr>
      <w:rFonts w:ascii="Times New Roman" w:hAnsi="Times New Roman" w:cs="Times New Roman" w:hint="default"/>
      <w:b/>
      <w:bCs/>
      <w:i/>
      <w:iCs/>
      <w:strike w:val="0"/>
      <w:dstrike w:val="0"/>
      <w:color w:val="FF0000"/>
      <w:sz w:val="20"/>
      <w:szCs w:val="20"/>
      <w:u w:val="none"/>
      <w:effect w:val="none"/>
    </w:rPr>
  </w:style>
  <w:style w:type="character" w:customStyle="1" w:styleId="font271">
    <w:name w:val="font271"/>
    <w:rsid w:val="004B4590"/>
    <w:rPr>
      <w:rFonts w:ascii="Times New Roman" w:hAnsi="Times New Roman" w:cs="Times New Roman" w:hint="default"/>
      <w:b/>
      <w:bCs/>
      <w:i/>
      <w:iCs/>
      <w:strike w:val="0"/>
      <w:dstrike w:val="0"/>
      <w:color w:val="auto"/>
      <w:sz w:val="20"/>
      <w:szCs w:val="20"/>
      <w:u w:val="none"/>
      <w:effect w:val="none"/>
    </w:rPr>
  </w:style>
  <w:style w:type="table" w:customStyle="1" w:styleId="12">
    <w:name w:val="Сетка таблицы1"/>
    <w:basedOn w:val="a1"/>
    <w:next w:val="af4"/>
    <w:uiPriority w:val="59"/>
    <w:rsid w:val="00AB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EECA74B2E93A35C9A1A87AE63CE0ECFCC33F4Dh3P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CF150C546F6859F2FA72ED70D458C628ABE7E54535FB31AD0BCC27D26591A88CAF2802BD81789845FF82By5RAC"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8137</Words>
  <Characters>46386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Учетная запись Майкрософт</cp:lastModifiedBy>
  <cp:revision>3</cp:revision>
  <cp:lastPrinted>2018-07-20T06:42:00Z</cp:lastPrinted>
  <dcterms:created xsi:type="dcterms:W3CDTF">2022-03-24T06:45:00Z</dcterms:created>
  <dcterms:modified xsi:type="dcterms:W3CDTF">2022-03-24T07:04:00Z</dcterms:modified>
</cp:coreProperties>
</file>