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4A1B2B"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801C42" w:rsidRDefault="00B21F5A" w:rsidP="00801C42">
      <w:r>
        <w:t>31.10</w:t>
      </w:r>
      <w:r w:rsidR="00753204">
        <w:t>.20</w:t>
      </w:r>
      <w:r>
        <w:t>19 № 10</w:t>
      </w:r>
      <w:r w:rsidR="008829D0">
        <w:t xml:space="preserve"> (2019</w:t>
      </w:r>
      <w:r w:rsidR="00801C42">
        <w:t xml:space="preserve">) </w:t>
      </w:r>
    </w:p>
    <w:p w:rsidR="00B30567" w:rsidRDefault="00B30567" w:rsidP="00801C42"/>
    <w:p w:rsidR="00B21F5A" w:rsidRPr="00B21F5A" w:rsidRDefault="00B21F5A" w:rsidP="00B21F5A">
      <w:pPr>
        <w:rPr>
          <w:sz w:val="28"/>
          <w:szCs w:val="28"/>
        </w:rPr>
      </w:pPr>
      <w:r>
        <w:rPr>
          <w:noProof/>
        </w:rPr>
        <w:drawing>
          <wp:anchor distT="0" distB="0" distL="114300" distR="114300" simplePos="0" relativeHeight="251661312" behindDoc="0" locked="0" layoutInCell="1" allowOverlap="1" wp14:anchorId="00542806" wp14:editId="37901525">
            <wp:simplePos x="0" y="0"/>
            <wp:positionH relativeFrom="column">
              <wp:posOffset>2496820</wp:posOffset>
            </wp:positionH>
            <wp:positionV relativeFrom="paragraph">
              <wp:posOffset>32385</wp:posOffset>
            </wp:positionV>
            <wp:extent cx="579120" cy="704215"/>
            <wp:effectExtent l="0" t="0" r="0" b="63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B21F5A" w:rsidRDefault="00B21F5A" w:rsidP="00B21F5A">
      <w:pPr>
        <w:jc w:val="center"/>
        <w:rPr>
          <w:rFonts w:eastAsia="Calibri"/>
          <w:sz w:val="28"/>
          <w:szCs w:val="28"/>
          <w:lang w:eastAsia="en-US"/>
        </w:rPr>
      </w:pPr>
    </w:p>
    <w:p w:rsidR="00B21F5A" w:rsidRDefault="00B21F5A" w:rsidP="00B21F5A">
      <w:pPr>
        <w:jc w:val="center"/>
        <w:rPr>
          <w:rFonts w:eastAsia="Calibri"/>
          <w:sz w:val="28"/>
          <w:szCs w:val="28"/>
          <w:lang w:eastAsia="en-US"/>
        </w:rPr>
      </w:pPr>
    </w:p>
    <w:p w:rsidR="00B21F5A" w:rsidRDefault="00B21F5A" w:rsidP="00B21F5A">
      <w:pPr>
        <w:jc w:val="center"/>
        <w:rPr>
          <w:rFonts w:eastAsia="Calibri"/>
          <w:sz w:val="28"/>
          <w:szCs w:val="28"/>
          <w:lang w:eastAsia="en-US"/>
        </w:rPr>
      </w:pPr>
    </w:p>
    <w:p w:rsidR="00B21F5A" w:rsidRDefault="00B21F5A" w:rsidP="00B21F5A">
      <w:pPr>
        <w:jc w:val="center"/>
        <w:rPr>
          <w:rFonts w:eastAsia="Calibri"/>
          <w:sz w:val="28"/>
          <w:szCs w:val="28"/>
          <w:lang w:eastAsia="en-US"/>
        </w:rPr>
      </w:pPr>
    </w:p>
    <w:p w:rsidR="00B21F5A" w:rsidRPr="00B21F5A" w:rsidRDefault="00B21F5A" w:rsidP="00B21F5A">
      <w:pPr>
        <w:jc w:val="center"/>
        <w:rPr>
          <w:rFonts w:eastAsia="Calibri"/>
          <w:sz w:val="28"/>
          <w:szCs w:val="28"/>
          <w:lang w:eastAsia="en-US"/>
        </w:rPr>
      </w:pPr>
      <w:r w:rsidRPr="00B21F5A">
        <w:rPr>
          <w:rFonts w:eastAsia="Calibri"/>
          <w:sz w:val="28"/>
          <w:szCs w:val="28"/>
          <w:lang w:eastAsia="en-US"/>
        </w:rPr>
        <w:t>АДМИНИСТРАЦИЯ</w:t>
      </w:r>
    </w:p>
    <w:p w:rsidR="00B21F5A" w:rsidRPr="00B21F5A" w:rsidRDefault="00B21F5A" w:rsidP="00B21F5A">
      <w:pPr>
        <w:jc w:val="center"/>
        <w:rPr>
          <w:rFonts w:eastAsia="Calibri"/>
          <w:sz w:val="28"/>
          <w:szCs w:val="28"/>
          <w:lang w:eastAsia="en-US"/>
        </w:rPr>
      </w:pPr>
      <w:r w:rsidRPr="00B21F5A">
        <w:rPr>
          <w:rFonts w:eastAsia="Calibri"/>
          <w:sz w:val="28"/>
          <w:szCs w:val="28"/>
          <w:lang w:eastAsia="en-US"/>
        </w:rPr>
        <w:t xml:space="preserve"> УСТЬ-ЯРУЛЬСКОГО СЕЛЬСОВЕТА</w:t>
      </w:r>
    </w:p>
    <w:p w:rsidR="00B21F5A" w:rsidRPr="00B21F5A" w:rsidRDefault="00B21F5A" w:rsidP="00B21F5A">
      <w:pPr>
        <w:jc w:val="center"/>
        <w:rPr>
          <w:rFonts w:eastAsia="Calibri"/>
          <w:sz w:val="28"/>
          <w:szCs w:val="28"/>
          <w:lang w:eastAsia="en-US"/>
        </w:rPr>
      </w:pPr>
      <w:r w:rsidRPr="00B21F5A">
        <w:rPr>
          <w:rFonts w:eastAsia="Calibri"/>
          <w:sz w:val="28"/>
          <w:szCs w:val="28"/>
          <w:lang w:eastAsia="en-US"/>
        </w:rPr>
        <w:t>ИРБЕЙСКОГО РАЙОНА КРАСНОЯРСКОГО КРАЯ</w:t>
      </w:r>
    </w:p>
    <w:p w:rsidR="00B21F5A" w:rsidRPr="00B21F5A" w:rsidRDefault="00B21F5A" w:rsidP="00B21F5A">
      <w:pPr>
        <w:jc w:val="center"/>
        <w:rPr>
          <w:rFonts w:eastAsia="Calibri"/>
          <w:sz w:val="28"/>
          <w:szCs w:val="28"/>
          <w:lang w:eastAsia="en-US"/>
        </w:rPr>
      </w:pPr>
    </w:p>
    <w:p w:rsidR="00B21F5A" w:rsidRPr="00B21F5A" w:rsidRDefault="00B21F5A" w:rsidP="00B21F5A">
      <w:pPr>
        <w:tabs>
          <w:tab w:val="left" w:pos="4020"/>
        </w:tabs>
        <w:jc w:val="center"/>
        <w:rPr>
          <w:b/>
          <w:sz w:val="44"/>
          <w:szCs w:val="44"/>
        </w:rPr>
      </w:pPr>
      <w:r w:rsidRPr="00B21F5A">
        <w:rPr>
          <w:b/>
          <w:sz w:val="44"/>
          <w:szCs w:val="44"/>
        </w:rPr>
        <w:t xml:space="preserve">ПОСТАНОВЛЕНИЕ </w:t>
      </w:r>
    </w:p>
    <w:tbl>
      <w:tblPr>
        <w:tblpPr w:leftFromText="180" w:rightFromText="180" w:vertAnchor="text" w:horzAnchor="margin" w:tblpXSpec="center" w:tblpY="330"/>
        <w:tblW w:w="14923" w:type="dxa"/>
        <w:tblLook w:val="01E0" w:firstRow="1" w:lastRow="1" w:firstColumn="1" w:lastColumn="1" w:noHBand="0" w:noVBand="0"/>
      </w:tblPr>
      <w:tblGrid>
        <w:gridCol w:w="11732"/>
        <w:gridCol w:w="3191"/>
      </w:tblGrid>
      <w:tr w:rsidR="00B21F5A" w:rsidRPr="00B21F5A" w:rsidTr="00DD2367">
        <w:tc>
          <w:tcPr>
            <w:tcW w:w="11732" w:type="dxa"/>
          </w:tcPr>
          <w:p w:rsidR="00B21F5A" w:rsidRPr="00B21F5A" w:rsidRDefault="00B21F5A" w:rsidP="00B21F5A">
            <w:pPr>
              <w:ind w:right="-2234"/>
              <w:jc w:val="center"/>
              <w:rPr>
                <w:sz w:val="28"/>
                <w:szCs w:val="28"/>
              </w:rPr>
            </w:pPr>
            <w:r w:rsidRPr="00B21F5A">
              <w:rPr>
                <w:sz w:val="28"/>
                <w:szCs w:val="28"/>
              </w:rPr>
              <w:t xml:space="preserve">08.10.2019                                    с. </w:t>
            </w:r>
            <w:proofErr w:type="spellStart"/>
            <w:r w:rsidRPr="00B21F5A">
              <w:rPr>
                <w:sz w:val="28"/>
                <w:szCs w:val="28"/>
              </w:rPr>
              <w:t>Усть-Яруль</w:t>
            </w:r>
            <w:proofErr w:type="spellEnd"/>
            <w:r w:rsidRPr="00B21F5A">
              <w:rPr>
                <w:sz w:val="28"/>
                <w:szCs w:val="28"/>
              </w:rPr>
              <w:t xml:space="preserve">                            19-пг</w:t>
            </w:r>
          </w:p>
        </w:tc>
        <w:tc>
          <w:tcPr>
            <w:tcW w:w="3191" w:type="dxa"/>
          </w:tcPr>
          <w:p w:rsidR="00B21F5A" w:rsidRPr="00B21F5A" w:rsidRDefault="00B21F5A" w:rsidP="00B21F5A">
            <w:pPr>
              <w:ind w:right="-1"/>
              <w:jc w:val="center"/>
              <w:rPr>
                <w:b/>
                <w:sz w:val="28"/>
                <w:szCs w:val="28"/>
              </w:rPr>
            </w:pPr>
          </w:p>
        </w:tc>
      </w:tr>
    </w:tbl>
    <w:p w:rsidR="00B21F5A" w:rsidRPr="00B21F5A" w:rsidRDefault="00B21F5A" w:rsidP="00B21F5A">
      <w:pPr>
        <w:widowControl w:val="0"/>
        <w:ind w:right="-1"/>
        <w:rPr>
          <w:sz w:val="28"/>
          <w:szCs w:val="22"/>
        </w:rPr>
      </w:pPr>
    </w:p>
    <w:p w:rsidR="00B21F5A" w:rsidRPr="00B21F5A" w:rsidRDefault="00B21F5A" w:rsidP="00B21F5A">
      <w:pPr>
        <w:widowControl w:val="0"/>
        <w:ind w:right="-1"/>
        <w:rPr>
          <w:b/>
          <w:sz w:val="28"/>
          <w:szCs w:val="22"/>
        </w:rPr>
      </w:pPr>
    </w:p>
    <w:p w:rsidR="00B21F5A" w:rsidRPr="00B21F5A" w:rsidRDefault="00B21F5A" w:rsidP="00B21F5A">
      <w:pPr>
        <w:rPr>
          <w:rFonts w:ascii="Calibri" w:hAnsi="Calibri"/>
          <w:sz w:val="22"/>
          <w:szCs w:val="22"/>
          <w:lang w:eastAsia="en-US"/>
        </w:rPr>
      </w:pPr>
    </w:p>
    <w:p w:rsidR="00B21F5A" w:rsidRPr="00B21F5A" w:rsidRDefault="00B21F5A" w:rsidP="00B21F5A">
      <w:pPr>
        <w:rPr>
          <w:rFonts w:eastAsia="Calibri"/>
          <w:sz w:val="28"/>
          <w:szCs w:val="28"/>
          <w:lang w:eastAsia="en-US"/>
        </w:rPr>
      </w:pPr>
      <w:r w:rsidRPr="00B21F5A">
        <w:rPr>
          <w:rFonts w:eastAsia="Calibri"/>
          <w:sz w:val="28"/>
          <w:szCs w:val="28"/>
          <w:lang w:eastAsia="en-US"/>
        </w:rPr>
        <w:t xml:space="preserve">О внесении изменений в постановление Администрации </w:t>
      </w:r>
      <w:proofErr w:type="spellStart"/>
      <w:r w:rsidRPr="00B21F5A">
        <w:rPr>
          <w:rFonts w:eastAsia="Calibri"/>
          <w:sz w:val="28"/>
          <w:szCs w:val="28"/>
          <w:lang w:eastAsia="en-US"/>
        </w:rPr>
        <w:t>Усть-Ярульского</w:t>
      </w:r>
      <w:proofErr w:type="spellEnd"/>
      <w:r w:rsidRPr="00B21F5A">
        <w:rPr>
          <w:rFonts w:eastAsia="Calibri"/>
          <w:sz w:val="28"/>
          <w:szCs w:val="28"/>
          <w:lang w:eastAsia="en-US"/>
        </w:rPr>
        <w:t xml:space="preserve"> сельсовета </w:t>
      </w:r>
      <w:proofErr w:type="spellStart"/>
      <w:r w:rsidRPr="00B21F5A">
        <w:rPr>
          <w:rFonts w:eastAsia="Calibri"/>
          <w:sz w:val="28"/>
          <w:szCs w:val="28"/>
          <w:lang w:eastAsia="en-US"/>
        </w:rPr>
        <w:t>Ирбейского</w:t>
      </w:r>
      <w:proofErr w:type="spellEnd"/>
      <w:r w:rsidRPr="00B21F5A">
        <w:rPr>
          <w:rFonts w:eastAsia="Calibri"/>
          <w:sz w:val="28"/>
          <w:szCs w:val="28"/>
          <w:lang w:eastAsia="en-US"/>
        </w:rPr>
        <w:t xml:space="preserve"> района Красноярского края от 26.12.2016г. № 73-пг «</w:t>
      </w:r>
      <w:r w:rsidRPr="00B21F5A">
        <w:rPr>
          <w:sz w:val="28"/>
          <w:szCs w:val="28"/>
        </w:rPr>
        <w:t>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r w:rsidRPr="00B21F5A">
        <w:rPr>
          <w:rFonts w:eastAsia="Calibri"/>
          <w:sz w:val="28"/>
          <w:szCs w:val="28"/>
          <w:lang w:eastAsia="en-US"/>
        </w:rPr>
        <w:t xml:space="preserve">» ( в </w:t>
      </w:r>
      <w:proofErr w:type="spellStart"/>
      <w:r w:rsidRPr="00B21F5A">
        <w:rPr>
          <w:rFonts w:eastAsia="Calibri"/>
          <w:sz w:val="28"/>
          <w:szCs w:val="28"/>
          <w:lang w:eastAsia="en-US"/>
        </w:rPr>
        <w:t>ред</w:t>
      </w:r>
      <w:proofErr w:type="gramStart"/>
      <w:r w:rsidRPr="00B21F5A">
        <w:rPr>
          <w:rFonts w:eastAsia="Calibri"/>
          <w:sz w:val="28"/>
          <w:szCs w:val="28"/>
          <w:lang w:eastAsia="en-US"/>
        </w:rPr>
        <w:t>.п</w:t>
      </w:r>
      <w:proofErr w:type="gramEnd"/>
      <w:r w:rsidRPr="00B21F5A">
        <w:rPr>
          <w:rFonts w:eastAsia="Calibri"/>
          <w:sz w:val="28"/>
          <w:szCs w:val="28"/>
          <w:lang w:eastAsia="en-US"/>
        </w:rPr>
        <w:t>остановления</w:t>
      </w:r>
      <w:proofErr w:type="spellEnd"/>
      <w:r w:rsidRPr="00B21F5A">
        <w:rPr>
          <w:rFonts w:eastAsia="Calibri"/>
          <w:sz w:val="28"/>
          <w:szCs w:val="28"/>
          <w:lang w:eastAsia="en-US"/>
        </w:rPr>
        <w:t xml:space="preserve"> от 25.05.2018г. №23-пг)</w:t>
      </w:r>
    </w:p>
    <w:p w:rsidR="00B21F5A" w:rsidRPr="00B21F5A" w:rsidRDefault="00B21F5A" w:rsidP="00B21F5A">
      <w:pPr>
        <w:ind w:firstLine="708"/>
        <w:jc w:val="both"/>
        <w:rPr>
          <w:sz w:val="28"/>
          <w:szCs w:val="28"/>
        </w:rPr>
      </w:pPr>
      <w:r w:rsidRPr="00B21F5A">
        <w:rPr>
          <w:sz w:val="28"/>
          <w:szCs w:val="28"/>
        </w:rPr>
        <w:t xml:space="preserve">В соответствии с п.42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B21F5A">
        <w:rPr>
          <w:iCs/>
          <w:color w:val="000000"/>
          <w:sz w:val="28"/>
          <w:szCs w:val="28"/>
          <w:shd w:val="clear" w:color="auto" w:fill="FFFFFF"/>
        </w:rPr>
        <w:t xml:space="preserve">Уставом </w:t>
      </w:r>
      <w:proofErr w:type="spellStart"/>
      <w:r w:rsidRPr="00B21F5A">
        <w:rPr>
          <w:sz w:val="28"/>
          <w:szCs w:val="28"/>
        </w:rPr>
        <w:t>Усть-Ярульского</w:t>
      </w:r>
      <w:proofErr w:type="spellEnd"/>
      <w:r w:rsidRPr="00B21F5A">
        <w:rPr>
          <w:iCs/>
          <w:color w:val="000000"/>
          <w:sz w:val="28"/>
          <w:szCs w:val="28"/>
          <w:shd w:val="clear" w:color="auto" w:fill="FFFFFF"/>
        </w:rPr>
        <w:t xml:space="preserve"> сельсовет </w:t>
      </w:r>
      <w:proofErr w:type="spellStart"/>
      <w:r w:rsidRPr="00B21F5A">
        <w:rPr>
          <w:iCs/>
          <w:color w:val="000000"/>
          <w:sz w:val="28"/>
          <w:szCs w:val="28"/>
          <w:shd w:val="clear" w:color="auto" w:fill="FFFFFF"/>
        </w:rPr>
        <w:t>Ирбейского</w:t>
      </w:r>
      <w:proofErr w:type="spellEnd"/>
      <w:r w:rsidRPr="00B21F5A">
        <w:rPr>
          <w:iCs/>
          <w:color w:val="000000"/>
          <w:sz w:val="28"/>
          <w:szCs w:val="28"/>
          <w:shd w:val="clear" w:color="auto" w:fill="FFFFFF"/>
        </w:rPr>
        <w:t xml:space="preserve"> района Красноярского края,</w:t>
      </w:r>
      <w:r w:rsidRPr="00B21F5A">
        <w:rPr>
          <w:sz w:val="28"/>
          <w:szCs w:val="28"/>
        </w:rPr>
        <w:t xml:space="preserve"> </w:t>
      </w:r>
      <w:r w:rsidRPr="00B21F5A">
        <w:rPr>
          <w:b/>
          <w:sz w:val="28"/>
          <w:szCs w:val="28"/>
        </w:rPr>
        <w:t>ПОСТАНОВЛЯЮ:</w:t>
      </w:r>
    </w:p>
    <w:p w:rsidR="00B21F5A" w:rsidRPr="00B21F5A" w:rsidRDefault="00B21F5A" w:rsidP="00B21F5A">
      <w:pPr>
        <w:ind w:firstLine="708"/>
        <w:jc w:val="both"/>
        <w:rPr>
          <w:sz w:val="28"/>
          <w:szCs w:val="28"/>
        </w:rPr>
      </w:pPr>
      <w:r w:rsidRPr="00B21F5A">
        <w:rPr>
          <w:sz w:val="28"/>
          <w:szCs w:val="28"/>
        </w:rPr>
        <w:t xml:space="preserve">1. п.14 Постановления </w:t>
      </w:r>
      <w:proofErr w:type="spellStart"/>
      <w:r w:rsidRPr="00B21F5A">
        <w:rPr>
          <w:sz w:val="28"/>
          <w:szCs w:val="28"/>
        </w:rPr>
        <w:t>Усть-Ярульского</w:t>
      </w:r>
      <w:proofErr w:type="spellEnd"/>
      <w:r w:rsidRPr="00B21F5A">
        <w:rPr>
          <w:sz w:val="28"/>
          <w:szCs w:val="28"/>
        </w:rPr>
        <w:t xml:space="preserve"> сельсовета </w:t>
      </w:r>
      <w:r w:rsidRPr="00B21F5A">
        <w:rPr>
          <w:rFonts w:eastAsia="Calibri"/>
          <w:sz w:val="28"/>
          <w:szCs w:val="28"/>
        </w:rPr>
        <w:t xml:space="preserve">от </w:t>
      </w:r>
      <w:r w:rsidRPr="00B21F5A">
        <w:rPr>
          <w:rFonts w:eastAsia="Calibri"/>
          <w:sz w:val="28"/>
          <w:szCs w:val="28"/>
          <w:lang w:eastAsia="en-US"/>
        </w:rPr>
        <w:t>26.12.2016г. № 73-пг</w:t>
      </w:r>
      <w:r w:rsidRPr="00B21F5A">
        <w:rPr>
          <w:rFonts w:eastAsia="Calibri"/>
          <w:sz w:val="28"/>
          <w:szCs w:val="28"/>
        </w:rPr>
        <w:t xml:space="preserve"> «Об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r w:rsidRPr="00B21F5A">
        <w:rPr>
          <w:sz w:val="28"/>
          <w:szCs w:val="28"/>
        </w:rPr>
        <w:t xml:space="preserve"> изложить в новой редакции:</w:t>
      </w:r>
    </w:p>
    <w:p w:rsidR="00B21F5A" w:rsidRPr="00B21F5A" w:rsidRDefault="00B21F5A" w:rsidP="00B21F5A">
      <w:pPr>
        <w:ind w:firstLine="708"/>
        <w:jc w:val="both"/>
        <w:rPr>
          <w:sz w:val="28"/>
          <w:szCs w:val="28"/>
        </w:rPr>
      </w:pPr>
      <w:r w:rsidRPr="00B21F5A">
        <w:rPr>
          <w:sz w:val="28"/>
          <w:szCs w:val="28"/>
        </w:rPr>
        <w:t xml:space="preserve">- «14. </w:t>
      </w:r>
      <w:proofErr w:type="gramStart"/>
      <w:r w:rsidRPr="00B21F5A">
        <w:rPr>
          <w:sz w:val="28"/>
          <w:szCs w:val="28"/>
          <w:shd w:val="clear" w:color="auto" w:fill="FFFFFF"/>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w:t>
      </w:r>
      <w:r w:rsidRPr="00B21F5A">
        <w:rPr>
          <w:sz w:val="28"/>
          <w:szCs w:val="28"/>
          <w:shd w:val="clear" w:color="auto" w:fill="FFFFFF"/>
        </w:rPr>
        <w:lastRenderedPageBreak/>
        <w:t>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0" w:anchor="dst100011" w:history="1">
        <w:r w:rsidRPr="00B21F5A">
          <w:rPr>
            <w:color w:val="0000FF"/>
            <w:sz w:val="28"/>
            <w:szCs w:val="28"/>
            <w:u w:val="single"/>
          </w:rPr>
          <w:t>постановлением</w:t>
        </w:r>
      </w:hyperlink>
      <w:r w:rsidRPr="00B21F5A">
        <w:rPr>
          <w:sz w:val="28"/>
          <w:szCs w:val="28"/>
          <w:shd w:val="clear" w:color="auto" w:fill="FFFFFF"/>
        </w:rPr>
        <w:t> Правительства Российской Федерации от 21 августа 2019 г. N 1082 "Об утверждении Правил</w:t>
      </w:r>
      <w:proofErr w:type="gramEnd"/>
      <w:r w:rsidRPr="00B21F5A">
        <w:rPr>
          <w:sz w:val="28"/>
          <w:szCs w:val="28"/>
          <w:shd w:val="clear" w:color="auto" w:fill="FFFFFF"/>
        </w:rPr>
        <w:t xml:space="preserve"> </w:t>
      </w:r>
      <w:proofErr w:type="gramStart"/>
      <w:r w:rsidRPr="00B21F5A">
        <w:rPr>
          <w:sz w:val="28"/>
          <w:szCs w:val="28"/>
          <w:shd w:val="clear" w:color="auto" w:fill="FFFFFF"/>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B21F5A">
        <w:rPr>
          <w:sz w:val="28"/>
          <w:szCs w:val="28"/>
          <w:shd w:val="clear" w:color="auto" w:fill="FFFFFF"/>
        </w:rPr>
        <w:t xml:space="preserve"> </w:t>
      </w:r>
      <w:proofErr w:type="gramStart"/>
      <w:r w:rsidRPr="00B21F5A">
        <w:rPr>
          <w:sz w:val="28"/>
          <w:szCs w:val="28"/>
          <w:shd w:val="clear" w:color="auto" w:fill="FFFFFF"/>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w:t>
      </w:r>
      <w:proofErr w:type="gramEnd"/>
      <w:r w:rsidRPr="00B21F5A">
        <w:rPr>
          <w:sz w:val="28"/>
          <w:szCs w:val="28"/>
          <w:shd w:val="clear" w:color="auto" w:fill="FFFFFF"/>
        </w:rPr>
        <w:t> </w:t>
      </w:r>
      <w:hyperlink r:id="rId11" w:anchor="dst100160" w:history="1">
        <w:r w:rsidRPr="00B21F5A">
          <w:rPr>
            <w:color w:val="0000FF"/>
            <w:sz w:val="28"/>
            <w:szCs w:val="28"/>
            <w:u w:val="single"/>
          </w:rPr>
          <w:t>пунктом 17</w:t>
        </w:r>
      </w:hyperlink>
      <w:r w:rsidRPr="00B21F5A">
        <w:rPr>
          <w:sz w:val="28"/>
          <w:szCs w:val="28"/>
          <w:shd w:val="clear" w:color="auto" w:fill="FFFFFF"/>
        </w:rPr>
        <w:t> настоящего Положения</w:t>
      </w:r>
      <w:proofErr w:type="gramStart"/>
      <w:r w:rsidRPr="00B21F5A">
        <w:rPr>
          <w:sz w:val="28"/>
          <w:szCs w:val="28"/>
          <w:shd w:val="clear" w:color="auto" w:fill="FFFFFF"/>
        </w:rPr>
        <w:t>.»</w:t>
      </w:r>
      <w:proofErr w:type="gramEnd"/>
    </w:p>
    <w:p w:rsidR="00B21F5A" w:rsidRPr="00B21F5A" w:rsidRDefault="00B21F5A" w:rsidP="00B21F5A">
      <w:pPr>
        <w:rPr>
          <w:rFonts w:eastAsia="Calibri"/>
          <w:color w:val="000000"/>
          <w:sz w:val="28"/>
          <w:szCs w:val="28"/>
          <w:shd w:val="clear" w:color="auto" w:fill="FFFFFF"/>
        </w:rPr>
      </w:pPr>
      <w:r w:rsidRPr="00B21F5A">
        <w:rPr>
          <w:rFonts w:eastAsia="Calibri"/>
          <w:sz w:val="28"/>
          <w:szCs w:val="28"/>
        </w:rPr>
        <w:t>2</w:t>
      </w:r>
      <w:r w:rsidRPr="00B21F5A">
        <w:rPr>
          <w:rFonts w:eastAsia="Calibri"/>
          <w:color w:val="000000"/>
          <w:sz w:val="28"/>
          <w:szCs w:val="28"/>
          <w:shd w:val="clear" w:color="auto" w:fill="FFFFFF"/>
        </w:rPr>
        <w:t xml:space="preserve">. </w:t>
      </w:r>
      <w:proofErr w:type="gramStart"/>
      <w:r w:rsidRPr="00B21F5A">
        <w:rPr>
          <w:rFonts w:eastAsia="Calibri"/>
          <w:color w:val="000000"/>
          <w:sz w:val="28"/>
          <w:szCs w:val="28"/>
          <w:shd w:val="clear" w:color="auto" w:fill="FFFFFF"/>
        </w:rPr>
        <w:t>Контроль за</w:t>
      </w:r>
      <w:proofErr w:type="gramEnd"/>
      <w:r w:rsidRPr="00B21F5A">
        <w:rPr>
          <w:rFonts w:eastAsia="Calibri"/>
          <w:color w:val="000000"/>
          <w:sz w:val="28"/>
          <w:szCs w:val="28"/>
          <w:shd w:val="clear" w:color="auto" w:fill="FFFFFF"/>
        </w:rPr>
        <w:t xml:space="preserve"> исполнением настоящего Постановления оставляю за собой.</w:t>
      </w:r>
    </w:p>
    <w:p w:rsidR="00B21F5A" w:rsidRPr="00B21F5A" w:rsidRDefault="00B21F5A" w:rsidP="00B21F5A">
      <w:pPr>
        <w:rPr>
          <w:sz w:val="28"/>
          <w:szCs w:val="28"/>
        </w:rPr>
      </w:pPr>
      <w:r w:rsidRPr="00B21F5A">
        <w:rPr>
          <w:sz w:val="28"/>
          <w:szCs w:val="28"/>
        </w:rPr>
        <w:t xml:space="preserve">3. Постановление вступает в силу со дня, следующего за днем  опубликования в печатном издании « </w:t>
      </w:r>
      <w:proofErr w:type="spellStart"/>
      <w:r w:rsidRPr="00B21F5A">
        <w:rPr>
          <w:sz w:val="28"/>
          <w:szCs w:val="28"/>
        </w:rPr>
        <w:t>Усть-Ярульский</w:t>
      </w:r>
      <w:proofErr w:type="spellEnd"/>
      <w:r w:rsidRPr="00B21F5A">
        <w:rPr>
          <w:sz w:val="28"/>
          <w:szCs w:val="28"/>
        </w:rPr>
        <w:t xml:space="preserve"> вестник»</w:t>
      </w: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color w:val="000000"/>
          <w:spacing w:val="-3"/>
          <w:sz w:val="28"/>
          <w:szCs w:val="28"/>
        </w:rPr>
      </w:pPr>
    </w:p>
    <w:p w:rsidR="00B21F5A" w:rsidRPr="00B21F5A" w:rsidRDefault="00B21F5A" w:rsidP="00B21F5A">
      <w:pPr>
        <w:jc w:val="right"/>
        <w:rPr>
          <w:sz w:val="28"/>
          <w:szCs w:val="28"/>
        </w:rPr>
      </w:pPr>
      <w:r w:rsidRPr="00B21F5A">
        <w:rPr>
          <w:sz w:val="28"/>
          <w:szCs w:val="28"/>
        </w:rPr>
        <w:t xml:space="preserve"> Глава сельсовета                     </w:t>
      </w:r>
      <w:r w:rsidRPr="00B21F5A">
        <w:rPr>
          <w:rFonts w:ascii="Calibri" w:hAnsi="Calibri"/>
          <w:sz w:val="28"/>
          <w:szCs w:val="28"/>
        </w:rPr>
        <w:t xml:space="preserve">                             </w:t>
      </w:r>
      <w:r w:rsidRPr="00B21F5A">
        <w:rPr>
          <w:sz w:val="28"/>
          <w:szCs w:val="28"/>
        </w:rPr>
        <w:t xml:space="preserve">            М.Д. </w:t>
      </w:r>
      <w:proofErr w:type="spellStart"/>
      <w:r w:rsidRPr="00B21F5A">
        <w:rPr>
          <w:sz w:val="28"/>
          <w:szCs w:val="28"/>
        </w:rPr>
        <w:t>Дезиндорф</w:t>
      </w:r>
      <w:proofErr w:type="spellEnd"/>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rPr>
          <w:sz w:val="28"/>
          <w:szCs w:val="28"/>
        </w:rPr>
      </w:pPr>
    </w:p>
    <w:p w:rsidR="00B21F5A" w:rsidRPr="00B21F5A" w:rsidRDefault="00B21F5A" w:rsidP="00B21F5A">
      <w:pPr>
        <w:jc w:val="both"/>
        <w:rPr>
          <w:sz w:val="28"/>
          <w:szCs w:val="22"/>
        </w:rPr>
      </w:pPr>
    </w:p>
    <w:p w:rsidR="00B21F5A" w:rsidRPr="00B21F5A" w:rsidRDefault="00B21F5A" w:rsidP="00B21F5A">
      <w:pPr>
        <w:ind w:left="2832" w:firstLine="708"/>
        <w:jc w:val="right"/>
        <w:rPr>
          <w:sz w:val="28"/>
          <w:szCs w:val="22"/>
        </w:rPr>
      </w:pPr>
      <w:r w:rsidRPr="00B21F5A">
        <w:rPr>
          <w:sz w:val="28"/>
          <w:szCs w:val="22"/>
        </w:rPr>
        <w:t xml:space="preserve"> Приложение № 1</w:t>
      </w:r>
    </w:p>
    <w:p w:rsidR="00B21F5A" w:rsidRPr="00B21F5A" w:rsidRDefault="00B21F5A" w:rsidP="00B21F5A">
      <w:pPr>
        <w:jc w:val="right"/>
        <w:rPr>
          <w:sz w:val="28"/>
          <w:szCs w:val="28"/>
        </w:rPr>
      </w:pPr>
      <w:r w:rsidRPr="00B21F5A">
        <w:rPr>
          <w:sz w:val="28"/>
          <w:szCs w:val="28"/>
        </w:rPr>
        <w:t>к Постановлению администрации</w:t>
      </w:r>
    </w:p>
    <w:p w:rsidR="00B21F5A" w:rsidRPr="00B21F5A" w:rsidRDefault="00B21F5A" w:rsidP="00B21F5A">
      <w:pPr>
        <w:jc w:val="right"/>
        <w:rPr>
          <w:sz w:val="28"/>
          <w:szCs w:val="28"/>
        </w:rPr>
      </w:pPr>
      <w:r w:rsidRPr="00B21F5A">
        <w:rPr>
          <w:sz w:val="28"/>
          <w:szCs w:val="28"/>
        </w:rPr>
        <w:t xml:space="preserve">                                     от  08.10.2019  №19-пг</w:t>
      </w:r>
      <w:r w:rsidRPr="00B21F5A">
        <w:rPr>
          <w:sz w:val="28"/>
          <w:szCs w:val="28"/>
        </w:rPr>
        <w:tab/>
      </w:r>
    </w:p>
    <w:p w:rsidR="00B21F5A" w:rsidRPr="00B21F5A" w:rsidRDefault="00B21F5A" w:rsidP="00B21F5A">
      <w:pPr>
        <w:jc w:val="right"/>
        <w:rPr>
          <w:sz w:val="28"/>
          <w:szCs w:val="22"/>
        </w:rPr>
      </w:pPr>
    </w:p>
    <w:p w:rsidR="00B21F5A" w:rsidRPr="00B21F5A" w:rsidRDefault="00B21F5A" w:rsidP="00B21F5A">
      <w:pPr>
        <w:jc w:val="right"/>
        <w:rPr>
          <w:sz w:val="28"/>
          <w:szCs w:val="22"/>
        </w:rPr>
      </w:pPr>
    </w:p>
    <w:p w:rsidR="00B21F5A" w:rsidRPr="00B21F5A" w:rsidRDefault="00B21F5A" w:rsidP="00B21F5A">
      <w:pPr>
        <w:jc w:val="center"/>
        <w:rPr>
          <w:sz w:val="28"/>
          <w:szCs w:val="22"/>
        </w:rPr>
      </w:pPr>
      <w:r w:rsidRPr="00B21F5A">
        <w:rPr>
          <w:sz w:val="28"/>
          <w:szCs w:val="22"/>
        </w:rPr>
        <w:t>Положение</w:t>
      </w:r>
    </w:p>
    <w:p w:rsidR="00B21F5A" w:rsidRPr="00B21F5A" w:rsidRDefault="00B21F5A" w:rsidP="00B21F5A">
      <w:pPr>
        <w:jc w:val="center"/>
        <w:rPr>
          <w:sz w:val="28"/>
          <w:szCs w:val="22"/>
        </w:rPr>
      </w:pPr>
      <w:r w:rsidRPr="00B21F5A">
        <w:rPr>
          <w:sz w:val="28"/>
          <w:szCs w:val="22"/>
        </w:rPr>
        <w:t>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B21F5A" w:rsidRPr="00B21F5A" w:rsidRDefault="00B21F5A" w:rsidP="00B21F5A">
      <w:pPr>
        <w:jc w:val="both"/>
        <w:rPr>
          <w:b/>
          <w:sz w:val="28"/>
          <w:szCs w:val="22"/>
        </w:rPr>
      </w:pPr>
    </w:p>
    <w:p w:rsidR="00B21F5A" w:rsidRPr="00B21F5A" w:rsidRDefault="00B21F5A" w:rsidP="00B21F5A">
      <w:pPr>
        <w:jc w:val="both"/>
        <w:rPr>
          <w:i/>
          <w:sz w:val="28"/>
          <w:szCs w:val="22"/>
        </w:rPr>
      </w:pPr>
    </w:p>
    <w:p w:rsidR="00B21F5A" w:rsidRPr="00B21F5A" w:rsidRDefault="00B21F5A" w:rsidP="00B21F5A">
      <w:pPr>
        <w:autoSpaceDE w:val="0"/>
        <w:autoSpaceDN w:val="0"/>
        <w:adjustRightInd w:val="0"/>
        <w:ind w:firstLine="540"/>
        <w:jc w:val="both"/>
        <w:rPr>
          <w:sz w:val="28"/>
          <w:szCs w:val="28"/>
        </w:rPr>
      </w:pPr>
      <w:r w:rsidRPr="00B21F5A">
        <w:rPr>
          <w:sz w:val="28"/>
          <w:szCs w:val="28"/>
        </w:rPr>
        <w:t>1.</w:t>
      </w:r>
      <w:r w:rsidRPr="00B21F5A">
        <w:rPr>
          <w:sz w:val="28"/>
          <w:szCs w:val="28"/>
        </w:rPr>
        <w:tab/>
      </w:r>
      <w:proofErr w:type="gramStart"/>
      <w:r w:rsidRPr="00B21F5A">
        <w:rPr>
          <w:sz w:val="28"/>
          <w:szCs w:val="28"/>
        </w:rPr>
        <w:t xml:space="preserve">Межведомственная комиссия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(далее - Комиссия) создается для оценки соответствия жилых помещений муниципального жилищного фонда и частного жилищного фонда, а также жилых помещений фонда Российской Федерации и многоквартирных домов, находящихся в федеральной собственности, расположенных на территории </w:t>
      </w:r>
      <w:proofErr w:type="spellStart"/>
      <w:r w:rsidRPr="00B21F5A">
        <w:rPr>
          <w:sz w:val="28"/>
          <w:szCs w:val="28"/>
        </w:rPr>
        <w:t>Усть-Ярульского</w:t>
      </w:r>
      <w:proofErr w:type="spellEnd"/>
      <w:r w:rsidRPr="00B21F5A">
        <w:rPr>
          <w:sz w:val="28"/>
          <w:szCs w:val="28"/>
        </w:rPr>
        <w:t xml:space="preserve"> сельсовета, требованиям, предъявляемым к</w:t>
      </w:r>
      <w:proofErr w:type="gramEnd"/>
      <w:r w:rsidRPr="00B21F5A">
        <w:rPr>
          <w:sz w:val="28"/>
          <w:szCs w:val="28"/>
        </w:rPr>
        <w:t xml:space="preserve"> жилым помещениям в целях признания их жилыми помещениями,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за исключением случаев, предусмотренных Постановлением № 47. </w:t>
      </w:r>
    </w:p>
    <w:p w:rsidR="00B21F5A" w:rsidRPr="00B21F5A" w:rsidRDefault="00B21F5A" w:rsidP="00B21F5A">
      <w:pPr>
        <w:autoSpaceDE w:val="0"/>
        <w:autoSpaceDN w:val="0"/>
        <w:adjustRightInd w:val="0"/>
        <w:ind w:firstLine="540"/>
        <w:jc w:val="both"/>
        <w:rPr>
          <w:sz w:val="28"/>
          <w:szCs w:val="28"/>
        </w:rPr>
      </w:pPr>
      <w:r w:rsidRPr="00B21F5A">
        <w:rPr>
          <w:sz w:val="28"/>
          <w:szCs w:val="28"/>
        </w:rPr>
        <w:t>2.</w:t>
      </w:r>
      <w:r w:rsidRPr="00B21F5A">
        <w:rPr>
          <w:sz w:val="28"/>
          <w:szCs w:val="28"/>
        </w:rPr>
        <w:tab/>
        <w:t xml:space="preserve">Комиссия в своей деятельности руководствуется </w:t>
      </w:r>
      <w:hyperlink r:id="rId12" w:history="1">
        <w:r w:rsidRPr="00B21F5A">
          <w:rPr>
            <w:sz w:val="28"/>
            <w:szCs w:val="28"/>
          </w:rPr>
          <w:t>Конституцией</w:t>
        </w:r>
      </w:hyperlink>
      <w:r w:rsidRPr="00B21F5A">
        <w:rPr>
          <w:sz w:val="28"/>
          <w:szCs w:val="28"/>
        </w:rPr>
        <w:t xml:space="preserve"> Российской Федерации, федеральными законами, </w:t>
      </w:r>
      <w:hyperlink r:id="rId13" w:history="1">
        <w:r w:rsidRPr="00B21F5A">
          <w:rPr>
            <w:sz w:val="28"/>
            <w:szCs w:val="28"/>
          </w:rPr>
          <w:t>постановлением</w:t>
        </w:r>
      </w:hyperlink>
      <w:r w:rsidRPr="00B21F5A">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 иными нормативными правовыми актами, а также настоящим Положением. </w:t>
      </w:r>
    </w:p>
    <w:p w:rsidR="00B21F5A" w:rsidRPr="00B21F5A" w:rsidRDefault="00B21F5A" w:rsidP="00B21F5A">
      <w:pPr>
        <w:autoSpaceDE w:val="0"/>
        <w:autoSpaceDN w:val="0"/>
        <w:adjustRightInd w:val="0"/>
        <w:ind w:firstLine="540"/>
        <w:jc w:val="both"/>
        <w:rPr>
          <w:sz w:val="28"/>
          <w:szCs w:val="28"/>
        </w:rPr>
      </w:pPr>
      <w:r w:rsidRPr="00B21F5A">
        <w:rPr>
          <w:sz w:val="28"/>
          <w:szCs w:val="28"/>
        </w:rPr>
        <w:t>3.</w:t>
      </w:r>
      <w:r w:rsidRPr="00B21F5A">
        <w:rPr>
          <w:sz w:val="28"/>
          <w:szCs w:val="28"/>
        </w:rPr>
        <w:tab/>
        <w:t xml:space="preserve">Комиссия проводит оценку соответствия помещения и многоквартирного дома требованиям, установленным </w:t>
      </w:r>
      <w:hyperlink r:id="rId14" w:history="1">
        <w:r w:rsidRPr="00B21F5A">
          <w:rPr>
            <w:sz w:val="28"/>
            <w:szCs w:val="28"/>
          </w:rPr>
          <w:t>Постановлением</w:t>
        </w:r>
      </w:hyperlink>
      <w:r w:rsidRPr="00B21F5A">
        <w:rPr>
          <w:sz w:val="28"/>
          <w:szCs w:val="28"/>
        </w:rPr>
        <w:t xml:space="preserve"> № 47,  и принимает решения в порядке, предусмотренном </w:t>
      </w:r>
      <w:hyperlink w:anchor="Par167" w:history="1">
        <w:r w:rsidRPr="00B21F5A">
          <w:rPr>
            <w:sz w:val="28"/>
            <w:szCs w:val="28"/>
          </w:rPr>
          <w:t>пунктом 1</w:t>
        </w:r>
      </w:hyperlink>
      <w:r w:rsidRPr="00B21F5A">
        <w:rPr>
          <w:sz w:val="28"/>
          <w:szCs w:val="28"/>
        </w:rPr>
        <w:t>7 настоящего Положения.</w:t>
      </w:r>
    </w:p>
    <w:p w:rsidR="00B21F5A" w:rsidRPr="00B21F5A" w:rsidRDefault="00B21F5A" w:rsidP="00B21F5A">
      <w:pPr>
        <w:autoSpaceDE w:val="0"/>
        <w:autoSpaceDN w:val="0"/>
        <w:adjustRightInd w:val="0"/>
        <w:ind w:firstLine="540"/>
        <w:jc w:val="both"/>
        <w:rPr>
          <w:sz w:val="28"/>
          <w:szCs w:val="28"/>
        </w:rPr>
      </w:pPr>
      <w:r w:rsidRPr="00B21F5A">
        <w:rPr>
          <w:sz w:val="28"/>
          <w:szCs w:val="28"/>
        </w:rPr>
        <w:t>3 (1).</w:t>
      </w:r>
      <w:r w:rsidRPr="00B21F5A">
        <w:rPr>
          <w:sz w:val="28"/>
          <w:szCs w:val="28"/>
        </w:rPr>
        <w:tab/>
      </w:r>
      <w:proofErr w:type="gramStart"/>
      <w:r w:rsidRPr="00B21F5A">
        <w:rPr>
          <w:sz w:val="28"/>
          <w:szCs w:val="28"/>
        </w:rPr>
        <w:t xml:space="preserve">Собственник жилого помещения (уполномоченное им лицо), за исключением органов и (или) организаций, указанных в </w:t>
      </w:r>
      <w:hyperlink r:id="rId15" w:history="1">
        <w:r w:rsidRPr="00B21F5A">
          <w:rPr>
            <w:sz w:val="28"/>
            <w:szCs w:val="28"/>
          </w:rPr>
          <w:t>абзацах втором</w:t>
        </w:r>
      </w:hyperlink>
      <w:r w:rsidRPr="00B21F5A">
        <w:rPr>
          <w:sz w:val="28"/>
          <w:szCs w:val="28"/>
        </w:rPr>
        <w:t xml:space="preserve">, </w:t>
      </w:r>
      <w:hyperlink r:id="rId16" w:history="1">
        <w:r w:rsidRPr="00B21F5A">
          <w:rPr>
            <w:sz w:val="28"/>
            <w:szCs w:val="28"/>
          </w:rPr>
          <w:t>третьем</w:t>
        </w:r>
      </w:hyperlink>
      <w:r w:rsidRPr="00B21F5A">
        <w:rPr>
          <w:sz w:val="28"/>
          <w:szCs w:val="28"/>
        </w:rPr>
        <w:t xml:space="preserve"> и </w:t>
      </w:r>
      <w:hyperlink r:id="rId17" w:history="1">
        <w:r w:rsidRPr="00B21F5A">
          <w:rPr>
            <w:sz w:val="28"/>
            <w:szCs w:val="28"/>
          </w:rPr>
          <w:t>шестом</w:t>
        </w:r>
      </w:hyperlink>
      <w:r w:rsidRPr="00B21F5A">
        <w:rPr>
          <w:sz w:val="28"/>
          <w:szCs w:val="28"/>
        </w:rPr>
        <w:t xml:space="preserve">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 47, привлекается к работе в комиссии с правом совещательного голоса и подлежит уведомлению о времени и месте</w:t>
      </w:r>
      <w:proofErr w:type="gramEnd"/>
      <w:r w:rsidRPr="00B21F5A">
        <w:rPr>
          <w:sz w:val="28"/>
          <w:szCs w:val="28"/>
        </w:rPr>
        <w:t xml:space="preserve"> заседания Комиссии в порядке, установленном местной </w:t>
      </w:r>
      <w:proofErr w:type="spellStart"/>
      <w:r w:rsidRPr="00B21F5A">
        <w:rPr>
          <w:sz w:val="28"/>
          <w:szCs w:val="28"/>
        </w:rPr>
        <w:t>администрациейУсть-Ярульского</w:t>
      </w:r>
      <w:proofErr w:type="spellEnd"/>
      <w:r w:rsidRPr="00B21F5A">
        <w:rPr>
          <w:sz w:val="28"/>
          <w:szCs w:val="28"/>
        </w:rPr>
        <w:t xml:space="preserve"> сельсовета. </w:t>
      </w:r>
    </w:p>
    <w:p w:rsidR="00B21F5A" w:rsidRPr="00B21F5A" w:rsidRDefault="00B21F5A" w:rsidP="00B21F5A">
      <w:pPr>
        <w:autoSpaceDE w:val="0"/>
        <w:autoSpaceDN w:val="0"/>
        <w:adjustRightInd w:val="0"/>
        <w:ind w:firstLine="540"/>
        <w:jc w:val="both"/>
        <w:rPr>
          <w:sz w:val="28"/>
          <w:szCs w:val="28"/>
        </w:rPr>
      </w:pPr>
      <w:bookmarkStart w:id="0" w:name="Par125"/>
      <w:bookmarkEnd w:id="0"/>
      <w:r w:rsidRPr="00B21F5A">
        <w:rPr>
          <w:sz w:val="28"/>
          <w:szCs w:val="28"/>
        </w:rPr>
        <w:t>4.</w:t>
      </w:r>
      <w:r w:rsidRPr="00B21F5A">
        <w:rPr>
          <w:sz w:val="28"/>
          <w:szCs w:val="28"/>
        </w:rPr>
        <w:tab/>
        <w:t xml:space="preserve">При проведении оценки соответствия помещения требованиям, установленным </w:t>
      </w:r>
      <w:hyperlink r:id="rId18" w:history="1">
        <w:r w:rsidRPr="00B21F5A">
          <w:rPr>
            <w:sz w:val="28"/>
            <w:szCs w:val="28"/>
          </w:rPr>
          <w:t>Постановлением</w:t>
        </w:r>
      </w:hyperlink>
      <w:r w:rsidRPr="00B21F5A">
        <w:rPr>
          <w:sz w:val="28"/>
          <w:szCs w:val="28"/>
        </w:rPr>
        <w:t xml:space="preserve"> № 47, Комиссия имеет право:</w:t>
      </w:r>
    </w:p>
    <w:p w:rsidR="00B21F5A" w:rsidRPr="00B21F5A" w:rsidRDefault="00B21F5A" w:rsidP="00B21F5A">
      <w:pPr>
        <w:autoSpaceDE w:val="0"/>
        <w:autoSpaceDN w:val="0"/>
        <w:adjustRightInd w:val="0"/>
        <w:ind w:firstLine="540"/>
        <w:jc w:val="both"/>
        <w:rPr>
          <w:sz w:val="28"/>
          <w:szCs w:val="28"/>
        </w:rPr>
      </w:pPr>
      <w:r w:rsidRPr="00B21F5A">
        <w:rPr>
          <w:sz w:val="28"/>
          <w:szCs w:val="28"/>
        </w:rPr>
        <w:t>проводить проверку фактического состояния помещения (обследование);</w:t>
      </w:r>
    </w:p>
    <w:p w:rsidR="00B21F5A" w:rsidRPr="00B21F5A" w:rsidRDefault="00B21F5A" w:rsidP="00B21F5A">
      <w:pPr>
        <w:autoSpaceDE w:val="0"/>
        <w:autoSpaceDN w:val="0"/>
        <w:adjustRightInd w:val="0"/>
        <w:ind w:firstLine="540"/>
        <w:jc w:val="both"/>
        <w:rPr>
          <w:sz w:val="28"/>
          <w:szCs w:val="28"/>
        </w:rPr>
      </w:pPr>
      <w:proofErr w:type="gramStart"/>
      <w:r w:rsidRPr="00B21F5A">
        <w:rPr>
          <w:sz w:val="28"/>
          <w:szCs w:val="28"/>
        </w:rPr>
        <w:t xml:space="preserve">определять перечень дополнительных документов (заключения (акты) органов, уполномоченных на проведение регионального жилищного надзора, государственного контроля и надзора в сферах санитарно-эпидемиологической, </w:t>
      </w:r>
      <w:r w:rsidRPr="00B21F5A">
        <w:rPr>
          <w:sz w:val="28"/>
          <w:szCs w:val="28"/>
        </w:rPr>
        <w:lastRenderedPageBreak/>
        <w:t>пожарной, экологической и иной безопасности, защиты прав потребителей и благополучия человека (далее - органы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w:t>
      </w:r>
      <w:proofErr w:type="gramEnd"/>
      <w:r w:rsidRPr="00B21F5A">
        <w:rPr>
          <w:sz w:val="28"/>
          <w:szCs w:val="28"/>
        </w:rPr>
        <w:t xml:space="preserve">) установленным </w:t>
      </w:r>
      <w:hyperlink r:id="rId19" w:history="1">
        <w:r w:rsidRPr="00B21F5A">
          <w:rPr>
            <w:sz w:val="28"/>
            <w:szCs w:val="28"/>
          </w:rPr>
          <w:t>Постановлением</w:t>
        </w:r>
      </w:hyperlink>
      <w:r w:rsidRPr="00B21F5A">
        <w:rPr>
          <w:sz w:val="28"/>
          <w:szCs w:val="28"/>
        </w:rPr>
        <w:t xml:space="preserve"> № 47 требованиям;</w:t>
      </w:r>
    </w:p>
    <w:p w:rsidR="00B21F5A" w:rsidRPr="00B21F5A" w:rsidRDefault="00B21F5A" w:rsidP="00B21F5A">
      <w:pPr>
        <w:autoSpaceDE w:val="0"/>
        <w:autoSpaceDN w:val="0"/>
        <w:adjustRightInd w:val="0"/>
        <w:ind w:firstLine="540"/>
        <w:jc w:val="both"/>
        <w:rPr>
          <w:sz w:val="28"/>
          <w:szCs w:val="28"/>
        </w:rPr>
      </w:pPr>
      <w:r w:rsidRPr="00B21F5A">
        <w:rPr>
          <w:sz w:val="28"/>
          <w:szCs w:val="28"/>
        </w:rPr>
        <w:t>запрашивать у соответствующих органов государственного надзора (контроля), проектных организаций дополнительные документы, необходимые для принятия решения;</w:t>
      </w:r>
    </w:p>
    <w:p w:rsidR="00B21F5A" w:rsidRPr="00B21F5A" w:rsidRDefault="00B21F5A" w:rsidP="00B21F5A">
      <w:pPr>
        <w:autoSpaceDE w:val="0"/>
        <w:autoSpaceDN w:val="0"/>
        <w:adjustRightInd w:val="0"/>
        <w:ind w:firstLine="540"/>
        <w:jc w:val="both"/>
        <w:rPr>
          <w:sz w:val="28"/>
          <w:szCs w:val="28"/>
        </w:rPr>
      </w:pPr>
      <w:r w:rsidRPr="00B21F5A">
        <w:rPr>
          <w:sz w:val="28"/>
          <w:szCs w:val="28"/>
        </w:rPr>
        <w:t>определять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21F5A" w:rsidRPr="00B21F5A" w:rsidRDefault="00B21F5A" w:rsidP="00B21F5A">
      <w:pPr>
        <w:autoSpaceDE w:val="0"/>
        <w:autoSpaceDN w:val="0"/>
        <w:adjustRightInd w:val="0"/>
        <w:ind w:firstLine="540"/>
        <w:jc w:val="both"/>
        <w:rPr>
          <w:sz w:val="28"/>
          <w:szCs w:val="28"/>
        </w:rPr>
      </w:pPr>
      <w:r w:rsidRPr="00B21F5A">
        <w:rPr>
          <w:sz w:val="28"/>
          <w:szCs w:val="28"/>
        </w:rPr>
        <w:t>5.</w:t>
      </w:r>
      <w:r w:rsidRPr="00B21F5A">
        <w:rPr>
          <w:sz w:val="28"/>
          <w:szCs w:val="28"/>
        </w:rPr>
        <w:tab/>
        <w:t>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B21F5A" w:rsidRPr="00B21F5A" w:rsidRDefault="00B21F5A" w:rsidP="00B21F5A">
      <w:pPr>
        <w:autoSpaceDE w:val="0"/>
        <w:autoSpaceDN w:val="0"/>
        <w:adjustRightInd w:val="0"/>
        <w:ind w:firstLine="540"/>
        <w:jc w:val="both"/>
        <w:rPr>
          <w:sz w:val="28"/>
          <w:szCs w:val="28"/>
        </w:rPr>
      </w:pPr>
      <w:r w:rsidRPr="00B21F5A">
        <w:rPr>
          <w:sz w:val="28"/>
          <w:szCs w:val="28"/>
        </w:rPr>
        <w:t>6.</w:t>
      </w:r>
      <w:r w:rsidRPr="00B21F5A">
        <w:rPr>
          <w:sz w:val="28"/>
          <w:szCs w:val="28"/>
        </w:rPr>
        <w:tab/>
        <w:t>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B21F5A" w:rsidRPr="00B21F5A" w:rsidRDefault="00B21F5A" w:rsidP="00B21F5A">
      <w:pPr>
        <w:autoSpaceDE w:val="0"/>
        <w:autoSpaceDN w:val="0"/>
        <w:adjustRightInd w:val="0"/>
        <w:ind w:firstLine="540"/>
        <w:jc w:val="both"/>
        <w:rPr>
          <w:sz w:val="28"/>
          <w:szCs w:val="28"/>
        </w:rPr>
      </w:pPr>
      <w:r w:rsidRPr="00B21F5A">
        <w:rPr>
          <w:sz w:val="28"/>
          <w:szCs w:val="28"/>
        </w:rPr>
        <w:t>7.</w:t>
      </w:r>
      <w:r w:rsidRPr="00B21F5A">
        <w:rPr>
          <w:sz w:val="28"/>
          <w:szCs w:val="28"/>
        </w:rPr>
        <w:tab/>
        <w:t>Работу Комиссии организует секретарь, который не менее чем за 3 рабочих дня оповещает членов Комиссии о дате, времени и месте проведения заседания.</w:t>
      </w:r>
    </w:p>
    <w:p w:rsidR="00B21F5A" w:rsidRPr="00B21F5A" w:rsidRDefault="00B21F5A" w:rsidP="00B21F5A">
      <w:pPr>
        <w:autoSpaceDE w:val="0"/>
        <w:autoSpaceDN w:val="0"/>
        <w:adjustRightInd w:val="0"/>
        <w:ind w:firstLine="540"/>
        <w:jc w:val="both"/>
        <w:rPr>
          <w:sz w:val="28"/>
          <w:szCs w:val="28"/>
        </w:rPr>
      </w:pPr>
      <w:r w:rsidRPr="00B21F5A">
        <w:rPr>
          <w:sz w:val="28"/>
          <w:szCs w:val="28"/>
        </w:rPr>
        <w:t>8.</w:t>
      </w:r>
      <w:r w:rsidRPr="00B21F5A">
        <w:rPr>
          <w:sz w:val="28"/>
          <w:szCs w:val="28"/>
        </w:rPr>
        <w:tab/>
        <w:t>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подается в Комиссию на имя председателя Комиссии.</w:t>
      </w:r>
    </w:p>
    <w:p w:rsidR="00B21F5A" w:rsidRPr="00B21F5A" w:rsidRDefault="00B21F5A" w:rsidP="00B21F5A">
      <w:pPr>
        <w:autoSpaceDE w:val="0"/>
        <w:autoSpaceDN w:val="0"/>
        <w:adjustRightInd w:val="0"/>
        <w:ind w:firstLine="540"/>
        <w:jc w:val="both"/>
        <w:rPr>
          <w:sz w:val="28"/>
          <w:szCs w:val="28"/>
        </w:rPr>
      </w:pPr>
      <w:bookmarkStart w:id="1" w:name="Par137"/>
      <w:bookmarkEnd w:id="1"/>
      <w:r w:rsidRPr="00B21F5A">
        <w:rPr>
          <w:sz w:val="28"/>
          <w:szCs w:val="28"/>
        </w:rPr>
        <w:t>9.</w:t>
      </w:r>
      <w:r w:rsidRPr="00B21F5A">
        <w:rPr>
          <w:sz w:val="28"/>
          <w:szCs w:val="28"/>
        </w:rPr>
        <w:tab/>
        <w:t>К заявлению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прикладывает следующие документы:</w:t>
      </w:r>
    </w:p>
    <w:p w:rsidR="00B21F5A" w:rsidRPr="00B21F5A" w:rsidRDefault="00B21F5A" w:rsidP="00B21F5A">
      <w:pPr>
        <w:autoSpaceDE w:val="0"/>
        <w:autoSpaceDN w:val="0"/>
        <w:adjustRightInd w:val="0"/>
        <w:ind w:firstLine="540"/>
        <w:jc w:val="both"/>
        <w:rPr>
          <w:sz w:val="28"/>
          <w:szCs w:val="28"/>
        </w:rPr>
      </w:pPr>
      <w:r w:rsidRPr="00B21F5A">
        <w:rPr>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21F5A" w:rsidRPr="00B21F5A" w:rsidRDefault="00B21F5A" w:rsidP="00B21F5A">
      <w:pPr>
        <w:autoSpaceDE w:val="0"/>
        <w:autoSpaceDN w:val="0"/>
        <w:adjustRightInd w:val="0"/>
        <w:ind w:firstLine="540"/>
        <w:jc w:val="both"/>
        <w:rPr>
          <w:sz w:val="28"/>
          <w:szCs w:val="28"/>
        </w:rPr>
      </w:pPr>
      <w:r w:rsidRPr="00B21F5A">
        <w:rPr>
          <w:sz w:val="28"/>
          <w:szCs w:val="28"/>
        </w:rPr>
        <w:t>в отношении нежилого помещения для признания его в дальнейшем жилым помещением - проект реконструкции нежилого помещения;</w:t>
      </w:r>
    </w:p>
    <w:p w:rsidR="00B21F5A" w:rsidRPr="00B21F5A" w:rsidRDefault="00B21F5A" w:rsidP="00B21F5A">
      <w:pPr>
        <w:autoSpaceDE w:val="0"/>
        <w:autoSpaceDN w:val="0"/>
        <w:adjustRightInd w:val="0"/>
        <w:ind w:firstLine="540"/>
        <w:jc w:val="both"/>
        <w:rPr>
          <w:sz w:val="28"/>
          <w:szCs w:val="28"/>
        </w:rPr>
      </w:pPr>
      <w:r w:rsidRPr="00B21F5A">
        <w:rPr>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21F5A" w:rsidRPr="00B21F5A" w:rsidRDefault="00B21F5A" w:rsidP="00B21F5A">
      <w:pPr>
        <w:autoSpaceDE w:val="0"/>
        <w:autoSpaceDN w:val="0"/>
        <w:adjustRightInd w:val="0"/>
        <w:ind w:firstLine="540"/>
        <w:jc w:val="both"/>
        <w:rPr>
          <w:sz w:val="28"/>
          <w:szCs w:val="28"/>
        </w:rPr>
      </w:pPr>
      <w:r w:rsidRPr="00B21F5A">
        <w:rPr>
          <w:sz w:val="28"/>
          <w:szCs w:val="28"/>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w:anchor="Par125" w:history="1">
        <w:r w:rsidRPr="00B21F5A">
          <w:rPr>
            <w:sz w:val="28"/>
            <w:szCs w:val="28"/>
          </w:rPr>
          <w:t>пункта 4</w:t>
        </w:r>
      </w:hyperlink>
      <w:r w:rsidRPr="00B21F5A">
        <w:rPr>
          <w:sz w:val="28"/>
          <w:szCs w:val="28"/>
        </w:rPr>
        <w:t xml:space="preserve"> </w:t>
      </w:r>
      <w:r w:rsidRPr="00B21F5A">
        <w:rPr>
          <w:sz w:val="28"/>
          <w:szCs w:val="28"/>
        </w:rPr>
        <w:lastRenderedPageBreak/>
        <w:t xml:space="preserve">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20" w:history="1">
        <w:r w:rsidRPr="00B21F5A">
          <w:rPr>
            <w:sz w:val="28"/>
            <w:szCs w:val="28"/>
          </w:rPr>
          <w:t>Постановлением</w:t>
        </w:r>
      </w:hyperlink>
      <w:r w:rsidRPr="00B21F5A">
        <w:rPr>
          <w:sz w:val="28"/>
          <w:szCs w:val="28"/>
        </w:rPr>
        <w:t xml:space="preserve"> № 47 требованиям;</w:t>
      </w:r>
    </w:p>
    <w:p w:rsidR="00B21F5A" w:rsidRPr="00B21F5A" w:rsidRDefault="00B21F5A" w:rsidP="00B21F5A">
      <w:pPr>
        <w:autoSpaceDE w:val="0"/>
        <w:autoSpaceDN w:val="0"/>
        <w:adjustRightInd w:val="0"/>
        <w:ind w:firstLine="540"/>
        <w:jc w:val="both"/>
        <w:rPr>
          <w:sz w:val="28"/>
          <w:szCs w:val="28"/>
        </w:rPr>
      </w:pPr>
      <w:r w:rsidRPr="00B21F5A">
        <w:rPr>
          <w:sz w:val="28"/>
          <w:szCs w:val="28"/>
        </w:rPr>
        <w:t>заявления, письма, жалобы граждан на неудовлетворительные условия проживания - по усмотрению заявителя.</w:t>
      </w:r>
    </w:p>
    <w:p w:rsidR="00B21F5A" w:rsidRPr="00B21F5A" w:rsidRDefault="00B21F5A" w:rsidP="00B21F5A">
      <w:pPr>
        <w:autoSpaceDE w:val="0"/>
        <w:autoSpaceDN w:val="0"/>
        <w:adjustRightInd w:val="0"/>
        <w:ind w:firstLine="540"/>
        <w:jc w:val="both"/>
        <w:rPr>
          <w:sz w:val="28"/>
          <w:szCs w:val="28"/>
        </w:rPr>
      </w:pPr>
      <w:proofErr w:type="gramStart"/>
      <w:r w:rsidRPr="00B21F5A">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roofErr w:type="gramEnd"/>
    </w:p>
    <w:p w:rsidR="00B21F5A" w:rsidRPr="00B21F5A" w:rsidRDefault="00B21F5A" w:rsidP="00B21F5A">
      <w:pPr>
        <w:autoSpaceDE w:val="0"/>
        <w:autoSpaceDN w:val="0"/>
        <w:adjustRightInd w:val="0"/>
        <w:ind w:firstLine="540"/>
        <w:jc w:val="both"/>
        <w:rPr>
          <w:sz w:val="28"/>
          <w:szCs w:val="28"/>
        </w:rPr>
      </w:pPr>
      <w:proofErr w:type="gramStart"/>
      <w:r w:rsidRPr="00B21F5A">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21F5A" w:rsidRPr="00B21F5A" w:rsidRDefault="00B21F5A" w:rsidP="00B21F5A">
      <w:pPr>
        <w:autoSpaceDE w:val="0"/>
        <w:autoSpaceDN w:val="0"/>
        <w:adjustRightInd w:val="0"/>
        <w:ind w:firstLine="540"/>
        <w:jc w:val="both"/>
        <w:rPr>
          <w:sz w:val="28"/>
          <w:szCs w:val="28"/>
        </w:rPr>
      </w:pPr>
      <w:r w:rsidRPr="00B21F5A">
        <w:rPr>
          <w:sz w:val="28"/>
          <w:szCs w:val="28"/>
        </w:rPr>
        <w:t xml:space="preserve">Заявитель вправе по своей инициативе представить в Комиссию документы и информацию, указанные в </w:t>
      </w:r>
      <w:hyperlink w:anchor="Par150" w:history="1">
        <w:r w:rsidRPr="00B21F5A">
          <w:rPr>
            <w:sz w:val="28"/>
            <w:szCs w:val="28"/>
          </w:rPr>
          <w:t>пункте 11</w:t>
        </w:r>
      </w:hyperlink>
      <w:r w:rsidRPr="00B21F5A">
        <w:rPr>
          <w:sz w:val="28"/>
          <w:szCs w:val="28"/>
        </w:rPr>
        <w:t xml:space="preserve"> настоящего Положения.</w:t>
      </w:r>
    </w:p>
    <w:p w:rsidR="00B21F5A" w:rsidRPr="00B21F5A" w:rsidRDefault="00B21F5A" w:rsidP="00B21F5A">
      <w:pPr>
        <w:autoSpaceDE w:val="0"/>
        <w:autoSpaceDN w:val="0"/>
        <w:adjustRightInd w:val="0"/>
        <w:ind w:firstLine="540"/>
        <w:jc w:val="both"/>
        <w:rPr>
          <w:sz w:val="28"/>
          <w:szCs w:val="28"/>
        </w:rPr>
      </w:pPr>
      <w:r w:rsidRPr="00B21F5A">
        <w:rPr>
          <w:sz w:val="28"/>
          <w:szCs w:val="28"/>
        </w:rPr>
        <w:t>10.</w:t>
      </w:r>
      <w:r w:rsidRPr="00B21F5A">
        <w:rPr>
          <w:sz w:val="28"/>
          <w:szCs w:val="28"/>
        </w:rPr>
        <w:tab/>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B21F5A">
        <w:rPr>
          <w:sz w:val="28"/>
          <w:szCs w:val="28"/>
        </w:rPr>
        <w:t>рассмотрения</w:t>
      </w:r>
      <w:proofErr w:type="gramEnd"/>
      <w:r w:rsidRPr="00B21F5A">
        <w:rPr>
          <w:sz w:val="28"/>
          <w:szCs w:val="28"/>
        </w:rPr>
        <w:t xml:space="preserve"> которого Комиссия предлагает собственнику помещения представить документы, указанные в </w:t>
      </w:r>
      <w:hyperlink w:anchor="Par137" w:history="1">
        <w:r w:rsidRPr="00B21F5A">
          <w:rPr>
            <w:sz w:val="28"/>
            <w:szCs w:val="28"/>
          </w:rPr>
          <w:t>пункте 9</w:t>
        </w:r>
      </w:hyperlink>
      <w:r w:rsidRPr="00B21F5A">
        <w:rPr>
          <w:sz w:val="28"/>
          <w:szCs w:val="28"/>
        </w:rPr>
        <w:t xml:space="preserve"> настоящего Положения.</w:t>
      </w:r>
    </w:p>
    <w:p w:rsidR="00B21F5A" w:rsidRPr="00B21F5A" w:rsidRDefault="00B21F5A" w:rsidP="00B21F5A">
      <w:pPr>
        <w:autoSpaceDE w:val="0"/>
        <w:autoSpaceDN w:val="0"/>
        <w:adjustRightInd w:val="0"/>
        <w:ind w:firstLine="540"/>
        <w:jc w:val="both"/>
        <w:rPr>
          <w:sz w:val="28"/>
          <w:szCs w:val="28"/>
        </w:rPr>
      </w:pPr>
      <w:bookmarkStart w:id="2" w:name="Par150"/>
      <w:bookmarkEnd w:id="2"/>
      <w:r w:rsidRPr="00B21F5A">
        <w:rPr>
          <w:sz w:val="28"/>
          <w:szCs w:val="28"/>
        </w:rPr>
        <w:t>11.</w:t>
      </w:r>
      <w:r w:rsidRPr="00B21F5A">
        <w:rPr>
          <w:sz w:val="28"/>
          <w:szCs w:val="28"/>
        </w:rPr>
        <w:tab/>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B21F5A">
        <w:rPr>
          <w:sz w:val="28"/>
          <w:szCs w:val="28"/>
        </w:rPr>
        <w:t>получает</w:t>
      </w:r>
      <w:proofErr w:type="gramEnd"/>
      <w:r w:rsidRPr="00B21F5A">
        <w:rPr>
          <w:sz w:val="28"/>
          <w:szCs w:val="28"/>
        </w:rPr>
        <w:t xml:space="preserve"> в том числе в электронной форме:</w:t>
      </w:r>
    </w:p>
    <w:p w:rsidR="00B21F5A" w:rsidRPr="00B21F5A" w:rsidRDefault="00B21F5A" w:rsidP="00B21F5A">
      <w:pPr>
        <w:autoSpaceDE w:val="0"/>
        <w:autoSpaceDN w:val="0"/>
        <w:adjustRightInd w:val="0"/>
        <w:ind w:firstLine="540"/>
        <w:jc w:val="both"/>
        <w:rPr>
          <w:sz w:val="28"/>
          <w:szCs w:val="28"/>
        </w:rPr>
      </w:pPr>
      <w:r w:rsidRPr="00B21F5A">
        <w:rPr>
          <w:sz w:val="28"/>
          <w:szCs w:val="28"/>
        </w:rPr>
        <w:t>сведения из Единого государственного реестра прав на недвижимое имущество и сделок с ним о правах на жилое помещение;</w:t>
      </w:r>
    </w:p>
    <w:p w:rsidR="00B21F5A" w:rsidRPr="00B21F5A" w:rsidRDefault="00B21F5A" w:rsidP="00B21F5A">
      <w:pPr>
        <w:autoSpaceDE w:val="0"/>
        <w:autoSpaceDN w:val="0"/>
        <w:adjustRightInd w:val="0"/>
        <w:ind w:firstLine="540"/>
        <w:jc w:val="both"/>
        <w:rPr>
          <w:sz w:val="28"/>
          <w:szCs w:val="28"/>
        </w:rPr>
      </w:pPr>
      <w:r w:rsidRPr="00B21F5A">
        <w:rPr>
          <w:sz w:val="28"/>
          <w:szCs w:val="28"/>
        </w:rPr>
        <w:t>технический паспорт жилого помещения, а для нежилых помещений - технический план;</w:t>
      </w:r>
    </w:p>
    <w:p w:rsidR="00B21F5A" w:rsidRPr="00B21F5A" w:rsidRDefault="00B21F5A" w:rsidP="00B21F5A">
      <w:pPr>
        <w:autoSpaceDE w:val="0"/>
        <w:autoSpaceDN w:val="0"/>
        <w:adjustRightInd w:val="0"/>
        <w:ind w:firstLine="540"/>
        <w:jc w:val="both"/>
        <w:rPr>
          <w:sz w:val="28"/>
          <w:szCs w:val="28"/>
        </w:rPr>
      </w:pPr>
      <w:r w:rsidRPr="00B21F5A">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w:anchor="Par125" w:history="1">
        <w:r w:rsidRPr="00B21F5A">
          <w:rPr>
            <w:sz w:val="28"/>
            <w:szCs w:val="28"/>
          </w:rPr>
          <w:t>пункта 4</w:t>
        </w:r>
      </w:hyperlink>
      <w:r w:rsidRPr="00B21F5A">
        <w:rPr>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21" w:history="1">
        <w:r w:rsidRPr="00B21F5A">
          <w:rPr>
            <w:sz w:val="28"/>
            <w:szCs w:val="28"/>
          </w:rPr>
          <w:t>Постановлении</w:t>
        </w:r>
      </w:hyperlink>
      <w:r w:rsidRPr="00B21F5A">
        <w:rPr>
          <w:sz w:val="28"/>
          <w:szCs w:val="28"/>
        </w:rPr>
        <w:t xml:space="preserve"> № 47 требованиям.</w:t>
      </w:r>
    </w:p>
    <w:p w:rsidR="00B21F5A" w:rsidRPr="00B21F5A" w:rsidRDefault="00B21F5A" w:rsidP="00B21F5A">
      <w:pPr>
        <w:autoSpaceDE w:val="0"/>
        <w:autoSpaceDN w:val="0"/>
        <w:adjustRightInd w:val="0"/>
        <w:ind w:firstLine="540"/>
        <w:jc w:val="both"/>
        <w:rPr>
          <w:sz w:val="28"/>
          <w:szCs w:val="28"/>
        </w:rPr>
      </w:pPr>
      <w:r w:rsidRPr="00B21F5A">
        <w:rPr>
          <w:sz w:val="28"/>
          <w:szCs w:val="28"/>
        </w:rPr>
        <w:t>Комиссия вправе запрашивать эти документы в органах государственного надзора (контроля).</w:t>
      </w:r>
    </w:p>
    <w:p w:rsidR="00B21F5A" w:rsidRPr="00B21F5A" w:rsidRDefault="00B21F5A" w:rsidP="00B21F5A">
      <w:pPr>
        <w:autoSpaceDE w:val="0"/>
        <w:autoSpaceDN w:val="0"/>
        <w:adjustRightInd w:val="0"/>
        <w:ind w:firstLine="540"/>
        <w:jc w:val="both"/>
        <w:rPr>
          <w:sz w:val="28"/>
          <w:szCs w:val="28"/>
        </w:rPr>
      </w:pPr>
      <w:r w:rsidRPr="00B21F5A">
        <w:rPr>
          <w:sz w:val="28"/>
          <w:szCs w:val="28"/>
        </w:rPr>
        <w:t>12.</w:t>
      </w:r>
      <w:r w:rsidRPr="00B21F5A">
        <w:rPr>
          <w:sz w:val="28"/>
          <w:szCs w:val="28"/>
        </w:rPr>
        <w:tab/>
        <w:t>Председатель Комиссии в течени</w:t>
      </w:r>
      <w:proofErr w:type="gramStart"/>
      <w:r w:rsidRPr="00B21F5A">
        <w:rPr>
          <w:sz w:val="28"/>
          <w:szCs w:val="28"/>
        </w:rPr>
        <w:t>и</w:t>
      </w:r>
      <w:proofErr w:type="gramEnd"/>
      <w:r w:rsidRPr="00B21F5A">
        <w:rPr>
          <w:sz w:val="28"/>
          <w:szCs w:val="28"/>
        </w:rPr>
        <w:t xml:space="preserve"> 3 рабочих дней передает секретарю Комиссии поступившее заявление либо заключение органов государственного надзора (контроля). </w:t>
      </w:r>
    </w:p>
    <w:p w:rsidR="00B21F5A" w:rsidRPr="00B21F5A" w:rsidRDefault="00B21F5A" w:rsidP="00B21F5A">
      <w:pPr>
        <w:autoSpaceDE w:val="0"/>
        <w:autoSpaceDN w:val="0"/>
        <w:adjustRightInd w:val="0"/>
        <w:ind w:firstLine="540"/>
        <w:jc w:val="both"/>
        <w:rPr>
          <w:sz w:val="28"/>
          <w:szCs w:val="28"/>
        </w:rPr>
      </w:pPr>
      <w:proofErr w:type="gramStart"/>
      <w:r w:rsidRPr="00B21F5A">
        <w:rPr>
          <w:sz w:val="28"/>
          <w:szCs w:val="28"/>
        </w:rPr>
        <w:lastRenderedPageBreak/>
        <w:t>Секретарь Комиссии регистрирует полученное заявление (заключение органов государственного надзора (контроля) в журнале регистрации заявлений (заключений соответствующих органов государственного надзора (контроля) и согласовывает с председателем Комиссии дату, время и место проведения заседания.</w:t>
      </w:r>
      <w:proofErr w:type="gramEnd"/>
    </w:p>
    <w:p w:rsidR="00B21F5A" w:rsidRPr="00B21F5A" w:rsidRDefault="00B21F5A" w:rsidP="00B21F5A">
      <w:pPr>
        <w:autoSpaceDE w:val="0"/>
        <w:autoSpaceDN w:val="0"/>
        <w:adjustRightInd w:val="0"/>
        <w:ind w:firstLine="540"/>
        <w:jc w:val="both"/>
        <w:rPr>
          <w:sz w:val="28"/>
          <w:szCs w:val="28"/>
        </w:rPr>
      </w:pPr>
      <w:r w:rsidRPr="00B21F5A">
        <w:rPr>
          <w:sz w:val="28"/>
          <w:szCs w:val="28"/>
        </w:rPr>
        <w:t>13.</w:t>
      </w:r>
      <w:r w:rsidRPr="00B21F5A">
        <w:rPr>
          <w:sz w:val="28"/>
          <w:szCs w:val="28"/>
        </w:rPr>
        <w:tab/>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w:t>
      </w:r>
      <w:proofErr w:type="spellStart"/>
      <w:r w:rsidRPr="00B21F5A">
        <w:rPr>
          <w:sz w:val="28"/>
          <w:szCs w:val="28"/>
        </w:rPr>
        <w:t>собственности</w:t>
      </w:r>
      <w:proofErr w:type="gramStart"/>
      <w:r w:rsidRPr="00B21F5A">
        <w:rPr>
          <w:sz w:val="28"/>
          <w:szCs w:val="28"/>
        </w:rPr>
        <w:t>,У</w:t>
      </w:r>
      <w:proofErr w:type="gramEnd"/>
      <w:r w:rsidRPr="00B21F5A">
        <w:rPr>
          <w:sz w:val="28"/>
          <w:szCs w:val="28"/>
        </w:rPr>
        <w:t>сть-Ярульского</w:t>
      </w:r>
      <w:proofErr w:type="spellEnd"/>
      <w:r w:rsidRPr="00B21F5A">
        <w:rPr>
          <w:sz w:val="28"/>
          <w:szCs w:val="28"/>
        </w:rPr>
        <w:t xml:space="preserve"> сельсовета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B21F5A">
        <w:rPr>
          <w:sz w:val="28"/>
          <w:szCs w:val="28"/>
        </w:rPr>
        <w:t>разместить</w:t>
      </w:r>
      <w:proofErr w:type="gramEnd"/>
      <w:r w:rsidRPr="00B21F5A">
        <w:rPr>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21F5A" w:rsidRPr="00B21F5A" w:rsidRDefault="00B21F5A" w:rsidP="00B21F5A">
      <w:pPr>
        <w:autoSpaceDE w:val="0"/>
        <w:autoSpaceDN w:val="0"/>
        <w:adjustRightInd w:val="0"/>
        <w:ind w:firstLine="540"/>
        <w:jc w:val="both"/>
        <w:rPr>
          <w:sz w:val="28"/>
          <w:szCs w:val="28"/>
        </w:rPr>
      </w:pPr>
      <w:r w:rsidRPr="00B21F5A">
        <w:rPr>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21F5A" w:rsidRPr="00B21F5A" w:rsidRDefault="00B21F5A" w:rsidP="00B21F5A">
      <w:pPr>
        <w:ind w:firstLine="708"/>
        <w:jc w:val="both"/>
        <w:rPr>
          <w:sz w:val="28"/>
          <w:szCs w:val="28"/>
          <w:shd w:val="clear" w:color="auto" w:fill="FFFFFF"/>
        </w:rPr>
      </w:pPr>
      <w:r w:rsidRPr="00B21F5A">
        <w:rPr>
          <w:sz w:val="28"/>
          <w:szCs w:val="28"/>
        </w:rPr>
        <w:t xml:space="preserve">14. </w:t>
      </w:r>
      <w:proofErr w:type="gramStart"/>
      <w:r w:rsidRPr="00B21F5A">
        <w:rPr>
          <w:sz w:val="28"/>
          <w:szCs w:val="28"/>
          <w:shd w:val="clear" w:color="auto" w:fill="FFFFFF"/>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22" w:anchor="dst100011" w:history="1">
        <w:r w:rsidRPr="00B21F5A">
          <w:rPr>
            <w:color w:val="0000FF"/>
            <w:sz w:val="28"/>
            <w:szCs w:val="28"/>
            <w:u w:val="single"/>
          </w:rPr>
          <w:t>постановлением</w:t>
        </w:r>
      </w:hyperlink>
      <w:r w:rsidRPr="00B21F5A">
        <w:rPr>
          <w:sz w:val="28"/>
          <w:szCs w:val="28"/>
          <w:shd w:val="clear" w:color="auto" w:fill="FFFFFF"/>
        </w:rPr>
        <w:t> Правительства Российской Федерации от 21 августа 2019 г. N 1082 "Об утверждении Правил</w:t>
      </w:r>
      <w:proofErr w:type="gramEnd"/>
      <w:r w:rsidRPr="00B21F5A">
        <w:rPr>
          <w:sz w:val="28"/>
          <w:szCs w:val="28"/>
          <w:shd w:val="clear" w:color="auto" w:fill="FFFFFF"/>
        </w:rPr>
        <w:t xml:space="preserve"> </w:t>
      </w:r>
      <w:proofErr w:type="gramStart"/>
      <w:r w:rsidRPr="00B21F5A">
        <w:rPr>
          <w:sz w:val="28"/>
          <w:szCs w:val="28"/>
          <w:shd w:val="clear" w:color="auto" w:fill="FFFFFF"/>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B21F5A">
        <w:rPr>
          <w:sz w:val="28"/>
          <w:szCs w:val="28"/>
          <w:shd w:val="clear" w:color="auto" w:fill="FFFFFF"/>
        </w:rPr>
        <w:t xml:space="preserve"> </w:t>
      </w:r>
      <w:proofErr w:type="gramStart"/>
      <w:r w:rsidRPr="00B21F5A">
        <w:rPr>
          <w:sz w:val="28"/>
          <w:szCs w:val="28"/>
          <w:shd w:val="clear" w:color="auto" w:fill="FFFFFF"/>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w:t>
      </w:r>
      <w:proofErr w:type="gramEnd"/>
      <w:r w:rsidRPr="00B21F5A">
        <w:rPr>
          <w:sz w:val="28"/>
          <w:szCs w:val="28"/>
          <w:shd w:val="clear" w:color="auto" w:fill="FFFFFF"/>
        </w:rPr>
        <w:t> </w:t>
      </w:r>
      <w:hyperlink r:id="rId23" w:anchor="dst100160" w:history="1">
        <w:r w:rsidRPr="00B21F5A">
          <w:rPr>
            <w:color w:val="0000FF"/>
            <w:sz w:val="28"/>
            <w:szCs w:val="28"/>
            <w:u w:val="single"/>
          </w:rPr>
          <w:t>пунктом 17</w:t>
        </w:r>
      </w:hyperlink>
      <w:r w:rsidRPr="00B21F5A">
        <w:rPr>
          <w:sz w:val="28"/>
          <w:szCs w:val="28"/>
          <w:shd w:val="clear" w:color="auto" w:fill="FFFFFF"/>
        </w:rPr>
        <w:t> настоящего Положения.</w:t>
      </w:r>
    </w:p>
    <w:p w:rsidR="00B21F5A" w:rsidRPr="00B21F5A" w:rsidRDefault="00B21F5A" w:rsidP="00B21F5A">
      <w:pPr>
        <w:autoSpaceDE w:val="0"/>
        <w:autoSpaceDN w:val="0"/>
        <w:adjustRightInd w:val="0"/>
        <w:ind w:firstLine="540"/>
        <w:jc w:val="both"/>
        <w:rPr>
          <w:sz w:val="28"/>
          <w:szCs w:val="28"/>
        </w:rPr>
      </w:pPr>
      <w:r w:rsidRPr="00B21F5A">
        <w:rPr>
          <w:sz w:val="28"/>
          <w:szCs w:val="28"/>
        </w:rPr>
        <w:lastRenderedPageBreak/>
        <w:t>15.</w:t>
      </w:r>
      <w:r w:rsidRPr="00B21F5A">
        <w:rPr>
          <w:sz w:val="28"/>
          <w:szCs w:val="28"/>
        </w:rPr>
        <w:tab/>
        <w:t>Решения Комиссии принимаются простым большинством голосов присутствующих на заседании членов Комиссии путем открытого голосования.</w:t>
      </w:r>
    </w:p>
    <w:p w:rsidR="00B21F5A" w:rsidRPr="00B21F5A" w:rsidRDefault="00B21F5A" w:rsidP="00B21F5A">
      <w:pPr>
        <w:autoSpaceDE w:val="0"/>
        <w:autoSpaceDN w:val="0"/>
        <w:adjustRightInd w:val="0"/>
        <w:ind w:firstLine="540"/>
        <w:jc w:val="both"/>
        <w:rPr>
          <w:sz w:val="28"/>
          <w:szCs w:val="28"/>
        </w:rPr>
      </w:pPr>
      <w:r w:rsidRPr="00B21F5A">
        <w:rPr>
          <w:sz w:val="28"/>
          <w:szCs w:val="28"/>
        </w:rPr>
        <w:t>Если число голосов «за» и «против» равно, решающим является голос председателя Комиссии.</w:t>
      </w:r>
    </w:p>
    <w:p w:rsidR="00B21F5A" w:rsidRPr="00B21F5A" w:rsidRDefault="00B21F5A" w:rsidP="00B21F5A">
      <w:pPr>
        <w:autoSpaceDE w:val="0"/>
        <w:autoSpaceDN w:val="0"/>
        <w:adjustRightInd w:val="0"/>
        <w:ind w:firstLine="540"/>
        <w:jc w:val="both"/>
        <w:rPr>
          <w:sz w:val="28"/>
          <w:szCs w:val="28"/>
        </w:rPr>
      </w:pPr>
      <w:r w:rsidRPr="00B21F5A">
        <w:rPr>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B21F5A" w:rsidRPr="00B21F5A" w:rsidRDefault="00B21F5A" w:rsidP="00B21F5A">
      <w:pPr>
        <w:autoSpaceDE w:val="0"/>
        <w:autoSpaceDN w:val="0"/>
        <w:adjustRightInd w:val="0"/>
        <w:ind w:firstLine="540"/>
        <w:jc w:val="both"/>
        <w:rPr>
          <w:sz w:val="28"/>
          <w:szCs w:val="28"/>
        </w:rPr>
      </w:pPr>
      <w:r w:rsidRPr="00B21F5A">
        <w:rPr>
          <w:sz w:val="28"/>
          <w:szCs w:val="28"/>
        </w:rPr>
        <w:t>16.</w:t>
      </w:r>
      <w:r w:rsidRPr="00B21F5A">
        <w:rPr>
          <w:sz w:val="28"/>
          <w:szCs w:val="28"/>
        </w:rPr>
        <w:tab/>
        <w:t>В отсутствие председателя Комиссии его обязанности исполняет заместитель председателя Комиссии.</w:t>
      </w:r>
    </w:p>
    <w:p w:rsidR="00B21F5A" w:rsidRPr="00B21F5A" w:rsidRDefault="00B21F5A" w:rsidP="00B21F5A">
      <w:pPr>
        <w:autoSpaceDE w:val="0"/>
        <w:autoSpaceDN w:val="0"/>
        <w:adjustRightInd w:val="0"/>
        <w:ind w:firstLine="540"/>
        <w:jc w:val="both"/>
        <w:rPr>
          <w:sz w:val="28"/>
          <w:szCs w:val="28"/>
        </w:rPr>
      </w:pPr>
      <w:bookmarkStart w:id="3" w:name="Par167"/>
      <w:bookmarkEnd w:id="3"/>
      <w:r w:rsidRPr="00B21F5A">
        <w:rPr>
          <w:sz w:val="28"/>
          <w:szCs w:val="28"/>
        </w:rPr>
        <w:t>17.</w:t>
      </w:r>
      <w:r w:rsidRPr="00B21F5A">
        <w:rPr>
          <w:sz w:val="28"/>
          <w:szCs w:val="28"/>
        </w:rPr>
        <w:tab/>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24" w:history="1">
        <w:r w:rsidRPr="00B21F5A">
          <w:rPr>
            <w:sz w:val="28"/>
            <w:szCs w:val="28"/>
          </w:rPr>
          <w:t>Постановлении</w:t>
        </w:r>
      </w:hyperlink>
      <w:r w:rsidRPr="00B21F5A">
        <w:rPr>
          <w:sz w:val="28"/>
          <w:szCs w:val="28"/>
        </w:rPr>
        <w:t xml:space="preserve"> № 47 требованиям:</w:t>
      </w:r>
    </w:p>
    <w:p w:rsidR="00B21F5A" w:rsidRPr="00B21F5A" w:rsidRDefault="00B21F5A" w:rsidP="00B21F5A">
      <w:pPr>
        <w:autoSpaceDE w:val="0"/>
        <w:autoSpaceDN w:val="0"/>
        <w:adjustRightInd w:val="0"/>
        <w:ind w:firstLine="540"/>
        <w:jc w:val="both"/>
        <w:rPr>
          <w:sz w:val="28"/>
          <w:szCs w:val="28"/>
        </w:rPr>
      </w:pPr>
      <w:r w:rsidRPr="00B21F5A">
        <w:rPr>
          <w:sz w:val="28"/>
          <w:szCs w:val="28"/>
        </w:rPr>
        <w:t>о соответствии помещения требованиям, предъявляемым к жилому помещению, и его пригодности для проживания;</w:t>
      </w:r>
    </w:p>
    <w:p w:rsidR="00B21F5A" w:rsidRPr="00B21F5A" w:rsidRDefault="00B21F5A" w:rsidP="00B21F5A">
      <w:pPr>
        <w:autoSpaceDE w:val="0"/>
        <w:autoSpaceDN w:val="0"/>
        <w:adjustRightInd w:val="0"/>
        <w:ind w:firstLine="540"/>
        <w:jc w:val="both"/>
        <w:rPr>
          <w:sz w:val="28"/>
          <w:szCs w:val="28"/>
        </w:rPr>
      </w:pPr>
      <w:r w:rsidRPr="00B21F5A">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25" w:history="1">
        <w:r w:rsidRPr="00B21F5A">
          <w:rPr>
            <w:sz w:val="28"/>
            <w:szCs w:val="28"/>
          </w:rPr>
          <w:t>Постановлением</w:t>
        </w:r>
      </w:hyperlink>
      <w:r w:rsidRPr="00B21F5A">
        <w:rPr>
          <w:sz w:val="28"/>
          <w:szCs w:val="28"/>
        </w:rPr>
        <w:t xml:space="preserve"> № 47 требованиями;</w:t>
      </w:r>
    </w:p>
    <w:p w:rsidR="00B21F5A" w:rsidRPr="00B21F5A" w:rsidRDefault="00B21F5A" w:rsidP="00B21F5A">
      <w:pPr>
        <w:autoSpaceDE w:val="0"/>
        <w:autoSpaceDN w:val="0"/>
        <w:adjustRightInd w:val="0"/>
        <w:ind w:firstLine="540"/>
        <w:jc w:val="both"/>
        <w:rPr>
          <w:sz w:val="28"/>
          <w:szCs w:val="28"/>
        </w:rPr>
      </w:pPr>
      <w:r w:rsidRPr="00B21F5A">
        <w:rPr>
          <w:sz w:val="28"/>
          <w:szCs w:val="28"/>
        </w:rPr>
        <w:t xml:space="preserve">о выявлении оснований для признания помещения </w:t>
      </w:r>
      <w:proofErr w:type="gramStart"/>
      <w:r w:rsidRPr="00B21F5A">
        <w:rPr>
          <w:sz w:val="28"/>
          <w:szCs w:val="28"/>
        </w:rPr>
        <w:t>непригодным</w:t>
      </w:r>
      <w:proofErr w:type="gramEnd"/>
      <w:r w:rsidRPr="00B21F5A">
        <w:rPr>
          <w:sz w:val="28"/>
          <w:szCs w:val="28"/>
        </w:rPr>
        <w:t xml:space="preserve"> для проживания;</w:t>
      </w:r>
    </w:p>
    <w:p w:rsidR="00B21F5A" w:rsidRPr="00B21F5A" w:rsidRDefault="00B21F5A" w:rsidP="00B21F5A">
      <w:pPr>
        <w:autoSpaceDE w:val="0"/>
        <w:autoSpaceDN w:val="0"/>
        <w:adjustRightInd w:val="0"/>
        <w:ind w:firstLine="540"/>
        <w:jc w:val="both"/>
        <w:rPr>
          <w:sz w:val="28"/>
          <w:szCs w:val="28"/>
        </w:rPr>
      </w:pPr>
      <w:r w:rsidRPr="00B21F5A">
        <w:rPr>
          <w:sz w:val="28"/>
          <w:szCs w:val="28"/>
        </w:rPr>
        <w:t>о выявлении оснований для признания многоквартирного дома аварийным и подлежащим реконструкции;</w:t>
      </w:r>
    </w:p>
    <w:p w:rsidR="00B21F5A" w:rsidRPr="00B21F5A" w:rsidRDefault="00B21F5A" w:rsidP="00B21F5A">
      <w:pPr>
        <w:autoSpaceDE w:val="0"/>
        <w:autoSpaceDN w:val="0"/>
        <w:adjustRightInd w:val="0"/>
        <w:ind w:firstLine="540"/>
        <w:jc w:val="both"/>
        <w:rPr>
          <w:sz w:val="28"/>
          <w:szCs w:val="28"/>
        </w:rPr>
      </w:pPr>
      <w:r w:rsidRPr="00B21F5A">
        <w:rPr>
          <w:sz w:val="28"/>
          <w:szCs w:val="28"/>
        </w:rPr>
        <w:t>о выявлении оснований для признания многоквартирного дома аварийным и подлежащим сносу;</w:t>
      </w:r>
    </w:p>
    <w:p w:rsidR="00B21F5A" w:rsidRPr="00B21F5A" w:rsidRDefault="00B21F5A" w:rsidP="00B21F5A">
      <w:pPr>
        <w:autoSpaceDE w:val="0"/>
        <w:autoSpaceDN w:val="0"/>
        <w:adjustRightInd w:val="0"/>
        <w:ind w:firstLine="540"/>
        <w:jc w:val="both"/>
        <w:rPr>
          <w:sz w:val="28"/>
          <w:szCs w:val="28"/>
        </w:rPr>
      </w:pPr>
      <w:r w:rsidRPr="00B21F5A">
        <w:rPr>
          <w:sz w:val="28"/>
          <w:szCs w:val="28"/>
        </w:rPr>
        <w:t>об отсутствии оснований для признания многоквартирного дома аварийным и подлежащим сносу или реконструкции.</w:t>
      </w:r>
    </w:p>
    <w:p w:rsidR="00B21F5A" w:rsidRPr="00B21F5A" w:rsidRDefault="00B21F5A" w:rsidP="00B21F5A">
      <w:pPr>
        <w:autoSpaceDE w:val="0"/>
        <w:autoSpaceDN w:val="0"/>
        <w:adjustRightInd w:val="0"/>
        <w:ind w:firstLine="540"/>
        <w:jc w:val="both"/>
        <w:rPr>
          <w:sz w:val="28"/>
          <w:szCs w:val="28"/>
        </w:rPr>
      </w:pPr>
      <w:r w:rsidRPr="00B21F5A">
        <w:rPr>
          <w:sz w:val="28"/>
          <w:szCs w:val="28"/>
        </w:rPr>
        <w:t>18.</w:t>
      </w:r>
      <w:r w:rsidRPr="00B21F5A">
        <w:rPr>
          <w:sz w:val="28"/>
          <w:szCs w:val="28"/>
        </w:rPr>
        <w:tab/>
        <w:t xml:space="preserve">Решение Комиссии оформляется в виде заключения в трех экземплярах в порядке, предусмотренном </w:t>
      </w:r>
      <w:hyperlink w:anchor="Par167" w:history="1">
        <w:r w:rsidRPr="00B21F5A">
          <w:rPr>
            <w:sz w:val="28"/>
            <w:szCs w:val="28"/>
          </w:rPr>
          <w:t>пунктом 17</w:t>
        </w:r>
      </w:hyperlink>
      <w:r w:rsidRPr="00B21F5A">
        <w:rPr>
          <w:sz w:val="28"/>
          <w:szCs w:val="28"/>
        </w:rPr>
        <w:t xml:space="preserve"> настоящего Положения, с указанием соответствующих оснований принятия решения, по форме, утвержденной </w:t>
      </w:r>
      <w:hyperlink r:id="rId26" w:history="1">
        <w:r w:rsidRPr="00B21F5A">
          <w:rPr>
            <w:sz w:val="28"/>
            <w:szCs w:val="28"/>
          </w:rPr>
          <w:t>Постановлением</w:t>
        </w:r>
      </w:hyperlink>
      <w:r w:rsidRPr="00B21F5A">
        <w:rPr>
          <w:sz w:val="28"/>
          <w:szCs w:val="28"/>
        </w:rPr>
        <w:t xml:space="preserve"> № 47.</w:t>
      </w:r>
    </w:p>
    <w:p w:rsidR="00B21F5A" w:rsidRPr="00B21F5A" w:rsidRDefault="00B21F5A" w:rsidP="00B21F5A">
      <w:pPr>
        <w:autoSpaceDE w:val="0"/>
        <w:autoSpaceDN w:val="0"/>
        <w:adjustRightInd w:val="0"/>
        <w:ind w:firstLine="540"/>
        <w:jc w:val="both"/>
        <w:rPr>
          <w:sz w:val="28"/>
          <w:szCs w:val="28"/>
        </w:rPr>
      </w:pPr>
      <w:r w:rsidRPr="00B21F5A">
        <w:rPr>
          <w:sz w:val="28"/>
          <w:szCs w:val="28"/>
        </w:rPr>
        <w:t xml:space="preserve">В случае обследования помещения Комиссия составляет в трех экземплярах акт обследования помещения по форме, утвержденной </w:t>
      </w:r>
      <w:hyperlink r:id="rId27" w:history="1">
        <w:r w:rsidRPr="00B21F5A">
          <w:rPr>
            <w:sz w:val="28"/>
            <w:szCs w:val="28"/>
          </w:rPr>
          <w:t>Постановлением</w:t>
        </w:r>
      </w:hyperlink>
      <w:r w:rsidRPr="00B21F5A">
        <w:rPr>
          <w:sz w:val="28"/>
          <w:szCs w:val="28"/>
        </w:rPr>
        <w:t xml:space="preserve"> № 47.</w:t>
      </w:r>
    </w:p>
    <w:p w:rsidR="00B21F5A" w:rsidRPr="00B21F5A" w:rsidRDefault="00B21F5A" w:rsidP="00B21F5A">
      <w:pPr>
        <w:autoSpaceDE w:val="0"/>
        <w:autoSpaceDN w:val="0"/>
        <w:adjustRightInd w:val="0"/>
        <w:ind w:firstLine="540"/>
        <w:jc w:val="both"/>
        <w:rPr>
          <w:sz w:val="28"/>
          <w:szCs w:val="28"/>
        </w:rPr>
      </w:pPr>
      <w:r w:rsidRPr="00B21F5A">
        <w:rPr>
          <w:sz w:val="28"/>
          <w:szCs w:val="28"/>
        </w:rPr>
        <w:t>19.</w:t>
      </w:r>
      <w:r w:rsidRPr="00B21F5A">
        <w:rPr>
          <w:sz w:val="28"/>
          <w:szCs w:val="28"/>
        </w:rPr>
        <w:tab/>
      </w:r>
      <w:proofErr w:type="gramStart"/>
      <w:r w:rsidRPr="00B21F5A">
        <w:rPr>
          <w:sz w:val="28"/>
          <w:szCs w:val="28"/>
        </w:rPr>
        <w:t xml:space="preserve">Секретарь Комиссии в течение 5 дней со дня принятия решения, предусмотренного </w:t>
      </w:r>
      <w:hyperlink w:anchor="Par167" w:history="1">
        <w:r w:rsidRPr="00B21F5A">
          <w:rPr>
            <w:sz w:val="28"/>
            <w:szCs w:val="28"/>
          </w:rPr>
          <w:t>пунктом 1</w:t>
        </w:r>
      </w:hyperlink>
      <w:r w:rsidRPr="00B21F5A">
        <w:rPr>
          <w:sz w:val="28"/>
          <w:szCs w:val="28"/>
        </w:rPr>
        <w:t xml:space="preserve">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заключение Комиссии </w:t>
      </w:r>
      <w:proofErr w:type="spellStart"/>
      <w:r w:rsidRPr="00B21F5A">
        <w:rPr>
          <w:sz w:val="28"/>
          <w:szCs w:val="28"/>
        </w:rPr>
        <w:t>вУсть-Ярульского</w:t>
      </w:r>
      <w:proofErr w:type="spellEnd"/>
      <w:r w:rsidRPr="00B21F5A">
        <w:rPr>
          <w:sz w:val="28"/>
          <w:szCs w:val="28"/>
        </w:rPr>
        <w:t xml:space="preserve"> </w:t>
      </w:r>
      <w:proofErr w:type="spellStart"/>
      <w:r w:rsidRPr="00B21F5A">
        <w:rPr>
          <w:sz w:val="28"/>
          <w:szCs w:val="28"/>
        </w:rPr>
        <w:t>сельсоветалибо</w:t>
      </w:r>
      <w:proofErr w:type="spellEnd"/>
      <w:r w:rsidRPr="00B21F5A">
        <w:rPr>
          <w:sz w:val="28"/>
          <w:szCs w:val="28"/>
        </w:rPr>
        <w:t xml:space="preserve">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w:t>
      </w:r>
      <w:proofErr w:type="gramEnd"/>
      <w:r w:rsidRPr="00B21F5A">
        <w:rPr>
          <w:sz w:val="28"/>
          <w:szCs w:val="28"/>
        </w:rPr>
        <w:t xml:space="preserve"> собственности). </w:t>
      </w:r>
    </w:p>
    <w:p w:rsidR="00B21F5A" w:rsidRPr="00B21F5A" w:rsidRDefault="00B21F5A" w:rsidP="00B21F5A">
      <w:pPr>
        <w:autoSpaceDE w:val="0"/>
        <w:autoSpaceDN w:val="0"/>
        <w:adjustRightInd w:val="0"/>
        <w:ind w:firstLine="540"/>
        <w:jc w:val="both"/>
        <w:rPr>
          <w:sz w:val="28"/>
          <w:szCs w:val="28"/>
        </w:rPr>
      </w:pPr>
      <w:proofErr w:type="gramStart"/>
      <w:r w:rsidRPr="00B21F5A">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w:t>
      </w:r>
      <w:r w:rsidRPr="00B21F5A">
        <w:rPr>
          <w:sz w:val="28"/>
          <w:szCs w:val="28"/>
        </w:rPr>
        <w:lastRenderedPageBreak/>
        <w:t xml:space="preserve">здоровья человека, либо представляющих угрозу разрушения здания по причине его аварийного состояния или по основаниям, предусмотренным </w:t>
      </w:r>
      <w:hyperlink r:id="rId28" w:history="1">
        <w:r w:rsidRPr="00B21F5A">
          <w:rPr>
            <w:sz w:val="28"/>
            <w:szCs w:val="28"/>
          </w:rPr>
          <w:t>пунктом 36</w:t>
        </w:r>
      </w:hyperlink>
      <w:r w:rsidRPr="00B21F5A">
        <w:rPr>
          <w:sz w:val="28"/>
          <w:szCs w:val="28"/>
        </w:rPr>
        <w:t xml:space="preserve"> Постановления № 47, решение, предусмотренное </w:t>
      </w:r>
      <w:hyperlink w:anchor="Par167" w:history="1">
        <w:r w:rsidRPr="00B21F5A">
          <w:rPr>
            <w:sz w:val="28"/>
            <w:szCs w:val="28"/>
          </w:rPr>
          <w:t>пунктом 1</w:t>
        </w:r>
      </w:hyperlink>
      <w:r w:rsidRPr="00B21F5A">
        <w:rPr>
          <w:sz w:val="28"/>
          <w:szCs w:val="28"/>
        </w:rPr>
        <w:t xml:space="preserve">7 настоящего Положения, направляется </w:t>
      </w:r>
      <w:proofErr w:type="spellStart"/>
      <w:r w:rsidRPr="00B21F5A">
        <w:rPr>
          <w:sz w:val="28"/>
          <w:szCs w:val="28"/>
        </w:rPr>
        <w:t>вУсть-Ярульского</w:t>
      </w:r>
      <w:proofErr w:type="spellEnd"/>
      <w:r w:rsidRPr="00B21F5A">
        <w:rPr>
          <w:sz w:val="28"/>
          <w:szCs w:val="28"/>
        </w:rPr>
        <w:t xml:space="preserve"> </w:t>
      </w:r>
      <w:proofErr w:type="spellStart"/>
      <w:r w:rsidRPr="00B21F5A">
        <w:rPr>
          <w:sz w:val="28"/>
          <w:szCs w:val="28"/>
        </w:rPr>
        <w:t>сельсоветалибо</w:t>
      </w:r>
      <w:proofErr w:type="spellEnd"/>
      <w:r w:rsidRPr="00B21F5A">
        <w:rPr>
          <w:sz w:val="28"/>
          <w:szCs w:val="28"/>
        </w:rPr>
        <w:t xml:space="preserve"> соответствующий федеральный орган исполнительной власти (если</w:t>
      </w:r>
      <w:proofErr w:type="gramEnd"/>
      <w:r w:rsidRPr="00B21F5A">
        <w:rPr>
          <w:sz w:val="28"/>
          <w:szCs w:val="28"/>
        </w:rPr>
        <w:t xml:space="preserve"> </w:t>
      </w:r>
      <w:proofErr w:type="gramStart"/>
      <w:r w:rsidRPr="00B21F5A">
        <w:rPr>
          <w:sz w:val="28"/>
          <w:szCs w:val="28"/>
        </w:rPr>
        <w:t>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 не позднее рабочего дня, следующего за днем оформления решения.</w:t>
      </w:r>
      <w:proofErr w:type="gramEnd"/>
    </w:p>
    <w:p w:rsidR="00B21F5A" w:rsidRPr="00B21F5A" w:rsidRDefault="00B21F5A" w:rsidP="00B21F5A">
      <w:pPr>
        <w:autoSpaceDE w:val="0"/>
        <w:autoSpaceDN w:val="0"/>
        <w:adjustRightInd w:val="0"/>
        <w:ind w:firstLine="540"/>
        <w:jc w:val="both"/>
        <w:rPr>
          <w:sz w:val="28"/>
          <w:szCs w:val="28"/>
        </w:rPr>
      </w:pPr>
      <w:proofErr w:type="gramStart"/>
      <w:r w:rsidRPr="00B21F5A">
        <w:rPr>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17 настоящего Положения, направляется в 5-дневный срок в органы прокуратуры для решения вопроса </w:t>
      </w:r>
      <w:proofErr w:type="spellStart"/>
      <w:r w:rsidRPr="00B21F5A">
        <w:rPr>
          <w:sz w:val="28"/>
          <w:szCs w:val="28"/>
        </w:rPr>
        <w:t>опринятии</w:t>
      </w:r>
      <w:proofErr w:type="spellEnd"/>
      <w:proofErr w:type="gramEnd"/>
      <w:r w:rsidRPr="00B21F5A">
        <w:rPr>
          <w:sz w:val="28"/>
          <w:szCs w:val="28"/>
        </w:rPr>
        <w:t xml:space="preserve"> мер, предусмотренных законодательством Российской Федерации.  </w:t>
      </w:r>
    </w:p>
    <w:p w:rsidR="00B21F5A" w:rsidRPr="00B21F5A" w:rsidRDefault="00B21F5A" w:rsidP="00B21F5A">
      <w:pPr>
        <w:autoSpaceDE w:val="0"/>
        <w:autoSpaceDN w:val="0"/>
        <w:adjustRightInd w:val="0"/>
        <w:ind w:firstLine="540"/>
        <w:jc w:val="both"/>
        <w:rPr>
          <w:sz w:val="28"/>
          <w:szCs w:val="28"/>
        </w:rPr>
      </w:pPr>
      <w:r w:rsidRPr="00B21F5A">
        <w:rPr>
          <w:sz w:val="28"/>
          <w:szCs w:val="28"/>
        </w:rPr>
        <w:t>20.</w:t>
      </w:r>
      <w:r w:rsidRPr="00B21F5A">
        <w:rPr>
          <w:sz w:val="28"/>
          <w:szCs w:val="28"/>
        </w:rPr>
        <w:tab/>
      </w:r>
      <w:proofErr w:type="gramStart"/>
      <w:r w:rsidRPr="00B21F5A">
        <w:rPr>
          <w:sz w:val="28"/>
          <w:szCs w:val="28"/>
        </w:rPr>
        <w:t xml:space="preserve">На основании заключения </w:t>
      </w:r>
      <w:proofErr w:type="spellStart"/>
      <w:r w:rsidRPr="00B21F5A">
        <w:rPr>
          <w:sz w:val="28"/>
          <w:szCs w:val="28"/>
        </w:rPr>
        <w:t>КомиссииУсть-Ярульского</w:t>
      </w:r>
      <w:proofErr w:type="spellEnd"/>
      <w:r w:rsidRPr="00B21F5A">
        <w:rPr>
          <w:sz w:val="28"/>
          <w:szCs w:val="28"/>
        </w:rPr>
        <w:t xml:space="preserve">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w:t>
      </w:r>
      <w:proofErr w:type="gramEnd"/>
      <w:r w:rsidRPr="00B21F5A">
        <w:rPr>
          <w:sz w:val="28"/>
          <w:szCs w:val="28"/>
        </w:rPr>
        <w:t xml:space="preserve"> или реконструкции или о признании необходимости проведения ремонтно-восстановительных работ.</w:t>
      </w:r>
    </w:p>
    <w:p w:rsidR="00B21F5A" w:rsidRPr="00B21F5A" w:rsidRDefault="00B21F5A" w:rsidP="00B21F5A">
      <w:pPr>
        <w:autoSpaceDE w:val="0"/>
        <w:autoSpaceDN w:val="0"/>
        <w:adjustRightInd w:val="0"/>
        <w:ind w:firstLine="540"/>
        <w:jc w:val="both"/>
        <w:rPr>
          <w:sz w:val="28"/>
          <w:szCs w:val="28"/>
        </w:rPr>
      </w:pPr>
      <w:r w:rsidRPr="00B21F5A">
        <w:rPr>
          <w:sz w:val="28"/>
          <w:szCs w:val="28"/>
        </w:rPr>
        <w:t>21.</w:t>
      </w:r>
      <w:r w:rsidRPr="00B21F5A">
        <w:rPr>
          <w:sz w:val="28"/>
          <w:szCs w:val="28"/>
        </w:rPr>
        <w:tab/>
      </w:r>
      <w:proofErr w:type="gramStart"/>
      <w:r w:rsidRPr="00B21F5A">
        <w:rPr>
          <w:sz w:val="28"/>
          <w:szCs w:val="28"/>
        </w:rPr>
        <w:t>Секретарь Комиссии в течение 5 дней со дня принятия решения, предусмотренного пунктом 20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w:t>
      </w:r>
      <w:proofErr w:type="gramEnd"/>
      <w:r w:rsidRPr="00B21F5A">
        <w:rPr>
          <w:sz w:val="28"/>
          <w:szCs w:val="28"/>
        </w:rPr>
        <w:t xml:space="preserve">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B21F5A" w:rsidRPr="00B21F5A" w:rsidRDefault="00B21F5A" w:rsidP="00B21F5A">
      <w:pPr>
        <w:autoSpaceDE w:val="0"/>
        <w:autoSpaceDN w:val="0"/>
        <w:adjustRightInd w:val="0"/>
        <w:ind w:firstLine="540"/>
        <w:jc w:val="both"/>
        <w:rPr>
          <w:sz w:val="28"/>
          <w:szCs w:val="28"/>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D04C86" w:rsidRDefault="00D04C86" w:rsidP="00B21F5A">
      <w:pPr>
        <w:ind w:left="4956"/>
        <w:jc w:val="right"/>
        <w:rPr>
          <w:sz w:val="28"/>
          <w:szCs w:val="22"/>
        </w:rPr>
      </w:pPr>
    </w:p>
    <w:p w:rsidR="00B21F5A" w:rsidRPr="00B21F5A" w:rsidRDefault="00B21F5A" w:rsidP="00B21F5A">
      <w:pPr>
        <w:ind w:left="4956"/>
        <w:jc w:val="right"/>
        <w:rPr>
          <w:sz w:val="28"/>
          <w:szCs w:val="22"/>
        </w:rPr>
      </w:pPr>
      <w:r w:rsidRPr="00B21F5A">
        <w:rPr>
          <w:sz w:val="28"/>
          <w:szCs w:val="22"/>
        </w:rPr>
        <w:lastRenderedPageBreak/>
        <w:t>Приложение № 2</w:t>
      </w:r>
    </w:p>
    <w:p w:rsidR="00B21F5A" w:rsidRPr="00B21F5A" w:rsidRDefault="00B21F5A" w:rsidP="00B21F5A">
      <w:pPr>
        <w:ind w:left="4248"/>
        <w:jc w:val="right"/>
        <w:rPr>
          <w:sz w:val="28"/>
          <w:szCs w:val="22"/>
        </w:rPr>
      </w:pPr>
      <w:r w:rsidRPr="00B21F5A">
        <w:rPr>
          <w:sz w:val="28"/>
          <w:szCs w:val="22"/>
        </w:rPr>
        <w:t xml:space="preserve">        к Постановлению администрации </w:t>
      </w:r>
    </w:p>
    <w:p w:rsidR="00B21F5A" w:rsidRPr="00B21F5A" w:rsidRDefault="00B21F5A" w:rsidP="00B21F5A">
      <w:pPr>
        <w:ind w:left="4956"/>
        <w:jc w:val="right"/>
        <w:rPr>
          <w:sz w:val="28"/>
          <w:szCs w:val="22"/>
        </w:rPr>
      </w:pPr>
      <w:r w:rsidRPr="00B21F5A">
        <w:rPr>
          <w:sz w:val="28"/>
          <w:szCs w:val="22"/>
        </w:rPr>
        <w:t xml:space="preserve">    от</w:t>
      </w:r>
      <w:r w:rsidRPr="00B21F5A">
        <w:rPr>
          <w:sz w:val="28"/>
          <w:szCs w:val="28"/>
        </w:rPr>
        <w:t xml:space="preserve">  08.10.2019  №19-пг</w:t>
      </w:r>
    </w:p>
    <w:p w:rsidR="00B21F5A" w:rsidRPr="00B21F5A" w:rsidRDefault="00B21F5A" w:rsidP="00B21F5A">
      <w:pPr>
        <w:rPr>
          <w:b/>
          <w:sz w:val="28"/>
          <w:szCs w:val="22"/>
        </w:rPr>
      </w:pPr>
      <w:r w:rsidRPr="00B21F5A">
        <w:rPr>
          <w:b/>
          <w:sz w:val="28"/>
          <w:szCs w:val="22"/>
        </w:rPr>
        <w:t>-</w:t>
      </w:r>
    </w:p>
    <w:p w:rsidR="00B21F5A" w:rsidRPr="00B21F5A" w:rsidRDefault="00B21F5A" w:rsidP="00B21F5A">
      <w:pPr>
        <w:rPr>
          <w:b/>
          <w:sz w:val="28"/>
          <w:szCs w:val="22"/>
        </w:rPr>
      </w:pPr>
    </w:p>
    <w:p w:rsidR="00B21F5A" w:rsidRPr="00B21F5A" w:rsidRDefault="00B21F5A" w:rsidP="00B21F5A">
      <w:pPr>
        <w:jc w:val="center"/>
        <w:rPr>
          <w:b/>
          <w:sz w:val="28"/>
          <w:szCs w:val="22"/>
        </w:rPr>
      </w:pPr>
      <w:r w:rsidRPr="00B21F5A">
        <w:rPr>
          <w:b/>
          <w:sz w:val="28"/>
          <w:szCs w:val="22"/>
        </w:rPr>
        <w:t>Состав</w:t>
      </w:r>
    </w:p>
    <w:p w:rsidR="00B21F5A" w:rsidRPr="00B21F5A" w:rsidRDefault="00B21F5A" w:rsidP="00B21F5A">
      <w:pPr>
        <w:jc w:val="center"/>
        <w:rPr>
          <w:b/>
          <w:sz w:val="28"/>
          <w:szCs w:val="22"/>
        </w:rPr>
      </w:pPr>
      <w:r w:rsidRPr="00B21F5A">
        <w:rPr>
          <w:b/>
          <w:sz w:val="28"/>
          <w:szCs w:val="22"/>
        </w:rPr>
        <w:t>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r w:rsidRPr="00B21F5A">
        <w:rPr>
          <w:b/>
          <w:sz w:val="28"/>
          <w:szCs w:val="22"/>
          <w:vertAlign w:val="superscript"/>
        </w:rPr>
        <w:footnoteReference w:id="1"/>
      </w:r>
    </w:p>
    <w:p w:rsidR="00B21F5A" w:rsidRPr="00B21F5A" w:rsidRDefault="00B21F5A" w:rsidP="00B2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2"/>
        </w:rPr>
      </w:pPr>
    </w:p>
    <w:p w:rsidR="00B21F5A" w:rsidRPr="00B21F5A" w:rsidRDefault="00B21F5A" w:rsidP="00B2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2"/>
        </w:rPr>
      </w:pPr>
    </w:p>
    <w:tbl>
      <w:tblPr>
        <w:tblW w:w="9514" w:type="dxa"/>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330"/>
        <w:gridCol w:w="5669"/>
      </w:tblGrid>
      <w:tr w:rsidR="00B21F5A" w:rsidRPr="00B21F5A" w:rsidTr="00DD2367">
        <w:tc>
          <w:tcPr>
            <w:tcW w:w="3515" w:type="dxa"/>
          </w:tcPr>
          <w:p w:rsidR="00B21F5A" w:rsidRPr="00B21F5A" w:rsidRDefault="00B21F5A" w:rsidP="00B21F5A">
            <w:pPr>
              <w:autoSpaceDE w:val="0"/>
              <w:autoSpaceDN w:val="0"/>
              <w:adjustRightInd w:val="0"/>
              <w:rPr>
                <w:b/>
                <w:bCs/>
                <w:sz w:val="28"/>
                <w:szCs w:val="28"/>
              </w:rPr>
            </w:pPr>
            <w:r w:rsidRPr="00B21F5A">
              <w:rPr>
                <w:b/>
                <w:bCs/>
                <w:sz w:val="28"/>
                <w:szCs w:val="28"/>
              </w:rPr>
              <w:t>Председатель комиссии</w:t>
            </w:r>
          </w:p>
          <w:p w:rsidR="00B21F5A" w:rsidRPr="00B21F5A" w:rsidRDefault="00B21F5A" w:rsidP="00B21F5A">
            <w:pPr>
              <w:autoSpaceDE w:val="0"/>
              <w:autoSpaceDN w:val="0"/>
              <w:adjustRightInd w:val="0"/>
              <w:rPr>
                <w:bCs/>
                <w:sz w:val="28"/>
                <w:szCs w:val="28"/>
              </w:rPr>
            </w:pPr>
            <w:proofErr w:type="spellStart"/>
            <w:r w:rsidRPr="00B21F5A">
              <w:rPr>
                <w:bCs/>
                <w:sz w:val="28"/>
                <w:szCs w:val="28"/>
              </w:rPr>
              <w:t>Дезиндорф</w:t>
            </w:r>
            <w:proofErr w:type="spellEnd"/>
            <w:r w:rsidRPr="00B21F5A">
              <w:rPr>
                <w:bCs/>
                <w:sz w:val="28"/>
                <w:szCs w:val="28"/>
              </w:rPr>
              <w:t xml:space="preserve"> Мария Давыдовна</w:t>
            </w:r>
          </w:p>
          <w:p w:rsidR="00B21F5A" w:rsidRPr="00B21F5A" w:rsidRDefault="00B21F5A" w:rsidP="00B21F5A">
            <w:pPr>
              <w:autoSpaceDE w:val="0"/>
              <w:autoSpaceDN w:val="0"/>
              <w:adjustRightInd w:val="0"/>
              <w:rPr>
                <w:bCs/>
                <w:i/>
                <w:sz w:val="28"/>
                <w:szCs w:val="28"/>
              </w:rPr>
            </w:pPr>
          </w:p>
        </w:tc>
        <w:tc>
          <w:tcPr>
            <w:tcW w:w="330" w:type="dxa"/>
          </w:tcPr>
          <w:p w:rsidR="00B21F5A" w:rsidRPr="00B21F5A" w:rsidRDefault="00B21F5A" w:rsidP="00B21F5A">
            <w:pPr>
              <w:autoSpaceDE w:val="0"/>
              <w:autoSpaceDN w:val="0"/>
              <w:adjustRightInd w:val="0"/>
              <w:jc w:val="center"/>
              <w:rPr>
                <w:bCs/>
                <w:sz w:val="28"/>
                <w:szCs w:val="28"/>
              </w:rPr>
            </w:pPr>
            <w:r w:rsidRPr="00B21F5A">
              <w:rPr>
                <w:bCs/>
                <w:sz w:val="28"/>
                <w:szCs w:val="28"/>
              </w:rPr>
              <w:t>-</w:t>
            </w:r>
          </w:p>
        </w:tc>
        <w:tc>
          <w:tcPr>
            <w:tcW w:w="5669" w:type="dxa"/>
          </w:tcPr>
          <w:p w:rsidR="00B21F5A" w:rsidRPr="00B21F5A" w:rsidRDefault="00B21F5A" w:rsidP="00B21F5A">
            <w:pPr>
              <w:autoSpaceDE w:val="0"/>
              <w:autoSpaceDN w:val="0"/>
              <w:adjustRightInd w:val="0"/>
              <w:jc w:val="center"/>
              <w:rPr>
                <w:bCs/>
                <w:sz w:val="28"/>
                <w:szCs w:val="28"/>
              </w:rPr>
            </w:pPr>
            <w:r w:rsidRPr="00B21F5A">
              <w:rPr>
                <w:bCs/>
                <w:sz w:val="28"/>
                <w:szCs w:val="28"/>
              </w:rPr>
              <w:t xml:space="preserve">                               Глава Сельсовета</w:t>
            </w:r>
          </w:p>
        </w:tc>
      </w:tr>
      <w:tr w:rsidR="00B21F5A" w:rsidRPr="00B21F5A" w:rsidTr="00DD2367">
        <w:tc>
          <w:tcPr>
            <w:tcW w:w="3515" w:type="dxa"/>
          </w:tcPr>
          <w:p w:rsidR="00B21F5A" w:rsidRPr="00B21F5A" w:rsidRDefault="00B21F5A" w:rsidP="00B21F5A">
            <w:pPr>
              <w:autoSpaceDE w:val="0"/>
              <w:autoSpaceDN w:val="0"/>
              <w:adjustRightInd w:val="0"/>
              <w:rPr>
                <w:b/>
                <w:bCs/>
                <w:sz w:val="28"/>
                <w:szCs w:val="28"/>
              </w:rPr>
            </w:pPr>
            <w:r w:rsidRPr="00B21F5A">
              <w:rPr>
                <w:b/>
                <w:bCs/>
                <w:sz w:val="28"/>
                <w:szCs w:val="28"/>
              </w:rPr>
              <w:t>Заместитель председателя комиссии</w:t>
            </w:r>
          </w:p>
          <w:p w:rsidR="00B21F5A" w:rsidRPr="00B21F5A" w:rsidRDefault="00B21F5A" w:rsidP="00B21F5A">
            <w:pPr>
              <w:autoSpaceDE w:val="0"/>
              <w:autoSpaceDN w:val="0"/>
              <w:adjustRightInd w:val="0"/>
              <w:jc w:val="both"/>
              <w:rPr>
                <w:bCs/>
                <w:sz w:val="28"/>
                <w:szCs w:val="28"/>
              </w:rPr>
            </w:pPr>
            <w:r w:rsidRPr="00B21F5A">
              <w:rPr>
                <w:bCs/>
                <w:sz w:val="28"/>
                <w:szCs w:val="28"/>
              </w:rPr>
              <w:t>Марченко Вера Николаевна</w:t>
            </w:r>
          </w:p>
          <w:p w:rsidR="00B21F5A" w:rsidRPr="00B21F5A" w:rsidRDefault="00B21F5A" w:rsidP="00B21F5A">
            <w:pPr>
              <w:autoSpaceDE w:val="0"/>
              <w:autoSpaceDN w:val="0"/>
              <w:adjustRightInd w:val="0"/>
              <w:jc w:val="both"/>
              <w:rPr>
                <w:bCs/>
                <w:i/>
                <w:sz w:val="28"/>
                <w:szCs w:val="28"/>
              </w:rPr>
            </w:pPr>
          </w:p>
        </w:tc>
        <w:tc>
          <w:tcPr>
            <w:tcW w:w="330" w:type="dxa"/>
          </w:tcPr>
          <w:p w:rsidR="00B21F5A" w:rsidRPr="00B21F5A" w:rsidRDefault="00B21F5A" w:rsidP="00B21F5A">
            <w:pPr>
              <w:autoSpaceDE w:val="0"/>
              <w:autoSpaceDN w:val="0"/>
              <w:adjustRightInd w:val="0"/>
              <w:jc w:val="center"/>
              <w:rPr>
                <w:bCs/>
                <w:sz w:val="28"/>
                <w:szCs w:val="28"/>
              </w:rPr>
            </w:pPr>
            <w:r w:rsidRPr="00B21F5A">
              <w:rPr>
                <w:bCs/>
                <w:sz w:val="28"/>
                <w:szCs w:val="28"/>
              </w:rPr>
              <w:t>-</w:t>
            </w:r>
          </w:p>
        </w:tc>
        <w:tc>
          <w:tcPr>
            <w:tcW w:w="5669" w:type="dxa"/>
          </w:tcPr>
          <w:p w:rsidR="00B21F5A" w:rsidRPr="00B21F5A" w:rsidRDefault="00B21F5A" w:rsidP="00B21F5A">
            <w:pPr>
              <w:autoSpaceDE w:val="0"/>
              <w:autoSpaceDN w:val="0"/>
              <w:adjustRightInd w:val="0"/>
              <w:jc w:val="right"/>
              <w:rPr>
                <w:bCs/>
                <w:sz w:val="28"/>
                <w:szCs w:val="28"/>
              </w:rPr>
            </w:pPr>
            <w:r w:rsidRPr="00B21F5A">
              <w:rPr>
                <w:bCs/>
                <w:sz w:val="28"/>
                <w:szCs w:val="28"/>
              </w:rPr>
              <w:t>Заведующая МБУ « Тополек»</w:t>
            </w:r>
          </w:p>
        </w:tc>
      </w:tr>
      <w:tr w:rsidR="00B21F5A" w:rsidRPr="00B21F5A" w:rsidTr="00DD2367">
        <w:tc>
          <w:tcPr>
            <w:tcW w:w="3515" w:type="dxa"/>
          </w:tcPr>
          <w:p w:rsidR="00B21F5A" w:rsidRPr="00B21F5A" w:rsidRDefault="00B21F5A" w:rsidP="00B21F5A">
            <w:pPr>
              <w:autoSpaceDE w:val="0"/>
              <w:autoSpaceDN w:val="0"/>
              <w:adjustRightInd w:val="0"/>
              <w:rPr>
                <w:b/>
                <w:bCs/>
                <w:sz w:val="28"/>
                <w:szCs w:val="28"/>
              </w:rPr>
            </w:pPr>
            <w:r w:rsidRPr="00B21F5A">
              <w:rPr>
                <w:b/>
                <w:bCs/>
                <w:sz w:val="28"/>
                <w:szCs w:val="28"/>
              </w:rPr>
              <w:t xml:space="preserve">Секретарь комиссии </w:t>
            </w:r>
          </w:p>
          <w:p w:rsidR="00B21F5A" w:rsidRPr="00B21F5A" w:rsidRDefault="00B21F5A" w:rsidP="00B21F5A">
            <w:pPr>
              <w:autoSpaceDE w:val="0"/>
              <w:autoSpaceDN w:val="0"/>
              <w:adjustRightInd w:val="0"/>
              <w:rPr>
                <w:bCs/>
                <w:sz w:val="28"/>
                <w:szCs w:val="28"/>
              </w:rPr>
            </w:pPr>
            <w:proofErr w:type="spellStart"/>
            <w:r w:rsidRPr="00B21F5A">
              <w:rPr>
                <w:bCs/>
                <w:sz w:val="28"/>
                <w:szCs w:val="28"/>
              </w:rPr>
              <w:t>Сопова</w:t>
            </w:r>
            <w:proofErr w:type="spellEnd"/>
            <w:r w:rsidRPr="00B21F5A">
              <w:rPr>
                <w:bCs/>
                <w:sz w:val="28"/>
                <w:szCs w:val="28"/>
              </w:rPr>
              <w:t xml:space="preserve"> Наталья Владимировна</w:t>
            </w:r>
          </w:p>
          <w:p w:rsidR="00B21F5A" w:rsidRPr="00B21F5A" w:rsidRDefault="00B21F5A" w:rsidP="00B21F5A">
            <w:pPr>
              <w:autoSpaceDE w:val="0"/>
              <w:autoSpaceDN w:val="0"/>
              <w:adjustRightInd w:val="0"/>
              <w:rPr>
                <w:bCs/>
                <w:i/>
                <w:sz w:val="28"/>
                <w:szCs w:val="28"/>
              </w:rPr>
            </w:pPr>
          </w:p>
        </w:tc>
        <w:tc>
          <w:tcPr>
            <w:tcW w:w="330" w:type="dxa"/>
          </w:tcPr>
          <w:p w:rsidR="00B21F5A" w:rsidRPr="00B21F5A" w:rsidRDefault="00B21F5A" w:rsidP="00B21F5A">
            <w:pPr>
              <w:autoSpaceDE w:val="0"/>
              <w:autoSpaceDN w:val="0"/>
              <w:adjustRightInd w:val="0"/>
              <w:jc w:val="both"/>
              <w:rPr>
                <w:bCs/>
                <w:sz w:val="28"/>
                <w:szCs w:val="28"/>
              </w:rPr>
            </w:pPr>
            <w:r w:rsidRPr="00B21F5A">
              <w:rPr>
                <w:bCs/>
                <w:sz w:val="28"/>
                <w:szCs w:val="28"/>
              </w:rPr>
              <w:t>-</w:t>
            </w:r>
          </w:p>
        </w:tc>
        <w:tc>
          <w:tcPr>
            <w:tcW w:w="5669" w:type="dxa"/>
          </w:tcPr>
          <w:p w:rsidR="00B21F5A" w:rsidRPr="00B21F5A" w:rsidRDefault="00B21F5A" w:rsidP="00B21F5A">
            <w:pPr>
              <w:autoSpaceDE w:val="0"/>
              <w:autoSpaceDN w:val="0"/>
              <w:adjustRightInd w:val="0"/>
              <w:jc w:val="center"/>
              <w:rPr>
                <w:bCs/>
                <w:sz w:val="28"/>
                <w:szCs w:val="28"/>
              </w:rPr>
            </w:pPr>
            <w:r w:rsidRPr="00B21F5A">
              <w:rPr>
                <w:bCs/>
                <w:sz w:val="28"/>
                <w:szCs w:val="28"/>
              </w:rPr>
              <w:t xml:space="preserve">                          Бухгалтер сельсовета </w:t>
            </w:r>
          </w:p>
          <w:p w:rsidR="00B21F5A" w:rsidRPr="00B21F5A" w:rsidRDefault="00B21F5A" w:rsidP="00B21F5A">
            <w:pPr>
              <w:autoSpaceDE w:val="0"/>
              <w:autoSpaceDN w:val="0"/>
              <w:adjustRightInd w:val="0"/>
              <w:jc w:val="center"/>
              <w:rPr>
                <w:bCs/>
                <w:sz w:val="28"/>
                <w:szCs w:val="28"/>
              </w:rPr>
            </w:pPr>
            <w:proofErr w:type="spellStart"/>
            <w:r w:rsidRPr="00B21F5A">
              <w:rPr>
                <w:bCs/>
                <w:sz w:val="28"/>
                <w:szCs w:val="28"/>
              </w:rPr>
              <w:t>Усть-Ярульского</w:t>
            </w:r>
            <w:proofErr w:type="spellEnd"/>
            <w:r w:rsidRPr="00B21F5A">
              <w:rPr>
                <w:bCs/>
                <w:sz w:val="28"/>
                <w:szCs w:val="28"/>
              </w:rPr>
              <w:t xml:space="preserve"> сельсовета      </w:t>
            </w:r>
          </w:p>
        </w:tc>
      </w:tr>
      <w:tr w:rsidR="00B21F5A" w:rsidRPr="00B21F5A" w:rsidTr="00DD2367">
        <w:tc>
          <w:tcPr>
            <w:tcW w:w="3515" w:type="dxa"/>
          </w:tcPr>
          <w:p w:rsidR="00B21F5A" w:rsidRPr="00B21F5A" w:rsidRDefault="00B21F5A" w:rsidP="00B21F5A">
            <w:pPr>
              <w:autoSpaceDE w:val="0"/>
              <w:autoSpaceDN w:val="0"/>
              <w:adjustRightInd w:val="0"/>
              <w:jc w:val="both"/>
              <w:rPr>
                <w:b/>
                <w:bCs/>
                <w:sz w:val="28"/>
                <w:szCs w:val="28"/>
              </w:rPr>
            </w:pPr>
            <w:r w:rsidRPr="00B21F5A">
              <w:rPr>
                <w:b/>
                <w:bCs/>
                <w:sz w:val="28"/>
                <w:szCs w:val="28"/>
              </w:rPr>
              <w:t>Члены комиссии</w:t>
            </w:r>
          </w:p>
          <w:p w:rsidR="00B21F5A" w:rsidRPr="00B21F5A" w:rsidRDefault="00B21F5A" w:rsidP="00B21F5A">
            <w:pPr>
              <w:autoSpaceDE w:val="0"/>
              <w:autoSpaceDN w:val="0"/>
              <w:adjustRightInd w:val="0"/>
              <w:jc w:val="both"/>
              <w:rPr>
                <w:bCs/>
                <w:sz w:val="28"/>
                <w:szCs w:val="28"/>
              </w:rPr>
            </w:pPr>
            <w:proofErr w:type="spellStart"/>
            <w:r w:rsidRPr="00B21F5A">
              <w:rPr>
                <w:bCs/>
                <w:sz w:val="28"/>
                <w:szCs w:val="28"/>
              </w:rPr>
              <w:t>Пирова</w:t>
            </w:r>
            <w:proofErr w:type="spellEnd"/>
            <w:r w:rsidRPr="00B21F5A">
              <w:rPr>
                <w:bCs/>
                <w:sz w:val="28"/>
                <w:szCs w:val="28"/>
              </w:rPr>
              <w:t xml:space="preserve"> Наталья Сергеевна</w:t>
            </w:r>
          </w:p>
        </w:tc>
        <w:tc>
          <w:tcPr>
            <w:tcW w:w="330" w:type="dxa"/>
          </w:tcPr>
          <w:p w:rsidR="00B21F5A" w:rsidRPr="00B21F5A" w:rsidRDefault="00B21F5A" w:rsidP="00B21F5A">
            <w:pPr>
              <w:autoSpaceDE w:val="0"/>
              <w:autoSpaceDN w:val="0"/>
              <w:adjustRightInd w:val="0"/>
              <w:jc w:val="both"/>
              <w:rPr>
                <w:bCs/>
                <w:sz w:val="28"/>
                <w:szCs w:val="28"/>
              </w:rPr>
            </w:pPr>
            <w:r w:rsidRPr="00B21F5A">
              <w:rPr>
                <w:bCs/>
                <w:sz w:val="28"/>
                <w:szCs w:val="28"/>
              </w:rPr>
              <w:t>-</w:t>
            </w:r>
          </w:p>
        </w:tc>
        <w:tc>
          <w:tcPr>
            <w:tcW w:w="5669" w:type="dxa"/>
          </w:tcPr>
          <w:p w:rsidR="00B21F5A" w:rsidRPr="00B21F5A" w:rsidRDefault="00B21F5A" w:rsidP="00B21F5A">
            <w:pPr>
              <w:autoSpaceDE w:val="0"/>
              <w:autoSpaceDN w:val="0"/>
              <w:adjustRightInd w:val="0"/>
              <w:jc w:val="center"/>
              <w:rPr>
                <w:bCs/>
                <w:sz w:val="28"/>
                <w:szCs w:val="28"/>
              </w:rPr>
            </w:pPr>
            <w:proofErr w:type="spellStart"/>
            <w:r w:rsidRPr="00B21F5A">
              <w:rPr>
                <w:bCs/>
                <w:sz w:val="28"/>
                <w:szCs w:val="28"/>
              </w:rPr>
              <w:t>Вет</w:t>
            </w:r>
            <w:proofErr w:type="spellEnd"/>
            <w:r w:rsidRPr="00B21F5A">
              <w:rPr>
                <w:bCs/>
                <w:sz w:val="28"/>
                <w:szCs w:val="28"/>
              </w:rPr>
              <w:t>. Врач</w:t>
            </w:r>
          </w:p>
          <w:p w:rsidR="00B21F5A" w:rsidRPr="00B21F5A" w:rsidRDefault="00B21F5A" w:rsidP="00B21F5A">
            <w:pPr>
              <w:autoSpaceDE w:val="0"/>
              <w:autoSpaceDN w:val="0"/>
              <w:adjustRightInd w:val="0"/>
              <w:jc w:val="center"/>
              <w:rPr>
                <w:bCs/>
                <w:sz w:val="28"/>
                <w:szCs w:val="28"/>
              </w:rPr>
            </w:pPr>
            <w:proofErr w:type="spellStart"/>
            <w:r w:rsidRPr="00B21F5A">
              <w:rPr>
                <w:bCs/>
                <w:sz w:val="28"/>
                <w:szCs w:val="28"/>
              </w:rPr>
              <w:t>Усть-Ярульского</w:t>
            </w:r>
            <w:proofErr w:type="spellEnd"/>
            <w:r w:rsidRPr="00B21F5A">
              <w:rPr>
                <w:bCs/>
                <w:sz w:val="28"/>
                <w:szCs w:val="28"/>
              </w:rPr>
              <w:t xml:space="preserve"> сельсовета</w:t>
            </w:r>
          </w:p>
        </w:tc>
      </w:tr>
    </w:tbl>
    <w:p w:rsidR="00B21F5A" w:rsidRPr="00B21F5A" w:rsidRDefault="00B21F5A" w:rsidP="00B21F5A">
      <w:pPr>
        <w:autoSpaceDE w:val="0"/>
        <w:autoSpaceDN w:val="0"/>
        <w:adjustRightInd w:val="0"/>
        <w:jc w:val="both"/>
        <w:rPr>
          <w:sz w:val="28"/>
          <w:szCs w:val="28"/>
        </w:rPr>
      </w:pPr>
    </w:p>
    <w:p w:rsidR="00B21F5A" w:rsidRPr="00B21F5A" w:rsidRDefault="00B21F5A" w:rsidP="00B21F5A">
      <w:pPr>
        <w:autoSpaceDE w:val="0"/>
        <w:autoSpaceDN w:val="0"/>
        <w:adjustRightInd w:val="0"/>
        <w:jc w:val="both"/>
        <w:rPr>
          <w:sz w:val="28"/>
          <w:szCs w:val="28"/>
        </w:rPr>
      </w:pPr>
      <w:r w:rsidRPr="00B21F5A">
        <w:rPr>
          <w:sz w:val="28"/>
          <w:szCs w:val="28"/>
        </w:rPr>
        <w:t xml:space="preserve">Хоменко Ольга Семеновна                                     Директор </w:t>
      </w:r>
      <w:proofErr w:type="spellStart"/>
      <w:r w:rsidRPr="00B21F5A">
        <w:rPr>
          <w:sz w:val="28"/>
          <w:szCs w:val="28"/>
        </w:rPr>
        <w:t>Ярульского</w:t>
      </w:r>
      <w:proofErr w:type="spellEnd"/>
      <w:r w:rsidRPr="00B21F5A">
        <w:rPr>
          <w:sz w:val="28"/>
          <w:szCs w:val="28"/>
        </w:rPr>
        <w:t xml:space="preserve"> ЦКС</w:t>
      </w:r>
    </w:p>
    <w:p w:rsidR="00B21F5A" w:rsidRPr="00B21F5A" w:rsidRDefault="00B21F5A" w:rsidP="00B21F5A">
      <w:pPr>
        <w:autoSpaceDE w:val="0"/>
        <w:autoSpaceDN w:val="0"/>
        <w:adjustRightInd w:val="0"/>
        <w:jc w:val="both"/>
        <w:rPr>
          <w:sz w:val="28"/>
          <w:szCs w:val="28"/>
        </w:rPr>
      </w:pPr>
    </w:p>
    <w:p w:rsidR="00B21F5A" w:rsidRPr="00B21F5A" w:rsidRDefault="00B21F5A" w:rsidP="00B21F5A">
      <w:pPr>
        <w:autoSpaceDE w:val="0"/>
        <w:autoSpaceDN w:val="0"/>
        <w:adjustRightInd w:val="0"/>
        <w:jc w:val="both"/>
        <w:rPr>
          <w:sz w:val="28"/>
          <w:szCs w:val="28"/>
        </w:rPr>
      </w:pPr>
      <w:r w:rsidRPr="00B21F5A">
        <w:rPr>
          <w:sz w:val="28"/>
          <w:szCs w:val="28"/>
        </w:rPr>
        <w:t xml:space="preserve">Берзина Лидия Степановна                              Архитектор </w:t>
      </w:r>
      <w:proofErr w:type="spellStart"/>
      <w:r w:rsidRPr="00B21F5A">
        <w:rPr>
          <w:sz w:val="28"/>
          <w:szCs w:val="28"/>
        </w:rPr>
        <w:t>Ирбейского</w:t>
      </w:r>
      <w:proofErr w:type="spellEnd"/>
      <w:r w:rsidRPr="00B21F5A">
        <w:rPr>
          <w:sz w:val="28"/>
          <w:szCs w:val="28"/>
        </w:rPr>
        <w:t xml:space="preserve"> района</w:t>
      </w:r>
    </w:p>
    <w:p w:rsidR="001E36D7" w:rsidRPr="001E36D7" w:rsidRDefault="001E36D7" w:rsidP="00B21F5A">
      <w:pPr>
        <w:spacing w:before="100" w:beforeAutospacing="1" w:after="100" w:afterAutospacing="1"/>
        <w:rPr>
          <w:sz w:val="20"/>
          <w:szCs w:val="20"/>
        </w:rPr>
      </w:pPr>
    </w:p>
    <w:p w:rsidR="001E36D7" w:rsidRDefault="001E36D7" w:rsidP="00776F00">
      <w:pPr>
        <w:jc w:val="center"/>
      </w:pPr>
    </w:p>
    <w:p w:rsidR="00B21F5A" w:rsidRDefault="00B21F5A" w:rsidP="00776F00">
      <w:pPr>
        <w:jc w:val="center"/>
      </w:pPr>
    </w:p>
    <w:p w:rsidR="00B21F5A" w:rsidRDefault="00B21F5A" w:rsidP="00776F00">
      <w:pPr>
        <w:jc w:val="center"/>
      </w:pPr>
    </w:p>
    <w:p w:rsidR="00B21F5A" w:rsidRDefault="00B21F5A" w:rsidP="00776F00">
      <w:pPr>
        <w:jc w:val="center"/>
      </w:pPr>
    </w:p>
    <w:p w:rsidR="00B21F5A" w:rsidRDefault="00B21F5A" w:rsidP="00776F00">
      <w:pPr>
        <w:jc w:val="center"/>
      </w:pPr>
    </w:p>
    <w:p w:rsidR="00B21F5A" w:rsidRDefault="00B21F5A" w:rsidP="00776F00">
      <w:pPr>
        <w:jc w:val="center"/>
      </w:pPr>
    </w:p>
    <w:tbl>
      <w:tblPr>
        <w:tblW w:w="10655" w:type="dxa"/>
        <w:tblInd w:w="-360" w:type="dxa"/>
        <w:tblCellMar>
          <w:left w:w="0" w:type="dxa"/>
          <w:right w:w="0" w:type="dxa"/>
        </w:tblCellMar>
        <w:tblLook w:val="0000" w:firstRow="0" w:lastRow="0" w:firstColumn="0" w:lastColumn="0" w:noHBand="0" w:noVBand="0"/>
      </w:tblPr>
      <w:tblGrid>
        <w:gridCol w:w="1026"/>
        <w:gridCol w:w="1025"/>
        <w:gridCol w:w="1023"/>
        <w:gridCol w:w="1023"/>
        <w:gridCol w:w="1233"/>
        <w:gridCol w:w="1233"/>
        <w:gridCol w:w="1023"/>
        <w:gridCol w:w="1023"/>
        <w:gridCol w:w="1023"/>
        <w:gridCol w:w="1023"/>
      </w:tblGrid>
      <w:tr w:rsidR="00DD2367" w:rsidRPr="00DD2367" w:rsidTr="00DD2367">
        <w:trPr>
          <w:trHeight w:val="345"/>
        </w:trPr>
        <w:tc>
          <w:tcPr>
            <w:tcW w:w="0" w:type="auto"/>
            <w:gridSpan w:val="10"/>
            <w:tcBorders>
              <w:top w:val="nil"/>
              <w:left w:val="nil"/>
              <w:bottom w:val="nil"/>
              <w:right w:val="nil"/>
            </w:tcBorders>
            <w:noWrap/>
            <w:vAlign w:val="bottom"/>
          </w:tcPr>
          <w:p w:rsidR="00D04C86" w:rsidRDefault="00D04C86" w:rsidP="00D04C86">
            <w:pPr>
              <w:rPr>
                <w:sz w:val="32"/>
                <w:szCs w:val="32"/>
              </w:rPr>
            </w:pPr>
          </w:p>
          <w:p w:rsidR="00DD2367" w:rsidRDefault="00DD2367" w:rsidP="00D04C86">
            <w:pPr>
              <w:rPr>
                <w:sz w:val="32"/>
                <w:szCs w:val="32"/>
              </w:rPr>
            </w:pPr>
            <w:bookmarkStart w:id="4" w:name="_GoBack"/>
            <w:bookmarkEnd w:id="4"/>
            <w:r>
              <w:rPr>
                <w:noProof/>
                <w:sz w:val="32"/>
                <w:szCs w:val="32"/>
              </w:rPr>
              <w:lastRenderedPageBreak/>
              <w:drawing>
                <wp:anchor distT="0" distB="0" distL="114300" distR="114300" simplePos="0" relativeHeight="251662336" behindDoc="0" locked="0" layoutInCell="1" allowOverlap="1" wp14:anchorId="7EAFC684" wp14:editId="385FAB97">
                  <wp:simplePos x="0" y="0"/>
                  <wp:positionH relativeFrom="column">
                    <wp:posOffset>2847340</wp:posOffset>
                  </wp:positionH>
                  <wp:positionV relativeFrom="paragraph">
                    <wp:posOffset>140970</wp:posOffset>
                  </wp:positionV>
                  <wp:extent cx="579120" cy="704215"/>
                  <wp:effectExtent l="0" t="0" r="0" b="63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367" w:rsidRDefault="00DD2367" w:rsidP="00DD2367">
            <w:pPr>
              <w:jc w:val="center"/>
              <w:rPr>
                <w:sz w:val="32"/>
                <w:szCs w:val="32"/>
              </w:rPr>
            </w:pPr>
          </w:p>
          <w:p w:rsidR="00DD2367" w:rsidRDefault="00DD2367" w:rsidP="00DD2367">
            <w:pPr>
              <w:rPr>
                <w:sz w:val="32"/>
                <w:szCs w:val="32"/>
              </w:rPr>
            </w:pPr>
          </w:p>
          <w:p w:rsidR="00DD2367" w:rsidRDefault="00DD2367" w:rsidP="00DD2367">
            <w:pPr>
              <w:jc w:val="center"/>
              <w:rPr>
                <w:sz w:val="32"/>
                <w:szCs w:val="32"/>
              </w:rPr>
            </w:pPr>
          </w:p>
          <w:p w:rsidR="00DD2367" w:rsidRPr="00DD2367" w:rsidRDefault="00DD2367" w:rsidP="00DD2367">
            <w:pPr>
              <w:jc w:val="center"/>
              <w:rPr>
                <w:sz w:val="32"/>
                <w:szCs w:val="32"/>
              </w:rPr>
            </w:pPr>
            <w:proofErr w:type="spellStart"/>
            <w:r w:rsidRPr="00DD2367">
              <w:rPr>
                <w:sz w:val="32"/>
                <w:szCs w:val="32"/>
              </w:rPr>
              <w:t>Усть-Ярульский</w:t>
            </w:r>
            <w:proofErr w:type="spellEnd"/>
            <w:r w:rsidRPr="00DD2367">
              <w:rPr>
                <w:sz w:val="32"/>
                <w:szCs w:val="32"/>
              </w:rPr>
              <w:t xml:space="preserve"> сельский </w:t>
            </w:r>
            <w:r w:rsidRPr="00DD2367">
              <w:rPr>
                <w:rFonts w:hint="eastAsia"/>
                <w:sz w:val="32"/>
                <w:szCs w:val="32"/>
              </w:rPr>
              <w:t>Совет</w:t>
            </w:r>
            <w:r w:rsidRPr="00DD2367">
              <w:rPr>
                <w:sz w:val="32"/>
                <w:szCs w:val="32"/>
              </w:rPr>
              <w:t xml:space="preserve"> </w:t>
            </w:r>
            <w:r w:rsidRPr="00DD2367">
              <w:rPr>
                <w:rFonts w:hint="eastAsia"/>
                <w:sz w:val="32"/>
                <w:szCs w:val="32"/>
              </w:rPr>
              <w:t>депутатов</w:t>
            </w:r>
          </w:p>
        </w:tc>
      </w:tr>
      <w:tr w:rsidR="00DD2367" w:rsidRPr="00DD2367" w:rsidTr="00DD2367">
        <w:trPr>
          <w:trHeight w:val="405"/>
        </w:trPr>
        <w:tc>
          <w:tcPr>
            <w:tcW w:w="0" w:type="auto"/>
            <w:gridSpan w:val="10"/>
            <w:tcBorders>
              <w:top w:val="nil"/>
              <w:left w:val="nil"/>
              <w:bottom w:val="nil"/>
              <w:right w:val="nil"/>
            </w:tcBorders>
            <w:noWrap/>
            <w:vAlign w:val="bottom"/>
          </w:tcPr>
          <w:p w:rsidR="00DD2367" w:rsidRPr="00DD2367" w:rsidRDefault="00DD2367" w:rsidP="00DD2367">
            <w:pPr>
              <w:jc w:val="center"/>
              <w:rPr>
                <w:sz w:val="32"/>
                <w:szCs w:val="32"/>
              </w:rPr>
            </w:pPr>
            <w:proofErr w:type="spellStart"/>
            <w:r w:rsidRPr="00DD2367">
              <w:rPr>
                <w:sz w:val="32"/>
                <w:szCs w:val="32"/>
              </w:rPr>
              <w:lastRenderedPageBreak/>
              <w:t>Ирбейского</w:t>
            </w:r>
            <w:proofErr w:type="spellEnd"/>
            <w:r w:rsidRPr="00DD2367">
              <w:rPr>
                <w:sz w:val="32"/>
                <w:szCs w:val="32"/>
              </w:rPr>
              <w:t xml:space="preserve"> района </w:t>
            </w:r>
            <w:r w:rsidRPr="00DD2367">
              <w:rPr>
                <w:rFonts w:hint="eastAsia"/>
                <w:sz w:val="32"/>
                <w:szCs w:val="32"/>
              </w:rPr>
              <w:t>Красноярского</w:t>
            </w:r>
            <w:r w:rsidRPr="00DD2367">
              <w:rPr>
                <w:sz w:val="32"/>
                <w:szCs w:val="32"/>
              </w:rPr>
              <w:t xml:space="preserve"> </w:t>
            </w:r>
            <w:r w:rsidRPr="00DD2367">
              <w:rPr>
                <w:rFonts w:hint="eastAsia"/>
                <w:sz w:val="32"/>
                <w:szCs w:val="32"/>
              </w:rPr>
              <w:t>края</w:t>
            </w:r>
          </w:p>
        </w:tc>
      </w:tr>
      <w:tr w:rsidR="00DD2367" w:rsidRPr="00DD2367" w:rsidTr="00DD2367">
        <w:trPr>
          <w:trHeight w:val="720"/>
        </w:trPr>
        <w:tc>
          <w:tcPr>
            <w:tcW w:w="0" w:type="auto"/>
            <w:gridSpan w:val="10"/>
            <w:tcBorders>
              <w:top w:val="nil"/>
              <w:left w:val="nil"/>
              <w:bottom w:val="nil"/>
              <w:right w:val="nil"/>
            </w:tcBorders>
            <w:noWrap/>
            <w:vAlign w:val="bottom"/>
          </w:tcPr>
          <w:p w:rsidR="00DD2367" w:rsidRPr="00DD2367" w:rsidRDefault="00DD2367" w:rsidP="00DD2367">
            <w:pPr>
              <w:rPr>
                <w:sz w:val="56"/>
                <w:szCs w:val="56"/>
              </w:rPr>
            </w:pPr>
            <w:r w:rsidRPr="00DD2367">
              <w:rPr>
                <w:sz w:val="56"/>
                <w:szCs w:val="56"/>
              </w:rPr>
              <w:t xml:space="preserve">                        </w:t>
            </w:r>
            <w:proofErr w:type="gramStart"/>
            <w:r w:rsidRPr="00DD2367">
              <w:rPr>
                <w:rFonts w:hint="eastAsia"/>
                <w:sz w:val="56"/>
                <w:szCs w:val="56"/>
              </w:rPr>
              <w:t>Р</w:t>
            </w:r>
            <w:proofErr w:type="gramEnd"/>
            <w:r w:rsidRPr="00DD2367">
              <w:rPr>
                <w:sz w:val="56"/>
                <w:szCs w:val="56"/>
              </w:rPr>
              <w:t xml:space="preserve"> </w:t>
            </w:r>
            <w:r w:rsidRPr="00DD2367">
              <w:rPr>
                <w:rFonts w:hint="eastAsia"/>
                <w:sz w:val="56"/>
                <w:szCs w:val="56"/>
              </w:rPr>
              <w:t>Е</w:t>
            </w:r>
            <w:r w:rsidRPr="00DD2367">
              <w:rPr>
                <w:sz w:val="56"/>
                <w:szCs w:val="56"/>
              </w:rPr>
              <w:t xml:space="preserve"> </w:t>
            </w:r>
            <w:r w:rsidRPr="00DD2367">
              <w:rPr>
                <w:rFonts w:hint="eastAsia"/>
                <w:sz w:val="56"/>
                <w:szCs w:val="56"/>
              </w:rPr>
              <w:t>Ш</w:t>
            </w:r>
            <w:r w:rsidRPr="00DD2367">
              <w:rPr>
                <w:sz w:val="56"/>
                <w:szCs w:val="56"/>
              </w:rPr>
              <w:t xml:space="preserve"> </w:t>
            </w:r>
            <w:r w:rsidRPr="00DD2367">
              <w:rPr>
                <w:rFonts w:hint="eastAsia"/>
                <w:sz w:val="56"/>
                <w:szCs w:val="56"/>
              </w:rPr>
              <w:t>Е</w:t>
            </w:r>
            <w:r w:rsidRPr="00DD2367">
              <w:rPr>
                <w:sz w:val="56"/>
                <w:szCs w:val="56"/>
              </w:rPr>
              <w:t xml:space="preserve"> </w:t>
            </w:r>
            <w:r w:rsidRPr="00DD2367">
              <w:rPr>
                <w:rFonts w:hint="eastAsia"/>
                <w:sz w:val="56"/>
                <w:szCs w:val="56"/>
              </w:rPr>
              <w:t>Н</w:t>
            </w:r>
            <w:r w:rsidRPr="00DD2367">
              <w:rPr>
                <w:sz w:val="56"/>
                <w:szCs w:val="56"/>
              </w:rPr>
              <w:t xml:space="preserve"> </w:t>
            </w:r>
            <w:r w:rsidRPr="00DD2367">
              <w:rPr>
                <w:rFonts w:hint="eastAsia"/>
                <w:sz w:val="56"/>
                <w:szCs w:val="56"/>
              </w:rPr>
              <w:t>И</w:t>
            </w:r>
            <w:r w:rsidRPr="00DD2367">
              <w:rPr>
                <w:sz w:val="56"/>
                <w:szCs w:val="56"/>
              </w:rPr>
              <w:t xml:space="preserve"> Е</w:t>
            </w:r>
          </w:p>
        </w:tc>
      </w:tr>
      <w:tr w:rsidR="00DD2367" w:rsidRPr="00DD2367" w:rsidTr="00DD2367">
        <w:trPr>
          <w:trHeight w:val="255"/>
        </w:trPr>
        <w:tc>
          <w:tcPr>
            <w:tcW w:w="0" w:type="auto"/>
            <w:tcBorders>
              <w:top w:val="nil"/>
              <w:left w:val="nil"/>
              <w:bottom w:val="nil"/>
              <w:right w:val="nil"/>
            </w:tcBorders>
            <w:noWrap/>
            <w:vAlign w:val="bottom"/>
          </w:tcPr>
          <w:p w:rsidR="00DD2367" w:rsidRPr="00DD2367" w:rsidRDefault="00DD2367" w:rsidP="00DD2367">
            <w:pPr>
              <w:rPr>
                <w:sz w:val="20"/>
                <w:szCs w:val="20"/>
              </w:rPr>
            </w:pPr>
          </w:p>
        </w:tc>
        <w:tc>
          <w:tcPr>
            <w:tcW w:w="0" w:type="auto"/>
            <w:tcBorders>
              <w:top w:val="nil"/>
              <w:left w:val="nil"/>
              <w:bottom w:val="nil"/>
              <w:right w:val="nil"/>
            </w:tcBorders>
            <w:noWrap/>
            <w:vAlign w:val="bottom"/>
          </w:tcPr>
          <w:p w:rsidR="00DD2367" w:rsidRPr="00DD2367" w:rsidRDefault="00DD2367" w:rsidP="00DD2367">
            <w:pPr>
              <w:rPr>
                <w:sz w:val="20"/>
                <w:szCs w:val="20"/>
              </w:rPr>
            </w:pPr>
          </w:p>
        </w:tc>
        <w:tc>
          <w:tcPr>
            <w:tcW w:w="0" w:type="auto"/>
            <w:tcBorders>
              <w:top w:val="nil"/>
              <w:left w:val="nil"/>
              <w:bottom w:val="nil"/>
              <w:right w:val="nil"/>
            </w:tcBorders>
            <w:noWrap/>
            <w:vAlign w:val="bottom"/>
          </w:tcPr>
          <w:p w:rsidR="00DD2367" w:rsidRPr="00DD2367" w:rsidRDefault="00DD2367" w:rsidP="00DD2367">
            <w:pPr>
              <w:rPr>
                <w:sz w:val="20"/>
                <w:szCs w:val="20"/>
              </w:rPr>
            </w:pPr>
          </w:p>
        </w:tc>
        <w:tc>
          <w:tcPr>
            <w:tcW w:w="0" w:type="auto"/>
            <w:tcBorders>
              <w:top w:val="nil"/>
              <w:left w:val="nil"/>
              <w:bottom w:val="nil"/>
              <w:right w:val="nil"/>
            </w:tcBorders>
            <w:noWrap/>
            <w:vAlign w:val="bottom"/>
          </w:tcPr>
          <w:p w:rsidR="00DD2367" w:rsidRPr="00DD2367" w:rsidRDefault="00DD2367" w:rsidP="00DD2367">
            <w:pPr>
              <w:rPr>
                <w:sz w:val="20"/>
                <w:szCs w:val="20"/>
              </w:rPr>
            </w:pPr>
          </w:p>
        </w:tc>
        <w:tc>
          <w:tcPr>
            <w:tcW w:w="0" w:type="auto"/>
            <w:tcBorders>
              <w:top w:val="nil"/>
              <w:left w:val="nil"/>
              <w:bottom w:val="nil"/>
              <w:right w:val="nil"/>
            </w:tcBorders>
            <w:noWrap/>
            <w:vAlign w:val="bottom"/>
          </w:tcPr>
          <w:p w:rsidR="00DD2367" w:rsidRPr="00DD2367" w:rsidRDefault="00DD2367" w:rsidP="00DD2367">
            <w:pPr>
              <w:rPr>
                <w:sz w:val="20"/>
                <w:szCs w:val="20"/>
              </w:rPr>
            </w:pPr>
          </w:p>
        </w:tc>
        <w:tc>
          <w:tcPr>
            <w:tcW w:w="0" w:type="auto"/>
            <w:tcBorders>
              <w:top w:val="nil"/>
              <w:left w:val="nil"/>
              <w:bottom w:val="nil"/>
              <w:right w:val="nil"/>
            </w:tcBorders>
            <w:noWrap/>
            <w:vAlign w:val="bottom"/>
          </w:tcPr>
          <w:p w:rsidR="00DD2367" w:rsidRPr="00DD2367" w:rsidRDefault="00DD2367" w:rsidP="00DD2367">
            <w:pPr>
              <w:rPr>
                <w:sz w:val="20"/>
                <w:szCs w:val="20"/>
              </w:rPr>
            </w:pPr>
          </w:p>
        </w:tc>
        <w:tc>
          <w:tcPr>
            <w:tcW w:w="0" w:type="auto"/>
            <w:tcBorders>
              <w:top w:val="nil"/>
              <w:left w:val="nil"/>
              <w:bottom w:val="nil"/>
              <w:right w:val="nil"/>
            </w:tcBorders>
            <w:noWrap/>
            <w:vAlign w:val="bottom"/>
          </w:tcPr>
          <w:p w:rsidR="00DD2367" w:rsidRPr="00DD2367" w:rsidRDefault="00DD2367" w:rsidP="00DD2367">
            <w:pPr>
              <w:rPr>
                <w:sz w:val="20"/>
                <w:szCs w:val="20"/>
              </w:rPr>
            </w:pPr>
          </w:p>
        </w:tc>
        <w:tc>
          <w:tcPr>
            <w:tcW w:w="0" w:type="auto"/>
            <w:tcBorders>
              <w:top w:val="nil"/>
              <w:left w:val="nil"/>
              <w:bottom w:val="nil"/>
              <w:right w:val="nil"/>
            </w:tcBorders>
            <w:noWrap/>
            <w:vAlign w:val="bottom"/>
          </w:tcPr>
          <w:p w:rsidR="00DD2367" w:rsidRPr="00DD2367" w:rsidRDefault="00DD2367" w:rsidP="00DD2367">
            <w:pPr>
              <w:rPr>
                <w:sz w:val="20"/>
                <w:szCs w:val="20"/>
              </w:rPr>
            </w:pPr>
          </w:p>
        </w:tc>
        <w:tc>
          <w:tcPr>
            <w:tcW w:w="0" w:type="auto"/>
            <w:tcBorders>
              <w:top w:val="nil"/>
              <w:left w:val="nil"/>
              <w:bottom w:val="nil"/>
              <w:right w:val="nil"/>
            </w:tcBorders>
            <w:noWrap/>
            <w:vAlign w:val="bottom"/>
          </w:tcPr>
          <w:p w:rsidR="00DD2367" w:rsidRPr="00DD2367" w:rsidRDefault="00DD2367" w:rsidP="00DD2367">
            <w:pPr>
              <w:rPr>
                <w:sz w:val="20"/>
                <w:szCs w:val="20"/>
              </w:rPr>
            </w:pPr>
          </w:p>
        </w:tc>
        <w:tc>
          <w:tcPr>
            <w:tcW w:w="0" w:type="auto"/>
            <w:tcBorders>
              <w:top w:val="nil"/>
              <w:left w:val="nil"/>
              <w:bottom w:val="nil"/>
              <w:right w:val="nil"/>
            </w:tcBorders>
            <w:noWrap/>
            <w:vAlign w:val="bottom"/>
          </w:tcPr>
          <w:p w:rsidR="00DD2367" w:rsidRPr="00DD2367" w:rsidRDefault="00DD2367" w:rsidP="00DD2367">
            <w:pPr>
              <w:rPr>
                <w:sz w:val="20"/>
                <w:szCs w:val="20"/>
              </w:rPr>
            </w:pPr>
          </w:p>
        </w:tc>
      </w:tr>
      <w:tr w:rsidR="00DD2367" w:rsidRPr="00DD2367" w:rsidTr="00DD2367">
        <w:trPr>
          <w:trHeight w:val="375"/>
        </w:trPr>
        <w:tc>
          <w:tcPr>
            <w:tcW w:w="0" w:type="auto"/>
            <w:gridSpan w:val="4"/>
            <w:tcBorders>
              <w:top w:val="nil"/>
              <w:left w:val="nil"/>
              <w:bottom w:val="nil"/>
              <w:right w:val="nil"/>
            </w:tcBorders>
            <w:noWrap/>
            <w:vAlign w:val="center"/>
          </w:tcPr>
          <w:p w:rsidR="00DD2367" w:rsidRPr="00DD2367" w:rsidRDefault="00DD2367" w:rsidP="00DD2367">
            <w:pPr>
              <w:rPr>
                <w:sz w:val="28"/>
                <w:szCs w:val="28"/>
              </w:rPr>
            </w:pPr>
            <w:r w:rsidRPr="00DD2367">
              <w:rPr>
                <w:sz w:val="28"/>
                <w:szCs w:val="28"/>
              </w:rPr>
              <w:t xml:space="preserve">              14.10.2019 г.</w:t>
            </w:r>
          </w:p>
        </w:tc>
        <w:tc>
          <w:tcPr>
            <w:tcW w:w="0" w:type="auto"/>
            <w:gridSpan w:val="2"/>
            <w:tcBorders>
              <w:top w:val="nil"/>
              <w:left w:val="nil"/>
              <w:bottom w:val="nil"/>
              <w:right w:val="nil"/>
            </w:tcBorders>
            <w:noWrap/>
            <w:vAlign w:val="center"/>
          </w:tcPr>
          <w:p w:rsidR="00DD2367" w:rsidRPr="00DD2367" w:rsidRDefault="00DD2367" w:rsidP="00DD2367">
            <w:pPr>
              <w:jc w:val="center"/>
              <w:rPr>
                <w:sz w:val="28"/>
                <w:szCs w:val="28"/>
              </w:rPr>
            </w:pPr>
            <w:r w:rsidRPr="00DD2367">
              <w:rPr>
                <w:rFonts w:hint="eastAsia"/>
                <w:sz w:val="28"/>
                <w:szCs w:val="28"/>
              </w:rPr>
              <w:t>с</w:t>
            </w:r>
            <w:r w:rsidRPr="00DD2367">
              <w:rPr>
                <w:sz w:val="28"/>
                <w:szCs w:val="28"/>
              </w:rPr>
              <w:t xml:space="preserve">. </w:t>
            </w:r>
            <w:proofErr w:type="spellStart"/>
            <w:r w:rsidRPr="00DD2367">
              <w:rPr>
                <w:sz w:val="28"/>
                <w:szCs w:val="28"/>
              </w:rPr>
              <w:t>Усть-Яруль</w:t>
            </w:r>
            <w:proofErr w:type="spellEnd"/>
          </w:p>
        </w:tc>
        <w:tc>
          <w:tcPr>
            <w:tcW w:w="0" w:type="auto"/>
            <w:tcBorders>
              <w:top w:val="nil"/>
              <w:left w:val="nil"/>
              <w:bottom w:val="nil"/>
              <w:right w:val="nil"/>
            </w:tcBorders>
            <w:noWrap/>
            <w:vAlign w:val="center"/>
          </w:tcPr>
          <w:p w:rsidR="00DD2367" w:rsidRPr="00DD2367" w:rsidRDefault="00DD2367" w:rsidP="00DD2367">
            <w:pPr>
              <w:rPr>
                <w:sz w:val="28"/>
                <w:szCs w:val="28"/>
              </w:rPr>
            </w:pPr>
          </w:p>
        </w:tc>
        <w:tc>
          <w:tcPr>
            <w:tcW w:w="0" w:type="auto"/>
            <w:tcBorders>
              <w:top w:val="nil"/>
              <w:left w:val="nil"/>
              <w:bottom w:val="nil"/>
              <w:right w:val="nil"/>
            </w:tcBorders>
            <w:noWrap/>
            <w:vAlign w:val="center"/>
          </w:tcPr>
          <w:p w:rsidR="00DD2367" w:rsidRPr="00DD2367" w:rsidRDefault="00DD2367" w:rsidP="00DD2367">
            <w:pPr>
              <w:rPr>
                <w:sz w:val="28"/>
                <w:szCs w:val="28"/>
              </w:rPr>
            </w:pPr>
          </w:p>
        </w:tc>
        <w:tc>
          <w:tcPr>
            <w:tcW w:w="0" w:type="auto"/>
            <w:gridSpan w:val="2"/>
            <w:tcBorders>
              <w:top w:val="nil"/>
              <w:left w:val="nil"/>
              <w:bottom w:val="nil"/>
              <w:right w:val="nil"/>
            </w:tcBorders>
            <w:noWrap/>
            <w:vAlign w:val="center"/>
          </w:tcPr>
          <w:p w:rsidR="00DD2367" w:rsidRPr="00DD2367" w:rsidRDefault="00DD2367" w:rsidP="00DD2367">
            <w:pPr>
              <w:rPr>
                <w:rFonts w:ascii="Arial" w:hAnsi="Arial"/>
                <w:sz w:val="20"/>
                <w:szCs w:val="20"/>
              </w:rPr>
            </w:pPr>
            <w:r w:rsidRPr="00DD2367">
              <w:rPr>
                <w:rFonts w:hint="eastAsia"/>
                <w:sz w:val="28"/>
                <w:szCs w:val="28"/>
              </w:rPr>
              <w:t>№</w:t>
            </w:r>
            <w:r w:rsidRPr="00DD2367">
              <w:rPr>
                <w:sz w:val="28"/>
                <w:szCs w:val="28"/>
              </w:rPr>
              <w:t xml:space="preserve"> 114</w:t>
            </w:r>
          </w:p>
        </w:tc>
      </w:tr>
    </w:tbl>
    <w:p w:rsidR="00DD2367" w:rsidRPr="00DD2367" w:rsidRDefault="00DD2367" w:rsidP="00DD2367">
      <w:pPr>
        <w:rPr>
          <w:bCs/>
          <w:sz w:val="28"/>
          <w:szCs w:val="28"/>
        </w:rPr>
      </w:pPr>
      <w:r w:rsidRPr="00DD2367">
        <w:rPr>
          <w:bCs/>
          <w:sz w:val="28"/>
          <w:szCs w:val="28"/>
        </w:rPr>
        <w:t xml:space="preserve">          «О внесении изменений и дополнений в Решение № 96 от 25.12.2018 года «О сельском  бюджете на 2019 год и плановый период 2020-2021 годов»</w:t>
      </w:r>
    </w:p>
    <w:p w:rsidR="00DD2367" w:rsidRPr="00DD2367" w:rsidRDefault="00DD2367" w:rsidP="00DD2367">
      <w:pPr>
        <w:rPr>
          <w:sz w:val="28"/>
          <w:szCs w:val="28"/>
        </w:rPr>
      </w:pPr>
    </w:p>
    <w:p w:rsidR="00DD2367" w:rsidRPr="00DD2367" w:rsidRDefault="00DD2367" w:rsidP="00DD2367">
      <w:pPr>
        <w:jc w:val="both"/>
        <w:rPr>
          <w:sz w:val="26"/>
          <w:szCs w:val="26"/>
        </w:rPr>
      </w:pPr>
      <w:r w:rsidRPr="00DD2367">
        <w:rPr>
          <w:bCs/>
          <w:sz w:val="28"/>
          <w:szCs w:val="28"/>
        </w:rPr>
        <w:t xml:space="preserve">       </w:t>
      </w:r>
      <w:r w:rsidRPr="00DD2367">
        <w:rPr>
          <w:b/>
          <w:bCs/>
          <w:sz w:val="26"/>
          <w:szCs w:val="26"/>
        </w:rPr>
        <w:t>1. Внести изменения в пункт 1.1 подпункт 1.1.1; 1.1.2;1.1.3 и читать их в новой редакции:</w:t>
      </w:r>
    </w:p>
    <w:p w:rsidR="00DD2367" w:rsidRPr="00DD2367" w:rsidRDefault="00DD2367" w:rsidP="00DD2367">
      <w:pPr>
        <w:ind w:firstLine="540"/>
        <w:jc w:val="both"/>
        <w:rPr>
          <w:sz w:val="26"/>
          <w:szCs w:val="26"/>
        </w:rPr>
      </w:pPr>
      <w:r w:rsidRPr="00DD2367">
        <w:rPr>
          <w:sz w:val="26"/>
          <w:szCs w:val="26"/>
        </w:rPr>
        <w:t>1.1.1</w:t>
      </w:r>
      <w:proofErr w:type="gramStart"/>
      <w:r w:rsidRPr="00DD2367">
        <w:rPr>
          <w:sz w:val="26"/>
          <w:szCs w:val="26"/>
        </w:rPr>
        <w:t xml:space="preserve"> У</w:t>
      </w:r>
      <w:proofErr w:type="gramEnd"/>
      <w:r w:rsidRPr="00DD2367">
        <w:rPr>
          <w:sz w:val="26"/>
          <w:szCs w:val="26"/>
        </w:rPr>
        <w:t xml:space="preserve">твердить  общий объем доходов сельского бюджета в сумме  10 550 048,55 </w:t>
      </w:r>
      <w:r w:rsidRPr="00DD2367">
        <w:rPr>
          <w:color w:val="FF6600"/>
          <w:sz w:val="26"/>
          <w:szCs w:val="26"/>
        </w:rPr>
        <w:t xml:space="preserve"> </w:t>
      </w:r>
      <w:r w:rsidRPr="00DD2367">
        <w:rPr>
          <w:sz w:val="26"/>
          <w:szCs w:val="26"/>
        </w:rPr>
        <w:t xml:space="preserve">рублей, в том числе: налоговые и неналоговые доходы  1 009 898,00 рублей; дотация на выравнивание бюджетной обеспеченности сельских поселений из районного фонда финансовой поддержки за счет средств местного бюджета 946 600,00 рублей; </w:t>
      </w:r>
      <w:proofErr w:type="gramStart"/>
      <w:r w:rsidRPr="00DD2367">
        <w:rPr>
          <w:sz w:val="26"/>
          <w:szCs w:val="26"/>
        </w:rPr>
        <w:t>дотация на выравнивание бюджетной обеспеченности сельских поселений из районного фонда финансовой поддержки за счет средств краевого бюджета 803 802,00 рублей; прочие межбюджетные трансферты сельским поселениям  на сбалансированность бюджетов  2 738 298,00 рублей;  субвенция на осуществление государственных  полномочий по первичному воинскому учету  84 451,00 рублей;  субсидии  на содержание автомобильных дорог общего пользования 209 004,00 рублей;</w:t>
      </w:r>
      <w:proofErr w:type="gramEnd"/>
      <w:r w:rsidRPr="00DD2367">
        <w:rPr>
          <w:sz w:val="26"/>
          <w:szCs w:val="26"/>
        </w:rPr>
        <w:t xml:space="preserve">  субвенции бюджетам на выполнение передаваемых полномочий обеспечение деятельности административных комиссий 1 637,00 рублей; субсидия на частичное финансирование расходов на региональные выплаты   158 893,00 рублей; субсидия на обеспечение первичных мер пожарной безопасности 38 883,00 рублей; субсидии  на ремонт автомобильных дорог общего пользования 1 430 225,55 рублей; </w:t>
      </w:r>
      <w:proofErr w:type="gramStart"/>
      <w:r w:rsidRPr="00DD2367">
        <w:rPr>
          <w:sz w:val="26"/>
          <w:szCs w:val="26"/>
        </w:rPr>
        <w:t>субсидия на капитальный ремонт, реконструкцию находящихся в муниципальной собственности объектов коммунальной инфраструктуры 2 740 000,00 рублей; субсидия бюджетам муниципальных образований края для реализации проектов по решению вопросов местного значения сельских поселений 326 800,00 рублей; иные межбюджетные трансферты бюджетам муниципальных районов на поддержку самообложения граждан в городских и сельских поселений 35 750,00 рублей;</w:t>
      </w:r>
      <w:proofErr w:type="gramEnd"/>
      <w:r w:rsidRPr="00DD2367">
        <w:rPr>
          <w:sz w:val="26"/>
          <w:szCs w:val="26"/>
        </w:rPr>
        <w:t xml:space="preserve"> средства на повышение с 1 октября 2019 года на 4.3% заработной платы работников бюджетной сферы Красноярского края за исключением заработной платы отдельных категорий работников 25 807,00 рублей.</w:t>
      </w:r>
    </w:p>
    <w:p w:rsidR="00DD2367" w:rsidRPr="00DD2367" w:rsidRDefault="00DD2367" w:rsidP="00DD2367">
      <w:pPr>
        <w:ind w:firstLine="540"/>
        <w:jc w:val="both"/>
        <w:rPr>
          <w:sz w:val="26"/>
          <w:szCs w:val="26"/>
        </w:rPr>
      </w:pPr>
      <w:r w:rsidRPr="00DD2367">
        <w:rPr>
          <w:sz w:val="26"/>
          <w:szCs w:val="26"/>
        </w:rPr>
        <w:t>1.1.2</w:t>
      </w:r>
      <w:proofErr w:type="gramStart"/>
      <w:r w:rsidRPr="00DD2367">
        <w:rPr>
          <w:sz w:val="26"/>
          <w:szCs w:val="26"/>
        </w:rPr>
        <w:t xml:space="preserve">  У</w:t>
      </w:r>
      <w:proofErr w:type="gramEnd"/>
      <w:r w:rsidRPr="00DD2367">
        <w:rPr>
          <w:sz w:val="26"/>
          <w:szCs w:val="26"/>
        </w:rPr>
        <w:t>твердить объем расходов бюджета в сумме 10 687 983,47 рублей.</w:t>
      </w:r>
    </w:p>
    <w:p w:rsidR="00DD2367" w:rsidRPr="00DD2367" w:rsidRDefault="00DD2367" w:rsidP="00DD2367">
      <w:pPr>
        <w:ind w:firstLine="540"/>
        <w:jc w:val="both"/>
        <w:rPr>
          <w:sz w:val="26"/>
          <w:szCs w:val="26"/>
        </w:rPr>
      </w:pPr>
      <w:r w:rsidRPr="00DD2367">
        <w:rPr>
          <w:sz w:val="26"/>
          <w:szCs w:val="26"/>
        </w:rPr>
        <w:t>1.1.3  Дефицит сельского бюджета в сумме 137 934,92 рублей.</w:t>
      </w:r>
    </w:p>
    <w:p w:rsidR="00DD2367" w:rsidRPr="00DD2367" w:rsidRDefault="00DD2367" w:rsidP="00DD2367">
      <w:pPr>
        <w:ind w:firstLine="540"/>
        <w:jc w:val="both"/>
        <w:rPr>
          <w:sz w:val="26"/>
          <w:szCs w:val="26"/>
        </w:rPr>
      </w:pPr>
      <w:r w:rsidRPr="00DD2367">
        <w:rPr>
          <w:sz w:val="26"/>
          <w:szCs w:val="26"/>
        </w:rPr>
        <w:t>2. Внести изменения в приложения 1,2,4,5,6,7 и читать их в новой редакции к настоящему решению.</w:t>
      </w:r>
    </w:p>
    <w:p w:rsidR="00DD2367" w:rsidRPr="00DD2367" w:rsidRDefault="00DD2367" w:rsidP="00DD2367">
      <w:pPr>
        <w:ind w:firstLine="540"/>
        <w:jc w:val="both"/>
        <w:rPr>
          <w:sz w:val="26"/>
          <w:szCs w:val="26"/>
        </w:rPr>
      </w:pPr>
      <w:r w:rsidRPr="00DD2367">
        <w:rPr>
          <w:sz w:val="26"/>
          <w:szCs w:val="26"/>
        </w:rPr>
        <w:t>3.  Настоящее решение подлежит официальному опубликованию в местном издании «</w:t>
      </w:r>
      <w:proofErr w:type="spellStart"/>
      <w:r w:rsidRPr="00DD2367">
        <w:rPr>
          <w:sz w:val="26"/>
          <w:szCs w:val="26"/>
        </w:rPr>
        <w:t>Усть-Ярульский</w:t>
      </w:r>
      <w:proofErr w:type="spellEnd"/>
      <w:r w:rsidRPr="00DD2367">
        <w:rPr>
          <w:sz w:val="26"/>
          <w:szCs w:val="26"/>
        </w:rPr>
        <w:t xml:space="preserve"> вестник» и вступает в силу с момента опубликования.</w:t>
      </w:r>
    </w:p>
    <w:p w:rsidR="00DD2367" w:rsidRPr="00DD2367" w:rsidRDefault="00DD2367" w:rsidP="00DD2367">
      <w:pPr>
        <w:rPr>
          <w:sz w:val="28"/>
          <w:szCs w:val="28"/>
        </w:rPr>
      </w:pPr>
    </w:p>
    <w:p w:rsidR="00DD2367" w:rsidRPr="00DD2367" w:rsidRDefault="00DD2367" w:rsidP="00DD2367">
      <w:pPr>
        <w:rPr>
          <w:sz w:val="28"/>
          <w:szCs w:val="28"/>
        </w:rPr>
      </w:pPr>
      <w:r w:rsidRPr="00DD2367">
        <w:rPr>
          <w:sz w:val="28"/>
          <w:szCs w:val="28"/>
        </w:rPr>
        <w:t xml:space="preserve">Глава сельсовета                                                           М.Д. </w:t>
      </w:r>
      <w:proofErr w:type="spellStart"/>
      <w:r w:rsidRPr="00DD2367">
        <w:rPr>
          <w:sz w:val="28"/>
          <w:szCs w:val="28"/>
        </w:rPr>
        <w:t>Дезиндорф</w:t>
      </w:r>
      <w:proofErr w:type="spellEnd"/>
      <w:r w:rsidRPr="00DD2367">
        <w:rPr>
          <w:sz w:val="28"/>
          <w:szCs w:val="28"/>
        </w:rPr>
        <w:t xml:space="preserve">        </w:t>
      </w:r>
    </w:p>
    <w:p w:rsidR="00DD2367" w:rsidRPr="00DD2367" w:rsidRDefault="00DD2367" w:rsidP="00DD2367">
      <w:pPr>
        <w:rPr>
          <w:sz w:val="28"/>
          <w:szCs w:val="28"/>
        </w:rPr>
        <w:sectPr w:rsidR="00DD2367" w:rsidRPr="00DD2367" w:rsidSect="00DD2367">
          <w:pgSz w:w="11906" w:h="16838"/>
          <w:pgMar w:top="899" w:right="567" w:bottom="899" w:left="1701" w:header="709" w:footer="709" w:gutter="0"/>
          <w:cols w:space="708"/>
          <w:docGrid w:linePitch="360"/>
        </w:sectPr>
      </w:pPr>
    </w:p>
    <w:p w:rsidR="00DD2367" w:rsidRPr="00DD2367" w:rsidRDefault="00DD2367" w:rsidP="00DD2367">
      <w:pPr>
        <w:rPr>
          <w:sz w:val="28"/>
          <w:szCs w:val="28"/>
        </w:rPr>
      </w:pPr>
      <w:r w:rsidRPr="00DD2367">
        <w:rPr>
          <w:sz w:val="28"/>
          <w:szCs w:val="28"/>
        </w:rPr>
        <w:lastRenderedPageBreak/>
        <w:t xml:space="preserve"> </w:t>
      </w:r>
    </w:p>
    <w:tbl>
      <w:tblPr>
        <w:tblW w:w="15440" w:type="dxa"/>
        <w:tblInd w:w="93" w:type="dxa"/>
        <w:tblLook w:val="04A0" w:firstRow="1" w:lastRow="0" w:firstColumn="1" w:lastColumn="0" w:noHBand="0" w:noVBand="1"/>
      </w:tblPr>
      <w:tblGrid>
        <w:gridCol w:w="913"/>
        <w:gridCol w:w="3120"/>
        <w:gridCol w:w="6067"/>
        <w:gridCol w:w="1560"/>
        <w:gridCol w:w="1680"/>
        <w:gridCol w:w="2100"/>
      </w:tblGrid>
      <w:tr w:rsidR="00DD2367" w:rsidRPr="00DD2367" w:rsidTr="00DD2367">
        <w:trPr>
          <w:trHeight w:val="315"/>
        </w:trPr>
        <w:tc>
          <w:tcPr>
            <w:tcW w:w="760" w:type="dxa"/>
            <w:tcBorders>
              <w:top w:val="nil"/>
              <w:left w:val="nil"/>
              <w:bottom w:val="nil"/>
              <w:right w:val="nil"/>
            </w:tcBorders>
            <w:shd w:val="clear" w:color="auto" w:fill="auto"/>
            <w:hideMark/>
          </w:tcPr>
          <w:p w:rsidR="00DD2367" w:rsidRPr="00DD2367" w:rsidRDefault="00DD2367" w:rsidP="00DD2367">
            <w:pPr>
              <w:jc w:val="center"/>
            </w:pPr>
          </w:p>
        </w:tc>
        <w:tc>
          <w:tcPr>
            <w:tcW w:w="312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6220" w:type="dxa"/>
            <w:tcBorders>
              <w:top w:val="nil"/>
              <w:left w:val="nil"/>
              <w:bottom w:val="nil"/>
              <w:right w:val="nil"/>
            </w:tcBorders>
            <w:shd w:val="clear" w:color="auto" w:fill="auto"/>
            <w:vAlign w:val="bottom"/>
            <w:hideMark/>
          </w:tcPr>
          <w:p w:rsidR="00DD2367" w:rsidRPr="00DD2367" w:rsidRDefault="00DD2367" w:rsidP="00DD2367"/>
        </w:tc>
        <w:tc>
          <w:tcPr>
            <w:tcW w:w="156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3780" w:type="dxa"/>
            <w:gridSpan w:val="2"/>
            <w:tcBorders>
              <w:top w:val="nil"/>
              <w:left w:val="nil"/>
              <w:bottom w:val="nil"/>
              <w:right w:val="nil"/>
            </w:tcBorders>
            <w:shd w:val="clear" w:color="auto" w:fill="auto"/>
            <w:noWrap/>
            <w:vAlign w:val="bottom"/>
            <w:hideMark/>
          </w:tcPr>
          <w:p w:rsidR="00DD2367" w:rsidRPr="00DD2367" w:rsidRDefault="00DD2367" w:rsidP="00DD2367">
            <w:r w:rsidRPr="00DD2367">
              <w:t>Приложение 1</w:t>
            </w:r>
          </w:p>
        </w:tc>
      </w:tr>
      <w:tr w:rsidR="00DD2367" w:rsidRPr="00DD2367" w:rsidTr="00DD2367">
        <w:trPr>
          <w:trHeight w:val="315"/>
        </w:trPr>
        <w:tc>
          <w:tcPr>
            <w:tcW w:w="760" w:type="dxa"/>
            <w:tcBorders>
              <w:top w:val="nil"/>
              <w:left w:val="nil"/>
              <w:bottom w:val="nil"/>
              <w:right w:val="nil"/>
            </w:tcBorders>
            <w:shd w:val="clear" w:color="auto" w:fill="auto"/>
            <w:hideMark/>
          </w:tcPr>
          <w:p w:rsidR="00DD2367" w:rsidRPr="00DD2367" w:rsidRDefault="00DD2367" w:rsidP="00DD2367">
            <w:pPr>
              <w:jc w:val="center"/>
            </w:pPr>
          </w:p>
        </w:tc>
        <w:tc>
          <w:tcPr>
            <w:tcW w:w="312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6220" w:type="dxa"/>
            <w:tcBorders>
              <w:top w:val="nil"/>
              <w:left w:val="nil"/>
              <w:bottom w:val="nil"/>
              <w:right w:val="nil"/>
            </w:tcBorders>
            <w:shd w:val="clear" w:color="auto" w:fill="auto"/>
            <w:vAlign w:val="bottom"/>
            <w:hideMark/>
          </w:tcPr>
          <w:p w:rsidR="00DD2367" w:rsidRPr="00DD2367" w:rsidRDefault="00DD2367" w:rsidP="00DD2367"/>
        </w:tc>
        <w:tc>
          <w:tcPr>
            <w:tcW w:w="1560" w:type="dxa"/>
            <w:tcBorders>
              <w:top w:val="nil"/>
              <w:left w:val="nil"/>
              <w:bottom w:val="nil"/>
              <w:right w:val="nil"/>
            </w:tcBorders>
            <w:shd w:val="clear" w:color="auto" w:fill="auto"/>
            <w:noWrap/>
            <w:vAlign w:val="bottom"/>
            <w:hideMark/>
          </w:tcPr>
          <w:p w:rsidR="00DD2367" w:rsidRPr="00DD2367" w:rsidRDefault="00DD2367" w:rsidP="00DD2367">
            <w:pPr>
              <w:jc w:val="right"/>
              <w:rPr>
                <w:b/>
                <w:bCs/>
              </w:rPr>
            </w:pPr>
          </w:p>
        </w:tc>
        <w:tc>
          <w:tcPr>
            <w:tcW w:w="3780" w:type="dxa"/>
            <w:gridSpan w:val="2"/>
            <w:tcBorders>
              <w:top w:val="nil"/>
              <w:left w:val="nil"/>
              <w:bottom w:val="nil"/>
              <w:right w:val="nil"/>
            </w:tcBorders>
            <w:shd w:val="clear" w:color="auto" w:fill="auto"/>
            <w:noWrap/>
            <w:vAlign w:val="bottom"/>
            <w:hideMark/>
          </w:tcPr>
          <w:p w:rsidR="00DD2367" w:rsidRPr="00DD2367" w:rsidRDefault="00DD2367" w:rsidP="00DD2367">
            <w:r w:rsidRPr="00DD2367">
              <w:t xml:space="preserve">к  решению </w:t>
            </w:r>
            <w:proofErr w:type="spellStart"/>
            <w:r w:rsidRPr="00DD2367">
              <w:t>Усть-Ярульского</w:t>
            </w:r>
            <w:proofErr w:type="spellEnd"/>
            <w:r w:rsidRPr="00DD2367">
              <w:t xml:space="preserve">  </w:t>
            </w:r>
          </w:p>
        </w:tc>
      </w:tr>
      <w:tr w:rsidR="00DD2367" w:rsidRPr="00DD2367" w:rsidTr="00DD2367">
        <w:trPr>
          <w:trHeight w:val="315"/>
        </w:trPr>
        <w:tc>
          <w:tcPr>
            <w:tcW w:w="760" w:type="dxa"/>
            <w:tcBorders>
              <w:top w:val="nil"/>
              <w:left w:val="nil"/>
              <w:bottom w:val="nil"/>
              <w:right w:val="nil"/>
            </w:tcBorders>
            <w:shd w:val="clear" w:color="auto" w:fill="auto"/>
            <w:hideMark/>
          </w:tcPr>
          <w:p w:rsidR="00DD2367" w:rsidRPr="00DD2367" w:rsidRDefault="00DD2367" w:rsidP="00DD2367">
            <w:pPr>
              <w:jc w:val="center"/>
            </w:pPr>
          </w:p>
        </w:tc>
        <w:tc>
          <w:tcPr>
            <w:tcW w:w="312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6220" w:type="dxa"/>
            <w:tcBorders>
              <w:top w:val="nil"/>
              <w:left w:val="nil"/>
              <w:bottom w:val="nil"/>
              <w:right w:val="nil"/>
            </w:tcBorders>
            <w:shd w:val="clear" w:color="auto" w:fill="auto"/>
            <w:vAlign w:val="bottom"/>
            <w:hideMark/>
          </w:tcPr>
          <w:p w:rsidR="00DD2367" w:rsidRPr="00DD2367" w:rsidRDefault="00DD2367" w:rsidP="00DD2367"/>
        </w:tc>
        <w:tc>
          <w:tcPr>
            <w:tcW w:w="156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3780" w:type="dxa"/>
            <w:gridSpan w:val="2"/>
            <w:tcBorders>
              <w:top w:val="nil"/>
              <w:left w:val="nil"/>
              <w:bottom w:val="nil"/>
              <w:right w:val="nil"/>
            </w:tcBorders>
            <w:shd w:val="clear" w:color="auto" w:fill="auto"/>
            <w:noWrap/>
            <w:vAlign w:val="bottom"/>
            <w:hideMark/>
          </w:tcPr>
          <w:p w:rsidR="00DD2367" w:rsidRPr="00DD2367" w:rsidRDefault="00DD2367" w:rsidP="00DD2367">
            <w:r w:rsidRPr="00DD2367">
              <w:t>сельского Совета  депутатов</w:t>
            </w:r>
          </w:p>
        </w:tc>
      </w:tr>
      <w:tr w:rsidR="00DD2367" w:rsidRPr="00DD2367" w:rsidTr="00DD2367">
        <w:trPr>
          <w:trHeight w:val="315"/>
        </w:trPr>
        <w:tc>
          <w:tcPr>
            <w:tcW w:w="760" w:type="dxa"/>
            <w:tcBorders>
              <w:top w:val="nil"/>
              <w:left w:val="nil"/>
              <w:bottom w:val="nil"/>
              <w:right w:val="nil"/>
            </w:tcBorders>
            <w:shd w:val="clear" w:color="auto" w:fill="auto"/>
            <w:hideMark/>
          </w:tcPr>
          <w:p w:rsidR="00DD2367" w:rsidRPr="00DD2367" w:rsidRDefault="00DD2367" w:rsidP="00DD2367">
            <w:pPr>
              <w:jc w:val="center"/>
            </w:pPr>
          </w:p>
        </w:tc>
        <w:tc>
          <w:tcPr>
            <w:tcW w:w="312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6220" w:type="dxa"/>
            <w:tcBorders>
              <w:top w:val="nil"/>
              <w:left w:val="nil"/>
              <w:bottom w:val="nil"/>
              <w:right w:val="nil"/>
            </w:tcBorders>
            <w:shd w:val="clear" w:color="auto" w:fill="auto"/>
            <w:vAlign w:val="bottom"/>
            <w:hideMark/>
          </w:tcPr>
          <w:p w:rsidR="00DD2367" w:rsidRPr="00DD2367" w:rsidRDefault="00DD2367" w:rsidP="00DD2367"/>
        </w:tc>
        <w:tc>
          <w:tcPr>
            <w:tcW w:w="156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3780" w:type="dxa"/>
            <w:gridSpan w:val="2"/>
            <w:tcBorders>
              <w:top w:val="nil"/>
              <w:left w:val="nil"/>
              <w:bottom w:val="nil"/>
              <w:right w:val="nil"/>
            </w:tcBorders>
            <w:shd w:val="clear" w:color="auto" w:fill="auto"/>
            <w:vAlign w:val="bottom"/>
            <w:hideMark/>
          </w:tcPr>
          <w:p w:rsidR="00DD2367" w:rsidRPr="00DD2367" w:rsidRDefault="00DD2367" w:rsidP="00DD2367">
            <w:r w:rsidRPr="00DD2367">
              <w:t>от  14.10.2019г.           № 114</w:t>
            </w:r>
          </w:p>
        </w:tc>
      </w:tr>
      <w:tr w:rsidR="00DD2367" w:rsidRPr="00DD2367" w:rsidTr="00DD2367">
        <w:trPr>
          <w:trHeight w:val="315"/>
        </w:trPr>
        <w:tc>
          <w:tcPr>
            <w:tcW w:w="760" w:type="dxa"/>
            <w:tcBorders>
              <w:top w:val="nil"/>
              <w:left w:val="nil"/>
              <w:bottom w:val="nil"/>
              <w:right w:val="nil"/>
            </w:tcBorders>
            <w:shd w:val="clear" w:color="auto" w:fill="auto"/>
            <w:hideMark/>
          </w:tcPr>
          <w:p w:rsidR="00DD2367" w:rsidRPr="00DD2367" w:rsidRDefault="00DD2367" w:rsidP="00DD2367">
            <w:pPr>
              <w:jc w:val="center"/>
            </w:pPr>
          </w:p>
        </w:tc>
        <w:tc>
          <w:tcPr>
            <w:tcW w:w="312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6220" w:type="dxa"/>
            <w:tcBorders>
              <w:top w:val="nil"/>
              <w:left w:val="nil"/>
              <w:bottom w:val="nil"/>
              <w:right w:val="nil"/>
            </w:tcBorders>
            <w:shd w:val="clear" w:color="auto" w:fill="auto"/>
            <w:vAlign w:val="bottom"/>
            <w:hideMark/>
          </w:tcPr>
          <w:p w:rsidR="00DD2367" w:rsidRPr="00DD2367" w:rsidRDefault="00DD2367" w:rsidP="00DD2367"/>
        </w:tc>
        <w:tc>
          <w:tcPr>
            <w:tcW w:w="156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1680" w:type="dxa"/>
            <w:tcBorders>
              <w:top w:val="nil"/>
              <w:left w:val="nil"/>
              <w:bottom w:val="nil"/>
              <w:right w:val="nil"/>
            </w:tcBorders>
            <w:shd w:val="clear" w:color="auto" w:fill="auto"/>
            <w:vAlign w:val="bottom"/>
            <w:hideMark/>
          </w:tcPr>
          <w:p w:rsidR="00DD2367" w:rsidRPr="00DD2367" w:rsidRDefault="00DD2367" w:rsidP="00DD2367">
            <w:pPr>
              <w:jc w:val="center"/>
            </w:pPr>
          </w:p>
        </w:tc>
        <w:tc>
          <w:tcPr>
            <w:tcW w:w="2100" w:type="dxa"/>
            <w:tcBorders>
              <w:top w:val="nil"/>
              <w:left w:val="nil"/>
              <w:bottom w:val="nil"/>
              <w:right w:val="nil"/>
            </w:tcBorders>
            <w:shd w:val="clear" w:color="auto" w:fill="auto"/>
            <w:noWrap/>
            <w:vAlign w:val="bottom"/>
            <w:hideMark/>
          </w:tcPr>
          <w:p w:rsidR="00DD2367" w:rsidRPr="00DD2367" w:rsidRDefault="00DD2367" w:rsidP="00DD2367">
            <w:pPr>
              <w:jc w:val="right"/>
            </w:pPr>
          </w:p>
        </w:tc>
      </w:tr>
      <w:tr w:rsidR="00DD2367" w:rsidRPr="00DD2367" w:rsidTr="00DD2367">
        <w:trPr>
          <w:trHeight w:val="330"/>
        </w:trPr>
        <w:tc>
          <w:tcPr>
            <w:tcW w:w="15440" w:type="dxa"/>
            <w:gridSpan w:val="6"/>
            <w:tcBorders>
              <w:top w:val="nil"/>
              <w:left w:val="nil"/>
              <w:bottom w:val="nil"/>
              <w:right w:val="nil"/>
            </w:tcBorders>
            <w:shd w:val="clear" w:color="auto" w:fill="auto"/>
            <w:vAlign w:val="bottom"/>
            <w:hideMark/>
          </w:tcPr>
          <w:p w:rsidR="00DD2367" w:rsidRPr="00DD2367" w:rsidRDefault="00DD2367" w:rsidP="00DD2367">
            <w:pPr>
              <w:jc w:val="center"/>
              <w:rPr>
                <w:b/>
                <w:bCs/>
              </w:rPr>
            </w:pPr>
            <w:r w:rsidRPr="00DD2367">
              <w:rPr>
                <w:b/>
                <w:bCs/>
              </w:rPr>
              <w:t xml:space="preserve">Источники внутреннего финансирования дефицита  бюджета поселения в 2019  году и плановом периоде 2020-2021 годах </w:t>
            </w:r>
          </w:p>
        </w:tc>
      </w:tr>
      <w:tr w:rsidR="00DD2367" w:rsidRPr="00DD2367" w:rsidTr="00DD2367">
        <w:trPr>
          <w:trHeight w:val="315"/>
        </w:trPr>
        <w:tc>
          <w:tcPr>
            <w:tcW w:w="760" w:type="dxa"/>
            <w:tcBorders>
              <w:top w:val="nil"/>
              <w:left w:val="nil"/>
              <w:bottom w:val="nil"/>
              <w:right w:val="nil"/>
            </w:tcBorders>
            <w:shd w:val="clear" w:color="auto" w:fill="auto"/>
            <w:vAlign w:val="bottom"/>
            <w:hideMark/>
          </w:tcPr>
          <w:p w:rsidR="00DD2367" w:rsidRPr="00DD2367" w:rsidRDefault="00DD2367" w:rsidP="00DD2367">
            <w:pPr>
              <w:jc w:val="center"/>
              <w:rPr>
                <w:b/>
                <w:bCs/>
              </w:rPr>
            </w:pPr>
          </w:p>
        </w:tc>
        <w:tc>
          <w:tcPr>
            <w:tcW w:w="3120" w:type="dxa"/>
            <w:tcBorders>
              <w:top w:val="nil"/>
              <w:left w:val="nil"/>
              <w:bottom w:val="nil"/>
              <w:right w:val="nil"/>
            </w:tcBorders>
            <w:shd w:val="clear" w:color="auto" w:fill="auto"/>
            <w:vAlign w:val="bottom"/>
            <w:hideMark/>
          </w:tcPr>
          <w:p w:rsidR="00DD2367" w:rsidRPr="00DD2367" w:rsidRDefault="00DD2367" w:rsidP="00DD2367">
            <w:pPr>
              <w:jc w:val="center"/>
              <w:rPr>
                <w:b/>
                <w:bCs/>
              </w:rPr>
            </w:pPr>
          </w:p>
        </w:tc>
        <w:tc>
          <w:tcPr>
            <w:tcW w:w="6220" w:type="dxa"/>
            <w:tcBorders>
              <w:top w:val="nil"/>
              <w:left w:val="nil"/>
              <w:bottom w:val="nil"/>
              <w:right w:val="nil"/>
            </w:tcBorders>
            <w:shd w:val="clear" w:color="auto" w:fill="auto"/>
            <w:vAlign w:val="bottom"/>
            <w:hideMark/>
          </w:tcPr>
          <w:p w:rsidR="00DD2367" w:rsidRPr="00DD2367" w:rsidRDefault="00DD2367" w:rsidP="00DD2367">
            <w:pPr>
              <w:jc w:val="center"/>
              <w:rPr>
                <w:b/>
                <w:bCs/>
              </w:rPr>
            </w:pPr>
          </w:p>
        </w:tc>
        <w:tc>
          <w:tcPr>
            <w:tcW w:w="1560" w:type="dxa"/>
            <w:tcBorders>
              <w:top w:val="nil"/>
              <w:left w:val="nil"/>
              <w:bottom w:val="nil"/>
              <w:right w:val="nil"/>
            </w:tcBorders>
            <w:shd w:val="clear" w:color="auto" w:fill="auto"/>
            <w:vAlign w:val="bottom"/>
            <w:hideMark/>
          </w:tcPr>
          <w:p w:rsidR="00DD2367" w:rsidRPr="00DD2367" w:rsidRDefault="00DD2367" w:rsidP="00DD2367">
            <w:pPr>
              <w:jc w:val="center"/>
              <w:rPr>
                <w:b/>
                <w:bCs/>
              </w:rPr>
            </w:pPr>
          </w:p>
        </w:tc>
        <w:tc>
          <w:tcPr>
            <w:tcW w:w="1680" w:type="dxa"/>
            <w:tcBorders>
              <w:top w:val="nil"/>
              <w:left w:val="nil"/>
              <w:bottom w:val="nil"/>
              <w:right w:val="nil"/>
            </w:tcBorders>
            <w:shd w:val="clear" w:color="auto" w:fill="auto"/>
            <w:vAlign w:val="bottom"/>
            <w:hideMark/>
          </w:tcPr>
          <w:p w:rsidR="00DD2367" w:rsidRPr="00DD2367" w:rsidRDefault="00DD2367" w:rsidP="00DD2367">
            <w:pPr>
              <w:jc w:val="center"/>
              <w:rPr>
                <w:b/>
                <w:bCs/>
              </w:rPr>
            </w:pPr>
          </w:p>
        </w:tc>
        <w:tc>
          <w:tcPr>
            <w:tcW w:w="2100" w:type="dxa"/>
            <w:tcBorders>
              <w:top w:val="nil"/>
              <w:left w:val="nil"/>
              <w:bottom w:val="nil"/>
              <w:right w:val="nil"/>
            </w:tcBorders>
            <w:shd w:val="clear" w:color="auto" w:fill="auto"/>
            <w:vAlign w:val="bottom"/>
            <w:hideMark/>
          </w:tcPr>
          <w:p w:rsidR="00DD2367" w:rsidRPr="00DD2367" w:rsidRDefault="00DD2367" w:rsidP="00DD2367">
            <w:pPr>
              <w:jc w:val="center"/>
              <w:rPr>
                <w:b/>
                <w:bCs/>
              </w:rPr>
            </w:pPr>
          </w:p>
        </w:tc>
      </w:tr>
      <w:tr w:rsidR="00DD2367" w:rsidRPr="00DD2367" w:rsidTr="00DD2367">
        <w:trPr>
          <w:trHeight w:val="315"/>
        </w:trPr>
        <w:tc>
          <w:tcPr>
            <w:tcW w:w="760" w:type="dxa"/>
            <w:tcBorders>
              <w:top w:val="nil"/>
              <w:left w:val="nil"/>
              <w:bottom w:val="nil"/>
              <w:right w:val="nil"/>
            </w:tcBorders>
            <w:shd w:val="clear" w:color="auto" w:fill="auto"/>
            <w:hideMark/>
          </w:tcPr>
          <w:p w:rsidR="00DD2367" w:rsidRPr="00DD2367" w:rsidRDefault="00DD2367" w:rsidP="00DD2367">
            <w:pPr>
              <w:jc w:val="center"/>
            </w:pPr>
          </w:p>
        </w:tc>
        <w:tc>
          <w:tcPr>
            <w:tcW w:w="3120" w:type="dxa"/>
            <w:tcBorders>
              <w:top w:val="nil"/>
              <w:left w:val="nil"/>
              <w:bottom w:val="nil"/>
              <w:right w:val="nil"/>
            </w:tcBorders>
            <w:shd w:val="clear" w:color="auto" w:fill="auto"/>
            <w:vAlign w:val="bottom"/>
            <w:hideMark/>
          </w:tcPr>
          <w:p w:rsidR="00DD2367" w:rsidRPr="00DD2367" w:rsidRDefault="00DD2367" w:rsidP="00DD2367">
            <w:pPr>
              <w:jc w:val="center"/>
              <w:rPr>
                <w:b/>
                <w:bCs/>
              </w:rPr>
            </w:pPr>
          </w:p>
        </w:tc>
        <w:tc>
          <w:tcPr>
            <w:tcW w:w="6220" w:type="dxa"/>
            <w:tcBorders>
              <w:top w:val="nil"/>
              <w:left w:val="nil"/>
              <w:bottom w:val="nil"/>
              <w:right w:val="nil"/>
            </w:tcBorders>
            <w:shd w:val="clear" w:color="auto" w:fill="auto"/>
            <w:vAlign w:val="bottom"/>
            <w:hideMark/>
          </w:tcPr>
          <w:p w:rsidR="00DD2367" w:rsidRPr="00DD2367" w:rsidRDefault="00DD2367" w:rsidP="00DD2367">
            <w:pPr>
              <w:jc w:val="center"/>
              <w:rPr>
                <w:b/>
                <w:bCs/>
              </w:rPr>
            </w:pPr>
          </w:p>
        </w:tc>
        <w:tc>
          <w:tcPr>
            <w:tcW w:w="1560" w:type="dxa"/>
            <w:tcBorders>
              <w:top w:val="nil"/>
              <w:left w:val="nil"/>
              <w:bottom w:val="nil"/>
              <w:right w:val="nil"/>
            </w:tcBorders>
            <w:shd w:val="clear" w:color="auto" w:fill="auto"/>
            <w:noWrap/>
            <w:vAlign w:val="bottom"/>
            <w:hideMark/>
          </w:tcPr>
          <w:p w:rsidR="00DD2367" w:rsidRPr="00DD2367" w:rsidRDefault="00DD2367" w:rsidP="00DD2367">
            <w:pPr>
              <w:jc w:val="center"/>
            </w:pPr>
          </w:p>
        </w:tc>
        <w:tc>
          <w:tcPr>
            <w:tcW w:w="1680" w:type="dxa"/>
            <w:tcBorders>
              <w:top w:val="nil"/>
              <w:left w:val="nil"/>
              <w:bottom w:val="nil"/>
              <w:right w:val="nil"/>
            </w:tcBorders>
            <w:shd w:val="clear" w:color="auto" w:fill="auto"/>
            <w:noWrap/>
            <w:vAlign w:val="bottom"/>
            <w:hideMark/>
          </w:tcPr>
          <w:p w:rsidR="00DD2367" w:rsidRPr="00DD2367" w:rsidRDefault="00DD2367" w:rsidP="00DD2367">
            <w:pPr>
              <w:jc w:val="center"/>
            </w:pPr>
          </w:p>
        </w:tc>
        <w:tc>
          <w:tcPr>
            <w:tcW w:w="2100" w:type="dxa"/>
            <w:tcBorders>
              <w:top w:val="nil"/>
              <w:left w:val="nil"/>
              <w:bottom w:val="nil"/>
              <w:right w:val="nil"/>
            </w:tcBorders>
            <w:shd w:val="clear" w:color="auto" w:fill="auto"/>
            <w:noWrap/>
            <w:vAlign w:val="bottom"/>
            <w:hideMark/>
          </w:tcPr>
          <w:p w:rsidR="00DD2367" w:rsidRPr="00DD2367" w:rsidRDefault="00DD2367" w:rsidP="00DD2367">
            <w:pPr>
              <w:jc w:val="right"/>
            </w:pPr>
            <w:r w:rsidRPr="00DD2367">
              <w:t>(</w:t>
            </w:r>
            <w:proofErr w:type="spellStart"/>
            <w:r w:rsidRPr="00DD2367">
              <w:t>тыс</w:t>
            </w:r>
            <w:proofErr w:type="gramStart"/>
            <w:r w:rsidRPr="00DD2367">
              <w:t>.р</w:t>
            </w:r>
            <w:proofErr w:type="gramEnd"/>
            <w:r w:rsidRPr="00DD2367">
              <w:t>ублей</w:t>
            </w:r>
            <w:proofErr w:type="spellEnd"/>
            <w:r w:rsidRPr="00DD2367">
              <w:t>)</w:t>
            </w:r>
          </w:p>
        </w:tc>
      </w:tr>
      <w:tr w:rsidR="00DD2367" w:rsidRPr="00DD2367" w:rsidTr="00DD2367">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 строки</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Код</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2019 год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2020 год</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2021 год</w:t>
            </w:r>
          </w:p>
        </w:tc>
      </w:tr>
      <w:tr w:rsidR="00DD2367" w:rsidRPr="00DD2367" w:rsidTr="00DD2367">
        <w:trPr>
          <w:trHeight w:val="315"/>
        </w:trPr>
        <w:tc>
          <w:tcPr>
            <w:tcW w:w="760" w:type="dxa"/>
            <w:tcBorders>
              <w:top w:val="nil"/>
              <w:left w:val="single" w:sz="4" w:space="0" w:color="auto"/>
              <w:bottom w:val="single" w:sz="4" w:space="0" w:color="auto"/>
              <w:right w:val="single" w:sz="4" w:space="0" w:color="auto"/>
            </w:tcBorders>
            <w:shd w:val="clear" w:color="auto" w:fill="auto"/>
            <w:hideMark/>
          </w:tcPr>
          <w:p w:rsidR="00DD2367" w:rsidRPr="00DD2367" w:rsidRDefault="00DD2367" w:rsidP="00DD2367">
            <w:pPr>
              <w:jc w:val="center"/>
            </w:pPr>
            <w:r w:rsidRPr="00DD2367">
              <w:t> </w:t>
            </w:r>
          </w:p>
        </w:tc>
        <w:tc>
          <w:tcPr>
            <w:tcW w:w="31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jc w:val="center"/>
            </w:pPr>
            <w:r w:rsidRPr="00DD2367">
              <w:t>1</w:t>
            </w:r>
          </w:p>
        </w:tc>
        <w:tc>
          <w:tcPr>
            <w:tcW w:w="62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jc w:val="center"/>
            </w:pPr>
            <w:r w:rsidRPr="00DD2367">
              <w:t>2</w:t>
            </w:r>
          </w:p>
        </w:tc>
        <w:tc>
          <w:tcPr>
            <w:tcW w:w="156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jc w:val="center"/>
            </w:pPr>
            <w:r w:rsidRPr="00DD2367">
              <w:t>3</w:t>
            </w:r>
          </w:p>
        </w:tc>
        <w:tc>
          <w:tcPr>
            <w:tcW w:w="168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jc w:val="center"/>
            </w:pPr>
            <w:r w:rsidRPr="00DD2367">
              <w:t>4</w:t>
            </w:r>
          </w:p>
        </w:tc>
        <w:tc>
          <w:tcPr>
            <w:tcW w:w="210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jc w:val="center"/>
            </w:pPr>
            <w:r w:rsidRPr="00DD2367">
              <w:t>5</w:t>
            </w:r>
          </w:p>
        </w:tc>
      </w:tr>
      <w:tr w:rsidR="00DD2367" w:rsidRPr="00DD2367" w:rsidTr="00DD2367">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pPr>
            <w:r w:rsidRPr="00DD2367">
              <w:t>1</w:t>
            </w:r>
          </w:p>
        </w:tc>
        <w:tc>
          <w:tcPr>
            <w:tcW w:w="3120" w:type="dxa"/>
            <w:tcBorders>
              <w:top w:val="nil"/>
              <w:left w:val="nil"/>
              <w:bottom w:val="single" w:sz="4" w:space="0" w:color="auto"/>
              <w:right w:val="single" w:sz="4" w:space="0" w:color="auto"/>
            </w:tcBorders>
            <w:shd w:val="clear" w:color="auto" w:fill="auto"/>
            <w:noWrap/>
            <w:hideMark/>
          </w:tcPr>
          <w:p w:rsidR="00DD2367" w:rsidRPr="00DD2367" w:rsidRDefault="00DD2367" w:rsidP="00DD2367">
            <w:r w:rsidRPr="00DD2367">
              <w:t>840 01 05 00 00 00 0000 000</w:t>
            </w:r>
          </w:p>
        </w:tc>
        <w:tc>
          <w:tcPr>
            <w:tcW w:w="6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Изменение остатков средств на счетах по учету средств бюджета</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137934,92</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10 000,0</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10 000,0</w:t>
            </w:r>
          </w:p>
        </w:tc>
      </w:tr>
      <w:tr w:rsidR="00DD2367" w:rsidRPr="00DD2367" w:rsidTr="00DD2367">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pPr>
            <w:r w:rsidRPr="00DD2367">
              <w:t>2</w:t>
            </w:r>
          </w:p>
        </w:tc>
        <w:tc>
          <w:tcPr>
            <w:tcW w:w="3120" w:type="dxa"/>
            <w:tcBorders>
              <w:top w:val="nil"/>
              <w:left w:val="nil"/>
              <w:bottom w:val="single" w:sz="4" w:space="0" w:color="auto"/>
              <w:right w:val="single" w:sz="4" w:space="0" w:color="auto"/>
            </w:tcBorders>
            <w:shd w:val="clear" w:color="auto" w:fill="auto"/>
            <w:noWrap/>
            <w:hideMark/>
          </w:tcPr>
          <w:p w:rsidR="00DD2367" w:rsidRPr="00DD2367" w:rsidRDefault="00DD2367" w:rsidP="00DD2367">
            <w:r w:rsidRPr="00DD2367">
              <w:t>000 01 05 00 00 00 0000 500</w:t>
            </w:r>
          </w:p>
        </w:tc>
        <w:tc>
          <w:tcPr>
            <w:tcW w:w="6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Увеличение остатков средств бюджетов</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-10550048,55</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-4 832 979,0</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-4 796 519,0</w:t>
            </w:r>
          </w:p>
        </w:tc>
      </w:tr>
      <w:tr w:rsidR="00DD2367" w:rsidRPr="00DD2367" w:rsidTr="00DD2367">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pPr>
            <w:r w:rsidRPr="00DD2367">
              <w:t>3</w:t>
            </w:r>
          </w:p>
        </w:tc>
        <w:tc>
          <w:tcPr>
            <w:tcW w:w="3120" w:type="dxa"/>
            <w:tcBorders>
              <w:top w:val="nil"/>
              <w:left w:val="nil"/>
              <w:bottom w:val="single" w:sz="4" w:space="0" w:color="auto"/>
              <w:right w:val="single" w:sz="4" w:space="0" w:color="auto"/>
            </w:tcBorders>
            <w:shd w:val="clear" w:color="auto" w:fill="auto"/>
            <w:noWrap/>
            <w:hideMark/>
          </w:tcPr>
          <w:p w:rsidR="00DD2367" w:rsidRPr="00DD2367" w:rsidRDefault="00DD2367" w:rsidP="00DD2367">
            <w:r w:rsidRPr="00DD2367">
              <w:t>000 01 05 02 00 00 0000 500</w:t>
            </w:r>
          </w:p>
        </w:tc>
        <w:tc>
          <w:tcPr>
            <w:tcW w:w="6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Увеличение прочих остатков средств бюджетов</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-10550048,55</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-4 832 979,0</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-4 796 519,0</w:t>
            </w:r>
          </w:p>
        </w:tc>
      </w:tr>
      <w:tr w:rsidR="00DD2367" w:rsidRPr="00DD2367" w:rsidTr="00DD2367">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pPr>
            <w:r w:rsidRPr="00DD2367">
              <w:t>4</w:t>
            </w:r>
          </w:p>
        </w:tc>
        <w:tc>
          <w:tcPr>
            <w:tcW w:w="3120" w:type="dxa"/>
            <w:tcBorders>
              <w:top w:val="nil"/>
              <w:left w:val="nil"/>
              <w:bottom w:val="single" w:sz="4" w:space="0" w:color="auto"/>
              <w:right w:val="single" w:sz="4" w:space="0" w:color="auto"/>
            </w:tcBorders>
            <w:shd w:val="clear" w:color="auto" w:fill="auto"/>
            <w:noWrap/>
            <w:hideMark/>
          </w:tcPr>
          <w:p w:rsidR="00DD2367" w:rsidRPr="00DD2367" w:rsidRDefault="00DD2367" w:rsidP="00DD2367">
            <w:r w:rsidRPr="00DD2367">
              <w:t>000 01 05 02 01 00 0000 510</w:t>
            </w:r>
          </w:p>
        </w:tc>
        <w:tc>
          <w:tcPr>
            <w:tcW w:w="6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Увеличение прочих остатков денежных средств бюджетов</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-10550048,55</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-4 832 979,0</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-4 796 519,0</w:t>
            </w:r>
          </w:p>
        </w:tc>
      </w:tr>
      <w:tr w:rsidR="00DD2367" w:rsidRPr="00DD2367" w:rsidTr="00DD2367">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pPr>
            <w:r w:rsidRPr="00DD2367">
              <w:t>5</w:t>
            </w:r>
          </w:p>
        </w:tc>
        <w:tc>
          <w:tcPr>
            <w:tcW w:w="3120" w:type="dxa"/>
            <w:tcBorders>
              <w:top w:val="nil"/>
              <w:left w:val="nil"/>
              <w:bottom w:val="single" w:sz="4" w:space="0" w:color="auto"/>
              <w:right w:val="single" w:sz="4" w:space="0" w:color="auto"/>
            </w:tcBorders>
            <w:shd w:val="clear" w:color="auto" w:fill="auto"/>
            <w:noWrap/>
            <w:hideMark/>
          </w:tcPr>
          <w:p w:rsidR="00DD2367" w:rsidRPr="00DD2367" w:rsidRDefault="00DD2367" w:rsidP="00DD2367">
            <w:r w:rsidRPr="00DD2367">
              <w:t>840 01 05 02 01 05 0000 510</w:t>
            </w:r>
          </w:p>
        </w:tc>
        <w:tc>
          <w:tcPr>
            <w:tcW w:w="6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Увеличение прочих остатков денежных средств бюджетов поселений</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-10550048,55</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-4 832 979,0</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-4 796 519,0</w:t>
            </w:r>
          </w:p>
        </w:tc>
      </w:tr>
      <w:tr w:rsidR="00DD2367" w:rsidRPr="00DD2367" w:rsidTr="00DD2367">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pPr>
            <w:r w:rsidRPr="00DD2367">
              <w:t>6</w:t>
            </w:r>
          </w:p>
        </w:tc>
        <w:tc>
          <w:tcPr>
            <w:tcW w:w="3120" w:type="dxa"/>
            <w:tcBorders>
              <w:top w:val="nil"/>
              <w:left w:val="nil"/>
              <w:bottom w:val="single" w:sz="4" w:space="0" w:color="auto"/>
              <w:right w:val="single" w:sz="4" w:space="0" w:color="auto"/>
            </w:tcBorders>
            <w:shd w:val="clear" w:color="auto" w:fill="auto"/>
            <w:noWrap/>
            <w:hideMark/>
          </w:tcPr>
          <w:p w:rsidR="00DD2367" w:rsidRPr="00DD2367" w:rsidRDefault="00DD2367" w:rsidP="00DD2367">
            <w:r w:rsidRPr="00DD2367">
              <w:t>000 01 05 00 00 00 0000 600</w:t>
            </w:r>
          </w:p>
        </w:tc>
        <w:tc>
          <w:tcPr>
            <w:tcW w:w="6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Уменьшение остатков средств бюджетов</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10687983,47</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4 842 979,0</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4 806 519,0</w:t>
            </w:r>
          </w:p>
        </w:tc>
      </w:tr>
      <w:tr w:rsidR="00DD2367" w:rsidRPr="00DD2367" w:rsidTr="00DD2367">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pPr>
            <w:r w:rsidRPr="00DD2367">
              <w:t>7</w:t>
            </w:r>
          </w:p>
        </w:tc>
        <w:tc>
          <w:tcPr>
            <w:tcW w:w="3120" w:type="dxa"/>
            <w:tcBorders>
              <w:top w:val="nil"/>
              <w:left w:val="nil"/>
              <w:bottom w:val="single" w:sz="4" w:space="0" w:color="auto"/>
              <w:right w:val="single" w:sz="4" w:space="0" w:color="auto"/>
            </w:tcBorders>
            <w:shd w:val="clear" w:color="auto" w:fill="auto"/>
            <w:noWrap/>
            <w:hideMark/>
          </w:tcPr>
          <w:p w:rsidR="00DD2367" w:rsidRPr="00DD2367" w:rsidRDefault="00DD2367" w:rsidP="00DD2367">
            <w:r w:rsidRPr="00DD2367">
              <w:t>000 01 05 02 00 00 0000 600</w:t>
            </w:r>
          </w:p>
        </w:tc>
        <w:tc>
          <w:tcPr>
            <w:tcW w:w="6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Уменьшение прочих остатков средств бюджетов</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10687983,47</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4 842 979,0</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4 806 519,0</w:t>
            </w:r>
          </w:p>
        </w:tc>
      </w:tr>
      <w:tr w:rsidR="00DD2367" w:rsidRPr="00DD2367" w:rsidTr="00DD2367">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pPr>
            <w:r w:rsidRPr="00DD2367">
              <w:t>8</w:t>
            </w:r>
          </w:p>
        </w:tc>
        <w:tc>
          <w:tcPr>
            <w:tcW w:w="3120" w:type="dxa"/>
            <w:tcBorders>
              <w:top w:val="nil"/>
              <w:left w:val="nil"/>
              <w:bottom w:val="single" w:sz="4" w:space="0" w:color="auto"/>
              <w:right w:val="single" w:sz="4" w:space="0" w:color="auto"/>
            </w:tcBorders>
            <w:shd w:val="clear" w:color="auto" w:fill="auto"/>
            <w:noWrap/>
            <w:hideMark/>
          </w:tcPr>
          <w:p w:rsidR="00DD2367" w:rsidRPr="00DD2367" w:rsidRDefault="00DD2367" w:rsidP="00DD2367">
            <w:r w:rsidRPr="00DD2367">
              <w:t>840 01 05 02 01 00 0000 610</w:t>
            </w:r>
          </w:p>
        </w:tc>
        <w:tc>
          <w:tcPr>
            <w:tcW w:w="6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Уменьшение прочих остатков денежных средств бюджетов</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10687983,47</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4 842 979,0</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4 806 519,0</w:t>
            </w:r>
          </w:p>
        </w:tc>
      </w:tr>
      <w:tr w:rsidR="00DD2367" w:rsidRPr="00DD2367" w:rsidTr="00DD2367">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pPr>
            <w:r w:rsidRPr="00DD2367">
              <w:t>9</w:t>
            </w:r>
          </w:p>
        </w:tc>
        <w:tc>
          <w:tcPr>
            <w:tcW w:w="3120" w:type="dxa"/>
            <w:tcBorders>
              <w:top w:val="nil"/>
              <w:left w:val="nil"/>
              <w:bottom w:val="single" w:sz="4" w:space="0" w:color="auto"/>
              <w:right w:val="single" w:sz="4" w:space="0" w:color="auto"/>
            </w:tcBorders>
            <w:shd w:val="clear" w:color="auto" w:fill="auto"/>
            <w:noWrap/>
            <w:hideMark/>
          </w:tcPr>
          <w:p w:rsidR="00DD2367" w:rsidRPr="00DD2367" w:rsidRDefault="00DD2367" w:rsidP="00DD2367">
            <w:r w:rsidRPr="00DD2367">
              <w:t>000 01 05 02 01 05 0000 610</w:t>
            </w:r>
          </w:p>
        </w:tc>
        <w:tc>
          <w:tcPr>
            <w:tcW w:w="6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 xml:space="preserve">Уменьшение прочих остатков денежных средств бюджетов муниципальных районов </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10687983,47</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4 842 979,0</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right"/>
            </w:pPr>
            <w:r w:rsidRPr="00DD2367">
              <w:t>4 806 519,0</w:t>
            </w:r>
          </w:p>
        </w:tc>
      </w:tr>
      <w:tr w:rsidR="00DD2367" w:rsidRPr="00DD2367" w:rsidTr="00DD2367">
        <w:trPr>
          <w:trHeight w:val="315"/>
        </w:trPr>
        <w:tc>
          <w:tcPr>
            <w:tcW w:w="101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367" w:rsidRPr="00DD2367" w:rsidRDefault="00DD2367" w:rsidP="00DD2367">
            <w:r w:rsidRPr="00DD2367">
              <w:t>Всего</w:t>
            </w:r>
          </w:p>
        </w:tc>
        <w:tc>
          <w:tcPr>
            <w:tcW w:w="1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rPr>
                <w:b/>
                <w:bCs/>
              </w:rPr>
            </w:pPr>
            <w:r w:rsidRPr="00DD2367">
              <w:rPr>
                <w:b/>
                <w:bCs/>
              </w:rPr>
              <w:t> </w:t>
            </w:r>
          </w:p>
        </w:tc>
        <w:tc>
          <w:tcPr>
            <w:tcW w:w="16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rPr>
                <w:b/>
                <w:bCs/>
              </w:rPr>
            </w:pPr>
            <w:r w:rsidRPr="00DD2367">
              <w:rPr>
                <w:b/>
                <w:bCs/>
              </w:rPr>
              <w:t> </w:t>
            </w:r>
          </w:p>
        </w:tc>
        <w:tc>
          <w:tcPr>
            <w:tcW w:w="21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r w:rsidRPr="00DD2367">
              <w:t> </w:t>
            </w:r>
          </w:p>
        </w:tc>
      </w:tr>
    </w:tbl>
    <w:p w:rsidR="00DD2367" w:rsidRPr="00DD2367" w:rsidRDefault="00DD2367" w:rsidP="00DD2367">
      <w:pPr>
        <w:rPr>
          <w:sz w:val="28"/>
          <w:szCs w:val="28"/>
        </w:rPr>
      </w:pPr>
      <w:r w:rsidRPr="00DD2367">
        <w:rPr>
          <w:sz w:val="28"/>
          <w:szCs w:val="28"/>
        </w:rPr>
        <w:lastRenderedPageBreak/>
        <w:t xml:space="preserve"> </w:t>
      </w:r>
    </w:p>
    <w:tbl>
      <w:tblPr>
        <w:tblW w:w="14040" w:type="dxa"/>
        <w:tblInd w:w="93" w:type="dxa"/>
        <w:tblLook w:val="04A0" w:firstRow="1" w:lastRow="0" w:firstColumn="1" w:lastColumn="0" w:noHBand="0" w:noVBand="1"/>
      </w:tblPr>
      <w:tblGrid>
        <w:gridCol w:w="855"/>
        <w:gridCol w:w="1032"/>
        <w:gridCol w:w="2860"/>
        <w:gridCol w:w="9560"/>
      </w:tblGrid>
      <w:tr w:rsidR="00DD2367" w:rsidRPr="00DD2367" w:rsidTr="00DD2367">
        <w:trPr>
          <w:trHeight w:val="315"/>
        </w:trPr>
        <w:tc>
          <w:tcPr>
            <w:tcW w:w="74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88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286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9560" w:type="dxa"/>
            <w:tcBorders>
              <w:top w:val="nil"/>
              <w:left w:val="nil"/>
              <w:bottom w:val="nil"/>
              <w:right w:val="nil"/>
            </w:tcBorders>
            <w:shd w:val="clear" w:color="auto" w:fill="auto"/>
            <w:noWrap/>
            <w:vAlign w:val="bottom"/>
            <w:hideMark/>
          </w:tcPr>
          <w:p w:rsidR="00DD2367" w:rsidRPr="00DD2367" w:rsidRDefault="00DD2367" w:rsidP="00DD2367">
            <w:r w:rsidRPr="00DD2367">
              <w:t xml:space="preserve">                                                                                              Приложение 2 </w:t>
            </w:r>
          </w:p>
        </w:tc>
      </w:tr>
      <w:tr w:rsidR="00DD2367" w:rsidRPr="00DD2367" w:rsidTr="00DD2367">
        <w:trPr>
          <w:trHeight w:val="315"/>
        </w:trPr>
        <w:tc>
          <w:tcPr>
            <w:tcW w:w="74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88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286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9560" w:type="dxa"/>
            <w:tcBorders>
              <w:top w:val="nil"/>
              <w:left w:val="nil"/>
              <w:bottom w:val="nil"/>
              <w:right w:val="nil"/>
            </w:tcBorders>
            <w:shd w:val="clear" w:color="auto" w:fill="auto"/>
            <w:noWrap/>
            <w:vAlign w:val="bottom"/>
            <w:hideMark/>
          </w:tcPr>
          <w:p w:rsidR="00DD2367" w:rsidRPr="00DD2367" w:rsidRDefault="00DD2367" w:rsidP="00DD2367">
            <w:r w:rsidRPr="00DD2367">
              <w:t xml:space="preserve">                                                                                               к   решению </w:t>
            </w:r>
            <w:proofErr w:type="spellStart"/>
            <w:r w:rsidRPr="00DD2367">
              <w:t>Усть-Ярульского</w:t>
            </w:r>
            <w:proofErr w:type="spellEnd"/>
            <w:r w:rsidRPr="00DD2367">
              <w:t xml:space="preserve"> </w:t>
            </w:r>
          </w:p>
        </w:tc>
      </w:tr>
      <w:tr w:rsidR="00DD2367" w:rsidRPr="00DD2367" w:rsidTr="00DD2367">
        <w:trPr>
          <w:trHeight w:val="315"/>
        </w:trPr>
        <w:tc>
          <w:tcPr>
            <w:tcW w:w="74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88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286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9560" w:type="dxa"/>
            <w:tcBorders>
              <w:top w:val="nil"/>
              <w:left w:val="nil"/>
              <w:bottom w:val="nil"/>
              <w:right w:val="nil"/>
            </w:tcBorders>
            <w:shd w:val="clear" w:color="auto" w:fill="auto"/>
            <w:noWrap/>
            <w:vAlign w:val="bottom"/>
            <w:hideMark/>
          </w:tcPr>
          <w:p w:rsidR="00DD2367" w:rsidRPr="00DD2367" w:rsidRDefault="00DD2367" w:rsidP="00DD2367">
            <w:r w:rsidRPr="00DD2367">
              <w:t xml:space="preserve">                                                                                              сельского Совета депутатов  </w:t>
            </w:r>
          </w:p>
        </w:tc>
      </w:tr>
      <w:tr w:rsidR="00DD2367" w:rsidRPr="00DD2367" w:rsidTr="00DD2367">
        <w:trPr>
          <w:trHeight w:val="315"/>
        </w:trPr>
        <w:tc>
          <w:tcPr>
            <w:tcW w:w="74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88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286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9560" w:type="dxa"/>
            <w:tcBorders>
              <w:top w:val="nil"/>
              <w:left w:val="nil"/>
              <w:bottom w:val="nil"/>
              <w:right w:val="nil"/>
            </w:tcBorders>
            <w:shd w:val="clear" w:color="auto" w:fill="auto"/>
            <w:noWrap/>
            <w:vAlign w:val="bottom"/>
            <w:hideMark/>
          </w:tcPr>
          <w:p w:rsidR="00DD2367" w:rsidRPr="00DD2367" w:rsidRDefault="00DD2367" w:rsidP="00DD2367">
            <w:r w:rsidRPr="00DD2367">
              <w:t xml:space="preserve">                                                                                              от   14.10.2019г.                       №114</w:t>
            </w:r>
          </w:p>
        </w:tc>
      </w:tr>
      <w:tr w:rsidR="00DD2367" w:rsidRPr="00DD2367" w:rsidTr="00DD2367">
        <w:trPr>
          <w:trHeight w:val="315"/>
        </w:trPr>
        <w:tc>
          <w:tcPr>
            <w:tcW w:w="74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88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12420" w:type="dxa"/>
            <w:gridSpan w:val="2"/>
            <w:tcBorders>
              <w:top w:val="nil"/>
              <w:left w:val="nil"/>
              <w:bottom w:val="nil"/>
              <w:right w:val="nil"/>
            </w:tcBorders>
            <w:shd w:val="clear" w:color="auto" w:fill="auto"/>
            <w:noWrap/>
            <w:vAlign w:val="bottom"/>
            <w:hideMark/>
          </w:tcPr>
          <w:p w:rsidR="00DD2367" w:rsidRPr="00DD2367" w:rsidRDefault="00DD2367" w:rsidP="00DD2367">
            <w:pPr>
              <w:jc w:val="center"/>
              <w:rPr>
                <w:b/>
                <w:bCs/>
              </w:rPr>
            </w:pPr>
            <w:r w:rsidRPr="00DD2367">
              <w:rPr>
                <w:b/>
                <w:bCs/>
              </w:rPr>
              <w:t xml:space="preserve">Перечень главных администраторов доходов сельских поселений  на 2019 год и плановый период 2020-2021 </w:t>
            </w:r>
            <w:proofErr w:type="spellStart"/>
            <w:r w:rsidRPr="00DD2367">
              <w:rPr>
                <w:b/>
                <w:bCs/>
              </w:rPr>
              <w:t>г.</w:t>
            </w:r>
            <w:proofErr w:type="gramStart"/>
            <w:r w:rsidRPr="00DD2367">
              <w:rPr>
                <w:b/>
                <w:bCs/>
              </w:rPr>
              <w:t>г</w:t>
            </w:r>
            <w:proofErr w:type="spellEnd"/>
            <w:proofErr w:type="gramEnd"/>
            <w:r w:rsidRPr="00DD2367">
              <w:rPr>
                <w:b/>
                <w:bCs/>
              </w:rPr>
              <w:t>.</w:t>
            </w:r>
          </w:p>
        </w:tc>
      </w:tr>
      <w:tr w:rsidR="00DD2367" w:rsidRPr="00DD2367" w:rsidTr="00DD2367">
        <w:trPr>
          <w:trHeight w:val="315"/>
        </w:trPr>
        <w:tc>
          <w:tcPr>
            <w:tcW w:w="74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880" w:type="dxa"/>
            <w:tcBorders>
              <w:top w:val="nil"/>
              <w:left w:val="nil"/>
              <w:bottom w:val="nil"/>
              <w:right w:val="nil"/>
            </w:tcBorders>
            <w:shd w:val="clear" w:color="auto" w:fill="auto"/>
            <w:noWrap/>
            <w:vAlign w:val="bottom"/>
            <w:hideMark/>
          </w:tcPr>
          <w:p w:rsidR="00DD2367" w:rsidRPr="00DD2367" w:rsidRDefault="00DD2367" w:rsidP="00DD2367">
            <w:pPr>
              <w:rPr>
                <w:sz w:val="22"/>
                <w:szCs w:val="22"/>
              </w:rPr>
            </w:pPr>
          </w:p>
        </w:tc>
        <w:tc>
          <w:tcPr>
            <w:tcW w:w="2860" w:type="dxa"/>
            <w:tcBorders>
              <w:top w:val="nil"/>
              <w:left w:val="nil"/>
              <w:bottom w:val="nil"/>
              <w:right w:val="nil"/>
            </w:tcBorders>
            <w:shd w:val="clear" w:color="auto" w:fill="auto"/>
            <w:noWrap/>
            <w:vAlign w:val="bottom"/>
            <w:hideMark/>
          </w:tcPr>
          <w:p w:rsidR="00DD2367" w:rsidRPr="00DD2367" w:rsidRDefault="00DD2367" w:rsidP="00DD2367">
            <w:pPr>
              <w:jc w:val="center"/>
              <w:rPr>
                <w:b/>
                <w:bCs/>
              </w:rPr>
            </w:pPr>
          </w:p>
        </w:tc>
        <w:tc>
          <w:tcPr>
            <w:tcW w:w="9560" w:type="dxa"/>
            <w:tcBorders>
              <w:top w:val="nil"/>
              <w:left w:val="nil"/>
              <w:bottom w:val="nil"/>
              <w:right w:val="nil"/>
            </w:tcBorders>
            <w:shd w:val="clear" w:color="auto" w:fill="auto"/>
            <w:noWrap/>
            <w:vAlign w:val="bottom"/>
            <w:hideMark/>
          </w:tcPr>
          <w:p w:rsidR="00DD2367" w:rsidRPr="00DD2367" w:rsidRDefault="00DD2367" w:rsidP="00DD2367">
            <w:pPr>
              <w:jc w:val="center"/>
              <w:rPr>
                <w:b/>
                <w:bCs/>
              </w:rPr>
            </w:pPr>
          </w:p>
        </w:tc>
      </w:tr>
      <w:tr w:rsidR="00DD2367" w:rsidRPr="00DD2367" w:rsidTr="00DD2367">
        <w:trPr>
          <w:trHeight w:val="300"/>
        </w:trPr>
        <w:tc>
          <w:tcPr>
            <w:tcW w:w="740" w:type="dxa"/>
            <w:tcBorders>
              <w:top w:val="single" w:sz="4" w:space="0" w:color="auto"/>
              <w:left w:val="single" w:sz="4" w:space="0" w:color="auto"/>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w:t>
            </w:r>
          </w:p>
        </w:tc>
        <w:tc>
          <w:tcPr>
            <w:tcW w:w="880" w:type="dxa"/>
            <w:tcBorders>
              <w:top w:val="single" w:sz="4" w:space="0" w:color="auto"/>
              <w:left w:val="nil"/>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Код</w:t>
            </w:r>
          </w:p>
        </w:tc>
        <w:tc>
          <w:tcPr>
            <w:tcW w:w="2860" w:type="dxa"/>
            <w:tcBorders>
              <w:top w:val="single" w:sz="4" w:space="0" w:color="auto"/>
              <w:left w:val="nil"/>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 </w:t>
            </w:r>
          </w:p>
        </w:tc>
        <w:tc>
          <w:tcPr>
            <w:tcW w:w="9560" w:type="dxa"/>
            <w:tcBorders>
              <w:top w:val="single" w:sz="4" w:space="0" w:color="auto"/>
              <w:left w:val="nil"/>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300"/>
        </w:trPr>
        <w:tc>
          <w:tcPr>
            <w:tcW w:w="740" w:type="dxa"/>
            <w:tcBorders>
              <w:top w:val="nil"/>
              <w:left w:val="single" w:sz="4" w:space="0" w:color="auto"/>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 xml:space="preserve"> строки</w:t>
            </w:r>
          </w:p>
        </w:tc>
        <w:tc>
          <w:tcPr>
            <w:tcW w:w="880" w:type="dxa"/>
            <w:tcBorders>
              <w:top w:val="nil"/>
              <w:left w:val="nil"/>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proofErr w:type="spellStart"/>
            <w:r w:rsidRPr="00DD2367">
              <w:rPr>
                <w:sz w:val="22"/>
                <w:szCs w:val="22"/>
              </w:rPr>
              <w:t>админи</w:t>
            </w:r>
            <w:proofErr w:type="spellEnd"/>
            <w:r w:rsidRPr="00DD2367">
              <w:rPr>
                <w:sz w:val="22"/>
                <w:szCs w:val="22"/>
              </w:rPr>
              <w:t>-</w:t>
            </w:r>
          </w:p>
        </w:tc>
        <w:tc>
          <w:tcPr>
            <w:tcW w:w="2860" w:type="dxa"/>
            <w:tcBorders>
              <w:top w:val="nil"/>
              <w:left w:val="nil"/>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 xml:space="preserve">Код </w:t>
            </w:r>
            <w:proofErr w:type="gramStart"/>
            <w:r w:rsidRPr="00DD2367">
              <w:rPr>
                <w:sz w:val="22"/>
                <w:szCs w:val="22"/>
              </w:rPr>
              <w:t>бюджетной</w:t>
            </w:r>
            <w:proofErr w:type="gramEnd"/>
            <w:r w:rsidRPr="00DD2367">
              <w:rPr>
                <w:sz w:val="22"/>
                <w:szCs w:val="22"/>
              </w:rPr>
              <w:t xml:space="preserve"> </w:t>
            </w:r>
          </w:p>
        </w:tc>
        <w:tc>
          <w:tcPr>
            <w:tcW w:w="9560" w:type="dxa"/>
            <w:tcBorders>
              <w:top w:val="nil"/>
              <w:left w:val="nil"/>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Наименование кода бюджетной классификации</w:t>
            </w:r>
          </w:p>
        </w:tc>
      </w:tr>
      <w:tr w:rsidR="00DD2367" w:rsidRPr="00DD2367" w:rsidTr="00DD2367">
        <w:trPr>
          <w:trHeight w:val="300"/>
        </w:trPr>
        <w:tc>
          <w:tcPr>
            <w:tcW w:w="740" w:type="dxa"/>
            <w:tcBorders>
              <w:top w:val="nil"/>
              <w:left w:val="single" w:sz="4" w:space="0" w:color="auto"/>
              <w:bottom w:val="nil"/>
              <w:right w:val="single" w:sz="4" w:space="0" w:color="auto"/>
            </w:tcBorders>
            <w:shd w:val="clear" w:color="auto" w:fill="auto"/>
            <w:noWrap/>
            <w:vAlign w:val="bottom"/>
            <w:hideMark/>
          </w:tcPr>
          <w:p w:rsidR="00DD2367" w:rsidRPr="00DD2367" w:rsidRDefault="00DD2367" w:rsidP="00DD2367">
            <w:pPr>
              <w:rPr>
                <w:sz w:val="22"/>
                <w:szCs w:val="22"/>
              </w:rPr>
            </w:pPr>
            <w:r w:rsidRPr="00DD2367">
              <w:rPr>
                <w:sz w:val="22"/>
                <w:szCs w:val="22"/>
              </w:rPr>
              <w:t> </w:t>
            </w:r>
          </w:p>
        </w:tc>
        <w:tc>
          <w:tcPr>
            <w:tcW w:w="880" w:type="dxa"/>
            <w:tcBorders>
              <w:top w:val="nil"/>
              <w:left w:val="nil"/>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proofErr w:type="spellStart"/>
            <w:r w:rsidRPr="00DD2367">
              <w:rPr>
                <w:sz w:val="22"/>
                <w:szCs w:val="22"/>
              </w:rPr>
              <w:t>стратора</w:t>
            </w:r>
            <w:proofErr w:type="spellEnd"/>
          </w:p>
        </w:tc>
        <w:tc>
          <w:tcPr>
            <w:tcW w:w="2860" w:type="dxa"/>
            <w:tcBorders>
              <w:top w:val="nil"/>
              <w:left w:val="nil"/>
              <w:bottom w:val="nil"/>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классификации</w:t>
            </w:r>
          </w:p>
        </w:tc>
        <w:tc>
          <w:tcPr>
            <w:tcW w:w="9560" w:type="dxa"/>
            <w:tcBorders>
              <w:top w:val="nil"/>
              <w:left w:val="nil"/>
              <w:bottom w:val="nil"/>
              <w:right w:val="single" w:sz="4" w:space="0" w:color="auto"/>
            </w:tcBorders>
            <w:shd w:val="clear" w:color="auto" w:fill="auto"/>
            <w:noWrap/>
            <w:vAlign w:val="bottom"/>
            <w:hideMark/>
          </w:tcPr>
          <w:p w:rsidR="00DD2367" w:rsidRPr="00DD2367" w:rsidRDefault="00DD2367" w:rsidP="00DD2367">
            <w:pPr>
              <w:rPr>
                <w:sz w:val="22"/>
                <w:szCs w:val="22"/>
              </w:rPr>
            </w:pPr>
            <w:r w:rsidRPr="00DD2367">
              <w:rPr>
                <w:sz w:val="22"/>
                <w:szCs w:val="22"/>
              </w:rPr>
              <w:t> </w:t>
            </w:r>
          </w:p>
        </w:tc>
      </w:tr>
      <w:tr w:rsidR="00DD2367" w:rsidRPr="00DD2367" w:rsidTr="00DD236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2367" w:rsidRPr="00DD2367" w:rsidRDefault="00DD2367" w:rsidP="00DD2367">
            <w:pPr>
              <w:rPr>
                <w:sz w:val="22"/>
                <w:szCs w:val="22"/>
              </w:rPr>
            </w:pPr>
            <w:r w:rsidRPr="00DD2367">
              <w:rPr>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 </w:t>
            </w:r>
          </w:p>
        </w:tc>
        <w:tc>
          <w:tcPr>
            <w:tcW w:w="28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sz w:val="22"/>
                <w:szCs w:val="22"/>
              </w:rPr>
            </w:pPr>
            <w:r w:rsidRPr="00DD2367">
              <w:rPr>
                <w:sz w:val="22"/>
                <w:szCs w:val="22"/>
              </w:rPr>
              <w:t> </w:t>
            </w:r>
          </w:p>
        </w:tc>
        <w:tc>
          <w:tcPr>
            <w:tcW w:w="95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rPr>
                <w:sz w:val="22"/>
                <w:szCs w:val="22"/>
              </w:rPr>
            </w:pPr>
            <w:r w:rsidRPr="00DD2367">
              <w:rPr>
                <w:sz w:val="22"/>
                <w:szCs w:val="22"/>
              </w:rPr>
              <w:t> </w:t>
            </w:r>
          </w:p>
        </w:tc>
      </w:tr>
      <w:tr w:rsidR="00DD2367" w:rsidRPr="00DD2367" w:rsidTr="00DD2367">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840</w:t>
            </w:r>
          </w:p>
        </w:tc>
        <w:tc>
          <w:tcPr>
            <w:tcW w:w="12420" w:type="dxa"/>
            <w:gridSpan w:val="2"/>
            <w:tcBorders>
              <w:top w:val="single" w:sz="4" w:space="0" w:color="auto"/>
              <w:left w:val="nil"/>
              <w:bottom w:val="single" w:sz="4" w:space="0" w:color="auto"/>
              <w:right w:val="nil"/>
            </w:tcBorders>
            <w:shd w:val="clear" w:color="auto" w:fill="auto"/>
            <w:vAlign w:val="bottom"/>
            <w:hideMark/>
          </w:tcPr>
          <w:p w:rsidR="00DD2367" w:rsidRPr="00DD2367" w:rsidRDefault="00DD2367" w:rsidP="00DD2367">
            <w:pPr>
              <w:jc w:val="center"/>
              <w:rPr>
                <w:b/>
                <w:bCs/>
                <w:sz w:val="22"/>
                <w:szCs w:val="22"/>
              </w:rPr>
            </w:pPr>
            <w:r w:rsidRPr="00DD2367">
              <w:rPr>
                <w:b/>
                <w:bCs/>
                <w:sz w:val="22"/>
                <w:szCs w:val="22"/>
              </w:rPr>
              <w:t xml:space="preserve">Администрация </w:t>
            </w:r>
            <w:proofErr w:type="spellStart"/>
            <w:r w:rsidRPr="00DD2367">
              <w:rPr>
                <w:b/>
                <w:bCs/>
                <w:sz w:val="22"/>
                <w:szCs w:val="22"/>
              </w:rPr>
              <w:t>Усть-Ярульского</w:t>
            </w:r>
            <w:proofErr w:type="spellEnd"/>
            <w:r w:rsidRPr="00DD2367">
              <w:rPr>
                <w:b/>
                <w:bCs/>
                <w:sz w:val="22"/>
                <w:szCs w:val="22"/>
              </w:rPr>
              <w:t xml:space="preserve"> сельсовета  </w:t>
            </w:r>
            <w:proofErr w:type="spellStart"/>
            <w:r w:rsidRPr="00DD2367">
              <w:rPr>
                <w:b/>
                <w:bCs/>
                <w:sz w:val="22"/>
                <w:szCs w:val="22"/>
              </w:rPr>
              <w:t>Ирбейского</w:t>
            </w:r>
            <w:proofErr w:type="spellEnd"/>
            <w:r w:rsidRPr="00DD2367">
              <w:rPr>
                <w:b/>
                <w:bCs/>
                <w:sz w:val="22"/>
                <w:szCs w:val="22"/>
              </w:rPr>
              <w:t xml:space="preserve"> района Красноярского края, ИНН 2416001664,  ОКТМО 04619440, КПП 241601001 </w:t>
            </w:r>
          </w:p>
        </w:tc>
      </w:tr>
      <w:tr w:rsidR="00DD2367" w:rsidRPr="00DD2367" w:rsidTr="00DD2367">
        <w:trPr>
          <w:trHeight w:val="10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w:t>
            </w:r>
          </w:p>
        </w:tc>
        <w:tc>
          <w:tcPr>
            <w:tcW w:w="8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1 08 04 020 01 1000 110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D2367" w:rsidRPr="00DD2367" w:rsidTr="00DD2367">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1 08 04 020 01 4000 110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Прочие поступления государственной пошлины</w:t>
            </w:r>
          </w:p>
        </w:tc>
      </w:tr>
      <w:tr w:rsidR="00DD2367" w:rsidRPr="00DD2367" w:rsidTr="00DD2367">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1 11 05 035 10 0000 120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DD2367" w:rsidRPr="00DD2367" w:rsidTr="00DD2367">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xml:space="preserve">1 13 01 995 10 0000 130 </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Прочие доходы от оказания платных услуг (работ) получателями средств бюджетов сельских поселений</w:t>
            </w:r>
          </w:p>
        </w:tc>
      </w:tr>
      <w:tr w:rsidR="00DD2367" w:rsidRPr="00DD2367" w:rsidTr="00DD2367">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5</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1 13 02 065 10 0000 130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Доходы, поступающие в порядке возмещения расходов, понесенных в связи с эксплуатацией  имущества сельских  поселений</w:t>
            </w:r>
          </w:p>
        </w:tc>
      </w:tr>
      <w:tr w:rsidR="00DD2367" w:rsidRPr="00DD2367" w:rsidTr="00DD2367">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6</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1 14 02 053 10 0000 410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DD2367">
              <w:rPr>
                <w:sz w:val="22"/>
                <w:szCs w:val="22"/>
              </w:rPr>
              <w:lastRenderedPageBreak/>
              <w:t xml:space="preserve">основных средств по </w:t>
            </w:r>
            <w:proofErr w:type="gramStart"/>
            <w:r w:rsidRPr="00DD2367">
              <w:rPr>
                <w:sz w:val="22"/>
                <w:szCs w:val="22"/>
              </w:rPr>
              <w:t>указанному</w:t>
            </w:r>
            <w:proofErr w:type="gramEnd"/>
            <w:r w:rsidRPr="00DD2367">
              <w:rPr>
                <w:sz w:val="22"/>
                <w:szCs w:val="22"/>
              </w:rPr>
              <w:t xml:space="preserve"> </w:t>
            </w:r>
            <w:proofErr w:type="spellStart"/>
            <w:r w:rsidRPr="00DD2367">
              <w:rPr>
                <w:sz w:val="22"/>
                <w:szCs w:val="22"/>
              </w:rPr>
              <w:t>имущесту</w:t>
            </w:r>
            <w:proofErr w:type="spellEnd"/>
          </w:p>
        </w:tc>
      </w:tr>
      <w:tr w:rsidR="00DD2367" w:rsidRPr="00DD2367" w:rsidTr="00DD2367">
        <w:trPr>
          <w:trHeight w:val="6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lastRenderedPageBreak/>
              <w:t>7</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1 16 51 040 02 0000 140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сельских поселений</w:t>
            </w:r>
          </w:p>
        </w:tc>
      </w:tr>
      <w:tr w:rsidR="00DD2367" w:rsidRPr="00DD2367" w:rsidTr="00DD2367">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1 16 90 050 10 0000 140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Прочие поступления от денежных взыскани</w:t>
            </w:r>
            <w:proofErr w:type="gramStart"/>
            <w:r w:rsidRPr="00DD2367">
              <w:rPr>
                <w:sz w:val="22"/>
                <w:szCs w:val="22"/>
              </w:rPr>
              <w:t>й(</w:t>
            </w:r>
            <w:proofErr w:type="gramEnd"/>
            <w:r w:rsidRPr="00DD2367">
              <w:rPr>
                <w:sz w:val="22"/>
                <w:szCs w:val="22"/>
              </w:rPr>
              <w:t>штрафов) и иных сумм в возмещение ущерба, зачисляемые в бюджеты сельских поселений</w:t>
            </w:r>
          </w:p>
        </w:tc>
      </w:tr>
      <w:tr w:rsidR="00DD2367" w:rsidRPr="00DD2367" w:rsidTr="00DD2367">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9</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1 17 01 050 10 0000 180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Невыясненные поступления, зачисляемые в доходы сельских поселений</w:t>
            </w:r>
          </w:p>
        </w:tc>
      </w:tr>
      <w:tr w:rsidR="00DD2367" w:rsidRPr="00DD2367" w:rsidTr="00DD2367">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10</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1 17 05 050 10 0000 180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Прочие неналоговые доходы бюджетов сельских поселений</w:t>
            </w:r>
          </w:p>
        </w:tc>
      </w:tr>
      <w:tr w:rsidR="00DD2367" w:rsidRPr="00DD2367" w:rsidTr="00DD2367">
        <w:trPr>
          <w:trHeight w:val="6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11</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1 17 14 030 10 0000 150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Средства  самообложения граждан, зачисляемые в бюджеты сельских поселений</w:t>
            </w:r>
          </w:p>
        </w:tc>
      </w:tr>
      <w:tr w:rsidR="00DD2367" w:rsidRPr="00DD2367" w:rsidTr="00DD2367">
        <w:trPr>
          <w:trHeight w:val="6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12</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2 02 15 001 10 0001 150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Дотации на выравнивание  бюджетной обеспеченности сельских поселений из районного фонда финансовой поддержки за счет средств местного бюджета</w:t>
            </w:r>
          </w:p>
        </w:tc>
      </w:tr>
      <w:tr w:rsidR="00DD2367" w:rsidRPr="00DD2367" w:rsidTr="00DD2367">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13</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2 02 15 001 10 0002 150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Дотации на выравнивание  бюджетной обеспеченности сельских поселений из районного фонда финансовой поддержки за счет сре</w:t>
            </w:r>
            <w:proofErr w:type="gramStart"/>
            <w:r w:rsidRPr="00DD2367">
              <w:rPr>
                <w:sz w:val="22"/>
                <w:szCs w:val="22"/>
              </w:rPr>
              <w:t>дств кр</w:t>
            </w:r>
            <w:proofErr w:type="gramEnd"/>
            <w:r w:rsidRPr="00DD2367">
              <w:rPr>
                <w:sz w:val="22"/>
                <w:szCs w:val="22"/>
              </w:rPr>
              <w:t>аевого бюджета</w:t>
            </w:r>
          </w:p>
        </w:tc>
      </w:tr>
      <w:tr w:rsidR="00DD2367" w:rsidRPr="00DD2367" w:rsidTr="00DD2367">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14</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2 02 35 118 10 0000 150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Субвенции бюджетам сельских поселений на осуществление государственных полномочий по первичному воинскому учету на территориях, где отсутствуют военные комиссариаты</w:t>
            </w:r>
          </w:p>
        </w:tc>
      </w:tr>
      <w:tr w:rsidR="00DD2367" w:rsidRPr="00DD2367" w:rsidTr="00DD2367">
        <w:trPr>
          <w:trHeight w:val="8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15</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2 02 30 024 10 7514 150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r>
      <w:tr w:rsidR="00DD2367" w:rsidRPr="00DD2367" w:rsidTr="00DD2367">
        <w:trPr>
          <w:trHeight w:val="88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16</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2 02 40 014 10 0000 150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DD2367" w:rsidRPr="00DD2367" w:rsidTr="00DD2367">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17</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2 02 49 999 10 0001 150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Прочие межбюджетные трансферты сельским поселениям на сбалансированность бюджетов</w:t>
            </w:r>
          </w:p>
        </w:tc>
      </w:tr>
      <w:tr w:rsidR="00DD2367" w:rsidRPr="00DD2367" w:rsidTr="00DD2367">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18</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2 02 90 054 10 0000 150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Прочие безвозмездные поступления в бюджеты сельских поселений от бюджетов муниципальных районов </w:t>
            </w:r>
          </w:p>
        </w:tc>
      </w:tr>
      <w:tr w:rsidR="00DD2367" w:rsidRPr="00DD2367" w:rsidTr="00DD2367">
        <w:trPr>
          <w:trHeight w:val="45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19</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2 07 05030 10 0000 150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Прочие безвозмездные поступления в бюджеты сельских поселений </w:t>
            </w:r>
          </w:p>
        </w:tc>
      </w:tr>
      <w:tr w:rsidR="00DD2367" w:rsidRPr="00DD2367" w:rsidTr="00DD2367">
        <w:trPr>
          <w:trHeight w:val="13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lastRenderedPageBreak/>
              <w:t>20</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xml:space="preserve">2 08 05 000 10 0000 150 </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D2367" w:rsidRPr="00DD2367" w:rsidTr="00DD2367">
        <w:trPr>
          <w:trHeight w:val="5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21</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2 19 60 010 10 0000 150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DD2367" w:rsidRPr="00DD2367" w:rsidTr="00DD2367">
        <w:trPr>
          <w:trHeight w:val="9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22</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2 02 29 999 10 1021 150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Субсидии бюджетам муниципальных образований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r>
      <w:tr w:rsidR="00DD2367" w:rsidRPr="00DD2367" w:rsidTr="00DD2367">
        <w:trPr>
          <w:trHeight w:val="124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23</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2 02 29 999 10 7508 150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DD2367" w:rsidRPr="00DD2367" w:rsidTr="00DD2367">
        <w:trPr>
          <w:trHeight w:val="15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24</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2 02 29 999 10 7412 150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DD2367" w:rsidRPr="00DD2367" w:rsidTr="00DD2367">
        <w:trPr>
          <w:trHeight w:val="88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25</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2 02 29 999 10 7509 150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Субсидии бюджетам муниципальных образований на капитальный ремонт и  ремонт автомобильных дорог общего пользования местного значения</w:t>
            </w:r>
          </w:p>
        </w:tc>
      </w:tr>
      <w:tr w:rsidR="00DD2367" w:rsidRPr="00DD2367" w:rsidTr="00DD2367">
        <w:trPr>
          <w:trHeight w:val="201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26</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2 02 29 999 10 7571 150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Субсидия бюджетам муниципальных  образований  на расходы по капитальному ремонту, реконструкции, находящихся в муниципальной собственности объектов коммунальной </w:t>
            </w:r>
            <w:proofErr w:type="spellStart"/>
            <w:r w:rsidRPr="00DD2367">
              <w:rPr>
                <w:sz w:val="22"/>
                <w:szCs w:val="22"/>
              </w:rPr>
              <w:t>инфраструктуры</w:t>
            </w:r>
            <w:proofErr w:type="gramStart"/>
            <w:r w:rsidRPr="00DD2367">
              <w:rPr>
                <w:sz w:val="22"/>
                <w:szCs w:val="22"/>
              </w:rPr>
              <w:t>,и</w:t>
            </w:r>
            <w:proofErr w:type="gramEnd"/>
            <w:r w:rsidRPr="00DD2367">
              <w:rPr>
                <w:sz w:val="22"/>
                <w:szCs w:val="22"/>
              </w:rPr>
              <w:t>сточников</w:t>
            </w:r>
            <w:proofErr w:type="spellEnd"/>
            <w:r w:rsidRPr="00DD2367">
              <w:rPr>
                <w:sz w:val="22"/>
                <w:szCs w:val="22"/>
              </w:rPr>
              <w:t xml:space="preserve"> тепловой энергии и тепловых </w:t>
            </w:r>
            <w:proofErr w:type="spellStart"/>
            <w:r w:rsidRPr="00DD2367">
              <w:rPr>
                <w:sz w:val="22"/>
                <w:szCs w:val="22"/>
              </w:rPr>
              <w:t>сетей,объектов</w:t>
            </w:r>
            <w:proofErr w:type="spellEnd"/>
            <w:r w:rsidRPr="00DD2367">
              <w:rPr>
                <w:sz w:val="22"/>
                <w:szCs w:val="22"/>
              </w:rPr>
              <w:t xml:space="preserve"> электросетевого хозяйства и источников электрической </w:t>
            </w:r>
            <w:proofErr w:type="spellStart"/>
            <w:r w:rsidRPr="00DD2367">
              <w:rPr>
                <w:sz w:val="22"/>
                <w:szCs w:val="22"/>
              </w:rPr>
              <w:t>энергии,а</w:t>
            </w:r>
            <w:proofErr w:type="spellEnd"/>
            <w:r w:rsidRPr="00DD2367">
              <w:rPr>
                <w:sz w:val="22"/>
                <w:szCs w:val="22"/>
              </w:rPr>
              <w:t xml:space="preserve"> также на приобретение технологического </w:t>
            </w:r>
            <w:proofErr w:type="spellStart"/>
            <w:r w:rsidRPr="00DD2367">
              <w:rPr>
                <w:sz w:val="22"/>
                <w:szCs w:val="22"/>
              </w:rPr>
              <w:t>оборудования,спецтехники</w:t>
            </w:r>
            <w:proofErr w:type="spellEnd"/>
            <w:r w:rsidRPr="00DD2367">
              <w:rPr>
                <w:sz w:val="22"/>
                <w:szCs w:val="22"/>
              </w:rPr>
              <w:t xml:space="preserve"> для обеспечения функционирования систем </w:t>
            </w:r>
            <w:proofErr w:type="spellStart"/>
            <w:r w:rsidRPr="00DD2367">
              <w:rPr>
                <w:sz w:val="22"/>
                <w:szCs w:val="22"/>
              </w:rPr>
              <w:t>теплоснабжения,электроснабжения,водоснабжения,водоответвления</w:t>
            </w:r>
            <w:proofErr w:type="spellEnd"/>
            <w:r w:rsidRPr="00DD2367">
              <w:rPr>
                <w:sz w:val="22"/>
                <w:szCs w:val="22"/>
              </w:rPr>
              <w:t xml:space="preserve"> и очистки сточных вод"</w:t>
            </w:r>
          </w:p>
        </w:tc>
      </w:tr>
      <w:tr w:rsidR="00DD2367" w:rsidRPr="00DD2367" w:rsidTr="00DD2367">
        <w:trPr>
          <w:trHeight w:val="64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27</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2 02 29 999 10 7749 150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Субсидия бюджетам муниципальных образований края для реализации проектов по решению вопросов местного значения сельских поселений</w:t>
            </w:r>
          </w:p>
        </w:tc>
      </w:tr>
      <w:tr w:rsidR="00DD2367" w:rsidRPr="00DD2367" w:rsidTr="00DD2367">
        <w:trPr>
          <w:trHeight w:val="6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lastRenderedPageBreak/>
              <w:t>28</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2 02 49 999 10 7388 150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Иные межбюджетные трансферты бюджетам муниципальных районов на поддержку самообложения граждан </w:t>
            </w:r>
            <w:proofErr w:type="gramStart"/>
            <w:r w:rsidRPr="00DD2367">
              <w:rPr>
                <w:sz w:val="22"/>
                <w:szCs w:val="22"/>
              </w:rPr>
              <w:t>в</w:t>
            </w:r>
            <w:proofErr w:type="gramEnd"/>
            <w:r w:rsidRPr="00DD2367">
              <w:rPr>
                <w:sz w:val="22"/>
                <w:szCs w:val="22"/>
              </w:rPr>
              <w:t xml:space="preserve"> городских и сельских поселений</w:t>
            </w:r>
          </w:p>
        </w:tc>
      </w:tr>
      <w:tr w:rsidR="00DD2367" w:rsidRPr="00DD2367" w:rsidTr="00DD2367">
        <w:trPr>
          <w:trHeight w:val="9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29</w:t>
            </w:r>
          </w:p>
        </w:tc>
        <w:tc>
          <w:tcPr>
            <w:tcW w:w="8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2 02 29 999 10 1038 150</w:t>
            </w:r>
          </w:p>
        </w:tc>
        <w:tc>
          <w:tcPr>
            <w:tcW w:w="95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w:t>
            </w:r>
          </w:p>
        </w:tc>
      </w:tr>
    </w:tbl>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r w:rsidRPr="00DD2367">
        <w:rPr>
          <w:sz w:val="28"/>
          <w:szCs w:val="28"/>
        </w:rPr>
        <w:t xml:space="preserve"> </w:t>
      </w:r>
    </w:p>
    <w:tbl>
      <w:tblPr>
        <w:tblW w:w="14660" w:type="dxa"/>
        <w:tblInd w:w="93" w:type="dxa"/>
        <w:tblLook w:val="04A0" w:firstRow="1" w:lastRow="0" w:firstColumn="1" w:lastColumn="0" w:noHBand="0" w:noVBand="1"/>
      </w:tblPr>
      <w:tblGrid>
        <w:gridCol w:w="453"/>
        <w:gridCol w:w="509"/>
        <w:gridCol w:w="452"/>
        <w:gridCol w:w="452"/>
        <w:gridCol w:w="452"/>
        <w:gridCol w:w="508"/>
        <w:gridCol w:w="452"/>
        <w:gridCol w:w="605"/>
        <w:gridCol w:w="829"/>
        <w:gridCol w:w="5942"/>
        <w:gridCol w:w="1989"/>
        <w:gridCol w:w="1250"/>
        <w:gridCol w:w="1270"/>
      </w:tblGrid>
      <w:tr w:rsidR="00DD2367" w:rsidRPr="00DD2367" w:rsidTr="00DD2367">
        <w:trPr>
          <w:trHeight w:val="315"/>
        </w:trPr>
        <w:tc>
          <w:tcPr>
            <w:tcW w:w="363" w:type="dxa"/>
            <w:tcBorders>
              <w:top w:val="nil"/>
              <w:left w:val="nil"/>
              <w:bottom w:val="nil"/>
              <w:right w:val="nil"/>
            </w:tcBorders>
            <w:shd w:val="clear" w:color="auto" w:fill="auto"/>
            <w:hideMark/>
          </w:tcPr>
          <w:p w:rsidR="00DD2367" w:rsidRPr="00DD2367" w:rsidRDefault="00DD2367" w:rsidP="00DD2367">
            <w:pPr>
              <w:rPr>
                <w:b/>
                <w:bCs/>
                <w:sz w:val="20"/>
                <w:szCs w:val="20"/>
              </w:rPr>
            </w:pPr>
            <w:bookmarkStart w:id="5" w:name="RANGE!A1:O63"/>
            <w:bookmarkEnd w:id="5"/>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81"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98"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3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7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8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5920" w:type="dxa"/>
            <w:tcBorders>
              <w:top w:val="nil"/>
              <w:left w:val="nil"/>
              <w:bottom w:val="nil"/>
              <w:right w:val="nil"/>
            </w:tcBorders>
            <w:shd w:val="clear" w:color="auto" w:fill="auto"/>
            <w:noWrap/>
            <w:hideMark/>
          </w:tcPr>
          <w:p w:rsidR="00DD2367" w:rsidRPr="00DD2367" w:rsidRDefault="00DD2367" w:rsidP="00DD2367"/>
        </w:tc>
        <w:tc>
          <w:tcPr>
            <w:tcW w:w="2040" w:type="dxa"/>
            <w:tcBorders>
              <w:top w:val="nil"/>
              <w:left w:val="nil"/>
              <w:bottom w:val="nil"/>
              <w:right w:val="nil"/>
            </w:tcBorders>
            <w:shd w:val="clear" w:color="auto" w:fill="auto"/>
            <w:noWrap/>
            <w:hideMark/>
          </w:tcPr>
          <w:p w:rsidR="00DD2367" w:rsidRPr="00DD2367" w:rsidRDefault="00DD2367" w:rsidP="00DD2367">
            <w:r w:rsidRPr="00DD2367">
              <w:t>Приложение 4</w:t>
            </w:r>
          </w:p>
        </w:tc>
        <w:tc>
          <w:tcPr>
            <w:tcW w:w="1280" w:type="dxa"/>
            <w:tcBorders>
              <w:top w:val="nil"/>
              <w:left w:val="nil"/>
              <w:bottom w:val="nil"/>
              <w:right w:val="nil"/>
            </w:tcBorders>
            <w:shd w:val="clear" w:color="auto" w:fill="auto"/>
            <w:noWrap/>
            <w:hideMark/>
          </w:tcPr>
          <w:p w:rsidR="00DD2367" w:rsidRPr="00DD2367" w:rsidRDefault="00DD2367" w:rsidP="00DD2367"/>
        </w:tc>
        <w:tc>
          <w:tcPr>
            <w:tcW w:w="1300" w:type="dxa"/>
            <w:tcBorders>
              <w:top w:val="nil"/>
              <w:left w:val="nil"/>
              <w:bottom w:val="nil"/>
              <w:right w:val="nil"/>
            </w:tcBorders>
            <w:shd w:val="clear" w:color="auto" w:fill="auto"/>
            <w:noWrap/>
            <w:hideMark/>
          </w:tcPr>
          <w:p w:rsidR="00DD2367" w:rsidRPr="00DD2367" w:rsidRDefault="00DD2367" w:rsidP="00DD2367"/>
        </w:tc>
      </w:tr>
      <w:tr w:rsidR="00DD2367" w:rsidRPr="00DD2367" w:rsidTr="00DD2367">
        <w:trPr>
          <w:trHeight w:val="285"/>
        </w:trPr>
        <w:tc>
          <w:tcPr>
            <w:tcW w:w="363"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81"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98"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3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7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8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5920" w:type="dxa"/>
            <w:tcBorders>
              <w:top w:val="nil"/>
              <w:left w:val="nil"/>
              <w:bottom w:val="nil"/>
              <w:right w:val="nil"/>
            </w:tcBorders>
            <w:shd w:val="clear" w:color="auto" w:fill="auto"/>
            <w:hideMark/>
          </w:tcPr>
          <w:p w:rsidR="00DD2367" w:rsidRPr="00DD2367" w:rsidRDefault="00DD2367" w:rsidP="00DD2367"/>
        </w:tc>
        <w:tc>
          <w:tcPr>
            <w:tcW w:w="4620" w:type="dxa"/>
            <w:gridSpan w:val="3"/>
            <w:tcBorders>
              <w:top w:val="nil"/>
              <w:left w:val="nil"/>
              <w:bottom w:val="nil"/>
              <w:right w:val="nil"/>
            </w:tcBorders>
            <w:shd w:val="clear" w:color="auto" w:fill="auto"/>
            <w:noWrap/>
            <w:hideMark/>
          </w:tcPr>
          <w:p w:rsidR="00DD2367" w:rsidRPr="00DD2367" w:rsidRDefault="00DD2367" w:rsidP="00DD2367">
            <w:r w:rsidRPr="00DD2367">
              <w:t xml:space="preserve">к  решению </w:t>
            </w:r>
            <w:proofErr w:type="spellStart"/>
            <w:r w:rsidRPr="00DD2367">
              <w:t>Усть-Ярульского</w:t>
            </w:r>
            <w:proofErr w:type="spellEnd"/>
            <w:r w:rsidRPr="00DD2367">
              <w:t xml:space="preserve"> </w:t>
            </w:r>
          </w:p>
        </w:tc>
      </w:tr>
      <w:tr w:rsidR="00DD2367" w:rsidRPr="00DD2367" w:rsidTr="00DD2367">
        <w:trPr>
          <w:trHeight w:val="300"/>
        </w:trPr>
        <w:tc>
          <w:tcPr>
            <w:tcW w:w="363"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81"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98"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3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7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8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5920" w:type="dxa"/>
            <w:tcBorders>
              <w:top w:val="nil"/>
              <w:left w:val="nil"/>
              <w:bottom w:val="nil"/>
              <w:right w:val="nil"/>
            </w:tcBorders>
            <w:shd w:val="clear" w:color="auto" w:fill="auto"/>
            <w:hideMark/>
          </w:tcPr>
          <w:p w:rsidR="00DD2367" w:rsidRPr="00DD2367" w:rsidRDefault="00DD2367" w:rsidP="00DD2367"/>
        </w:tc>
        <w:tc>
          <w:tcPr>
            <w:tcW w:w="4620" w:type="dxa"/>
            <w:gridSpan w:val="3"/>
            <w:tcBorders>
              <w:top w:val="nil"/>
              <w:left w:val="nil"/>
              <w:bottom w:val="nil"/>
              <w:right w:val="nil"/>
            </w:tcBorders>
            <w:shd w:val="clear" w:color="auto" w:fill="auto"/>
            <w:hideMark/>
          </w:tcPr>
          <w:p w:rsidR="00DD2367" w:rsidRPr="00DD2367" w:rsidRDefault="00DD2367" w:rsidP="00DD2367">
            <w:r w:rsidRPr="00DD2367">
              <w:t xml:space="preserve">сельского Совета депутатов  </w:t>
            </w:r>
          </w:p>
        </w:tc>
      </w:tr>
      <w:tr w:rsidR="00DD2367" w:rsidRPr="00DD2367" w:rsidTr="00DD2367">
        <w:trPr>
          <w:trHeight w:val="345"/>
        </w:trPr>
        <w:tc>
          <w:tcPr>
            <w:tcW w:w="363"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81"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98"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3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7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8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5920" w:type="dxa"/>
            <w:tcBorders>
              <w:top w:val="nil"/>
              <w:left w:val="nil"/>
              <w:bottom w:val="nil"/>
              <w:right w:val="nil"/>
            </w:tcBorders>
            <w:shd w:val="clear" w:color="auto" w:fill="auto"/>
            <w:hideMark/>
          </w:tcPr>
          <w:p w:rsidR="00DD2367" w:rsidRPr="00DD2367" w:rsidRDefault="00DD2367" w:rsidP="00DD2367"/>
        </w:tc>
        <w:tc>
          <w:tcPr>
            <w:tcW w:w="4620" w:type="dxa"/>
            <w:gridSpan w:val="3"/>
            <w:tcBorders>
              <w:top w:val="nil"/>
              <w:left w:val="nil"/>
              <w:bottom w:val="nil"/>
              <w:right w:val="nil"/>
            </w:tcBorders>
            <w:shd w:val="clear" w:color="auto" w:fill="auto"/>
            <w:hideMark/>
          </w:tcPr>
          <w:p w:rsidR="00DD2367" w:rsidRPr="00DD2367" w:rsidRDefault="00DD2367" w:rsidP="00DD2367">
            <w:r w:rsidRPr="00DD2367">
              <w:t>от 14.10.2019г.           № 114</w:t>
            </w:r>
          </w:p>
        </w:tc>
      </w:tr>
      <w:tr w:rsidR="00DD2367" w:rsidRPr="00DD2367" w:rsidTr="00DD2367">
        <w:trPr>
          <w:trHeight w:val="195"/>
        </w:trPr>
        <w:tc>
          <w:tcPr>
            <w:tcW w:w="363"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81"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98"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3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7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8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592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2040" w:type="dxa"/>
            <w:tcBorders>
              <w:top w:val="nil"/>
              <w:left w:val="nil"/>
              <w:bottom w:val="nil"/>
              <w:right w:val="nil"/>
            </w:tcBorders>
            <w:shd w:val="clear" w:color="auto" w:fill="auto"/>
            <w:hideMark/>
          </w:tcPr>
          <w:p w:rsidR="00DD2367" w:rsidRPr="00DD2367" w:rsidRDefault="00DD2367" w:rsidP="00DD2367"/>
        </w:tc>
        <w:tc>
          <w:tcPr>
            <w:tcW w:w="1280" w:type="dxa"/>
            <w:tcBorders>
              <w:top w:val="nil"/>
              <w:left w:val="nil"/>
              <w:bottom w:val="nil"/>
              <w:right w:val="nil"/>
            </w:tcBorders>
            <w:shd w:val="clear" w:color="auto" w:fill="auto"/>
            <w:hideMark/>
          </w:tcPr>
          <w:p w:rsidR="00DD2367" w:rsidRPr="00DD2367" w:rsidRDefault="00DD2367" w:rsidP="00DD2367"/>
        </w:tc>
        <w:tc>
          <w:tcPr>
            <w:tcW w:w="1300" w:type="dxa"/>
            <w:tcBorders>
              <w:top w:val="nil"/>
              <w:left w:val="nil"/>
              <w:bottom w:val="nil"/>
              <w:right w:val="nil"/>
            </w:tcBorders>
            <w:shd w:val="clear" w:color="auto" w:fill="auto"/>
            <w:hideMark/>
          </w:tcPr>
          <w:p w:rsidR="00DD2367" w:rsidRPr="00DD2367" w:rsidRDefault="00DD2367" w:rsidP="00DD2367"/>
        </w:tc>
      </w:tr>
      <w:tr w:rsidR="00DD2367" w:rsidRPr="00DD2367" w:rsidTr="00DD2367">
        <w:trPr>
          <w:trHeight w:val="360"/>
        </w:trPr>
        <w:tc>
          <w:tcPr>
            <w:tcW w:w="14660" w:type="dxa"/>
            <w:gridSpan w:val="13"/>
            <w:tcBorders>
              <w:top w:val="nil"/>
              <w:left w:val="nil"/>
              <w:bottom w:val="nil"/>
              <w:right w:val="nil"/>
            </w:tcBorders>
            <w:shd w:val="clear" w:color="auto" w:fill="auto"/>
            <w:hideMark/>
          </w:tcPr>
          <w:p w:rsidR="00DD2367" w:rsidRPr="00DD2367" w:rsidRDefault="00DD2367" w:rsidP="00DD2367">
            <w:pPr>
              <w:jc w:val="center"/>
              <w:rPr>
                <w:b/>
                <w:bCs/>
              </w:rPr>
            </w:pPr>
            <w:r w:rsidRPr="00DD2367">
              <w:rPr>
                <w:b/>
                <w:bCs/>
              </w:rPr>
              <w:t xml:space="preserve">Доходы  бюджета сельского поселения </w:t>
            </w:r>
            <w:proofErr w:type="spellStart"/>
            <w:r w:rsidRPr="00DD2367">
              <w:rPr>
                <w:b/>
                <w:bCs/>
              </w:rPr>
              <w:t>Усть-Ярульский</w:t>
            </w:r>
            <w:proofErr w:type="spellEnd"/>
            <w:r w:rsidRPr="00DD2367">
              <w:rPr>
                <w:b/>
                <w:bCs/>
              </w:rPr>
              <w:t xml:space="preserve"> сельсовет на 2019 год и плановый период 2020-2021 годов             </w:t>
            </w:r>
          </w:p>
        </w:tc>
      </w:tr>
      <w:tr w:rsidR="00DD2367" w:rsidRPr="00DD2367" w:rsidTr="00DD2367">
        <w:trPr>
          <w:trHeight w:val="285"/>
        </w:trPr>
        <w:tc>
          <w:tcPr>
            <w:tcW w:w="363"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81"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398"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3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472"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847"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592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204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1280" w:type="dxa"/>
            <w:tcBorders>
              <w:top w:val="nil"/>
              <w:left w:val="nil"/>
              <w:bottom w:val="nil"/>
              <w:right w:val="nil"/>
            </w:tcBorders>
            <w:shd w:val="clear" w:color="auto" w:fill="auto"/>
            <w:hideMark/>
          </w:tcPr>
          <w:p w:rsidR="00DD2367" w:rsidRPr="00DD2367" w:rsidRDefault="00DD2367" w:rsidP="00DD2367">
            <w:pPr>
              <w:rPr>
                <w:b/>
                <w:bCs/>
                <w:sz w:val="20"/>
                <w:szCs w:val="20"/>
              </w:rPr>
            </w:pPr>
          </w:p>
        </w:tc>
        <w:tc>
          <w:tcPr>
            <w:tcW w:w="1300" w:type="dxa"/>
            <w:tcBorders>
              <w:top w:val="nil"/>
              <w:left w:val="nil"/>
              <w:bottom w:val="nil"/>
              <w:right w:val="nil"/>
            </w:tcBorders>
            <w:shd w:val="clear" w:color="auto" w:fill="auto"/>
            <w:hideMark/>
          </w:tcPr>
          <w:p w:rsidR="00DD2367" w:rsidRPr="00DD2367" w:rsidRDefault="00DD2367" w:rsidP="00DD2367">
            <w:pPr>
              <w:rPr>
                <w:b/>
                <w:bCs/>
                <w:sz w:val="20"/>
                <w:szCs w:val="20"/>
              </w:rPr>
            </w:pPr>
          </w:p>
        </w:tc>
      </w:tr>
      <w:tr w:rsidR="00DD2367" w:rsidRPr="00DD2367" w:rsidTr="00DD2367">
        <w:trPr>
          <w:trHeight w:val="345"/>
        </w:trPr>
        <w:tc>
          <w:tcPr>
            <w:tcW w:w="36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 строки</w:t>
            </w:r>
          </w:p>
        </w:tc>
        <w:tc>
          <w:tcPr>
            <w:tcW w:w="3757" w:type="dxa"/>
            <w:gridSpan w:val="8"/>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Код бюджетной классификации</w:t>
            </w:r>
          </w:p>
        </w:tc>
        <w:tc>
          <w:tcPr>
            <w:tcW w:w="5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xml:space="preserve">Наименование групп, подгрупп, статей, подстатей, </w:t>
            </w:r>
            <w:r w:rsidRPr="00DD2367">
              <w:rPr>
                <w:sz w:val="20"/>
                <w:szCs w:val="20"/>
              </w:rPr>
              <w:br/>
              <w:t xml:space="preserve">элементов, подвидов доходов, </w:t>
            </w:r>
            <w:r w:rsidRPr="00DD2367">
              <w:rPr>
                <w:sz w:val="20"/>
                <w:szCs w:val="20"/>
              </w:rPr>
              <w:br/>
              <w:t xml:space="preserve">кодов классификации операций сектора государственного управления, </w:t>
            </w:r>
            <w:r w:rsidRPr="00DD2367">
              <w:rPr>
                <w:sz w:val="20"/>
                <w:szCs w:val="20"/>
              </w:rPr>
              <w:br/>
              <w:t>относящихся к доходам бюджетов</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xml:space="preserve">Доходы </w:t>
            </w:r>
            <w:r w:rsidRPr="00DD2367">
              <w:rPr>
                <w:sz w:val="20"/>
                <w:szCs w:val="20"/>
              </w:rPr>
              <w:br/>
              <w:t xml:space="preserve">сельского </w:t>
            </w:r>
            <w:r w:rsidRPr="00DD2367">
              <w:rPr>
                <w:sz w:val="20"/>
                <w:szCs w:val="20"/>
              </w:rPr>
              <w:br/>
              <w:t>бюджета</w:t>
            </w:r>
            <w:r w:rsidRPr="00DD2367">
              <w:rPr>
                <w:sz w:val="20"/>
                <w:szCs w:val="20"/>
              </w:rPr>
              <w:br/>
              <w:t>2019 года</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xml:space="preserve">Доходы </w:t>
            </w:r>
            <w:r w:rsidRPr="00DD2367">
              <w:rPr>
                <w:sz w:val="20"/>
                <w:szCs w:val="20"/>
              </w:rPr>
              <w:br/>
              <w:t>сельского</w:t>
            </w:r>
            <w:r w:rsidRPr="00DD2367">
              <w:rPr>
                <w:sz w:val="20"/>
                <w:szCs w:val="20"/>
              </w:rPr>
              <w:br/>
              <w:t xml:space="preserve">бюджета </w:t>
            </w:r>
            <w:r w:rsidRPr="00DD2367">
              <w:rPr>
                <w:sz w:val="20"/>
                <w:szCs w:val="20"/>
              </w:rPr>
              <w:br/>
              <w:t>2020 года</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xml:space="preserve">Доходы </w:t>
            </w:r>
            <w:r w:rsidRPr="00DD2367">
              <w:rPr>
                <w:sz w:val="20"/>
                <w:szCs w:val="20"/>
              </w:rPr>
              <w:br/>
              <w:t xml:space="preserve">сельского </w:t>
            </w:r>
            <w:r w:rsidRPr="00DD2367">
              <w:rPr>
                <w:sz w:val="20"/>
                <w:szCs w:val="20"/>
              </w:rPr>
              <w:br/>
              <w:t xml:space="preserve">бюджета </w:t>
            </w:r>
            <w:r w:rsidRPr="00DD2367">
              <w:rPr>
                <w:sz w:val="20"/>
                <w:szCs w:val="20"/>
              </w:rPr>
              <w:br/>
              <w:t>2021 года</w:t>
            </w:r>
          </w:p>
        </w:tc>
      </w:tr>
      <w:tr w:rsidR="00DD2367" w:rsidRPr="00DD2367" w:rsidTr="00DD2367">
        <w:trPr>
          <w:trHeight w:val="3075"/>
        </w:trPr>
        <w:tc>
          <w:tcPr>
            <w:tcW w:w="363" w:type="dxa"/>
            <w:vMerge/>
            <w:tcBorders>
              <w:top w:val="single" w:sz="4" w:space="0" w:color="auto"/>
              <w:left w:val="single" w:sz="4" w:space="0" w:color="auto"/>
              <w:bottom w:val="single" w:sz="4" w:space="0" w:color="auto"/>
              <w:right w:val="single" w:sz="4" w:space="0" w:color="auto"/>
            </w:tcBorders>
            <w:vAlign w:val="center"/>
            <w:hideMark/>
          </w:tcPr>
          <w:p w:rsidR="00DD2367" w:rsidRPr="00DD2367" w:rsidRDefault="00DD2367" w:rsidP="00DD2367">
            <w:pPr>
              <w:rPr>
                <w:sz w:val="20"/>
                <w:szCs w:val="20"/>
              </w:rPr>
            </w:pPr>
          </w:p>
        </w:tc>
        <w:tc>
          <w:tcPr>
            <w:tcW w:w="440" w:type="dxa"/>
            <w:tcBorders>
              <w:top w:val="nil"/>
              <w:left w:val="nil"/>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код главного администратора</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код группы</w:t>
            </w:r>
          </w:p>
        </w:tc>
        <w:tc>
          <w:tcPr>
            <w:tcW w:w="381" w:type="dxa"/>
            <w:tcBorders>
              <w:top w:val="nil"/>
              <w:left w:val="nil"/>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код подгруппы</w:t>
            </w:r>
          </w:p>
        </w:tc>
        <w:tc>
          <w:tcPr>
            <w:tcW w:w="398" w:type="dxa"/>
            <w:tcBorders>
              <w:top w:val="nil"/>
              <w:left w:val="nil"/>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код статьи</w:t>
            </w:r>
          </w:p>
        </w:tc>
        <w:tc>
          <w:tcPr>
            <w:tcW w:w="440" w:type="dxa"/>
            <w:tcBorders>
              <w:top w:val="nil"/>
              <w:left w:val="nil"/>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код подстатьи</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код элемента</w:t>
            </w:r>
          </w:p>
        </w:tc>
        <w:tc>
          <w:tcPr>
            <w:tcW w:w="472" w:type="dxa"/>
            <w:tcBorders>
              <w:top w:val="nil"/>
              <w:left w:val="nil"/>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код подвида доходов</w:t>
            </w:r>
          </w:p>
        </w:tc>
        <w:tc>
          <w:tcPr>
            <w:tcW w:w="847" w:type="dxa"/>
            <w:tcBorders>
              <w:top w:val="nil"/>
              <w:left w:val="nil"/>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код классификации операций сектора государственного управления, относящихся к доходам бюджетов</w:t>
            </w:r>
          </w:p>
        </w:tc>
        <w:tc>
          <w:tcPr>
            <w:tcW w:w="5920" w:type="dxa"/>
            <w:vMerge/>
            <w:tcBorders>
              <w:top w:val="single" w:sz="4" w:space="0" w:color="auto"/>
              <w:left w:val="single" w:sz="4" w:space="0" w:color="auto"/>
              <w:bottom w:val="single" w:sz="4" w:space="0" w:color="auto"/>
              <w:right w:val="single" w:sz="4" w:space="0" w:color="auto"/>
            </w:tcBorders>
            <w:vAlign w:val="center"/>
            <w:hideMark/>
          </w:tcPr>
          <w:p w:rsidR="00DD2367" w:rsidRPr="00DD2367" w:rsidRDefault="00DD2367" w:rsidP="00DD2367">
            <w:pPr>
              <w:rPr>
                <w:sz w:val="20"/>
                <w:szCs w:val="20"/>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DD2367" w:rsidRPr="00DD2367" w:rsidRDefault="00DD2367" w:rsidP="00DD2367">
            <w:pPr>
              <w:rPr>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DD2367" w:rsidRPr="00DD2367" w:rsidRDefault="00DD2367" w:rsidP="00DD2367">
            <w:pPr>
              <w:rPr>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DD2367" w:rsidRPr="00DD2367" w:rsidRDefault="00DD2367" w:rsidP="00DD2367">
            <w:pPr>
              <w:rPr>
                <w:sz w:val="20"/>
                <w:szCs w:val="20"/>
              </w:rPr>
            </w:pPr>
          </w:p>
        </w:tc>
      </w:tr>
      <w:tr w:rsidR="00DD2367" w:rsidRPr="00DD2367" w:rsidTr="00DD2367">
        <w:trPr>
          <w:trHeight w:val="255"/>
        </w:trPr>
        <w:tc>
          <w:tcPr>
            <w:tcW w:w="363" w:type="dxa"/>
            <w:tcBorders>
              <w:top w:val="nil"/>
              <w:left w:val="single" w:sz="4" w:space="0" w:color="auto"/>
              <w:bottom w:val="single" w:sz="4" w:space="0" w:color="auto"/>
              <w:right w:val="single" w:sz="4" w:space="0" w:color="auto"/>
            </w:tcBorders>
            <w:shd w:val="clear" w:color="auto" w:fill="auto"/>
            <w:textDirection w:val="btLr"/>
            <w:vAlign w:val="center"/>
            <w:hideMark/>
          </w:tcPr>
          <w:p w:rsidR="00DD2367" w:rsidRPr="00DD2367" w:rsidRDefault="00DD2367" w:rsidP="00DD2367">
            <w:pPr>
              <w:jc w:val="center"/>
              <w:rPr>
                <w:sz w:val="20"/>
                <w:szCs w:val="20"/>
              </w:rPr>
            </w:pPr>
            <w:r w:rsidRPr="00DD2367">
              <w:rPr>
                <w:sz w:val="20"/>
                <w:szCs w:val="20"/>
              </w:rPr>
              <w:t> </w:t>
            </w:r>
          </w:p>
        </w:tc>
        <w:tc>
          <w:tcPr>
            <w:tcW w:w="4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w:t>
            </w:r>
          </w:p>
        </w:tc>
        <w:tc>
          <w:tcPr>
            <w:tcW w:w="347"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w:t>
            </w:r>
          </w:p>
        </w:tc>
        <w:tc>
          <w:tcPr>
            <w:tcW w:w="398"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w:t>
            </w:r>
          </w:p>
        </w:tc>
        <w:tc>
          <w:tcPr>
            <w:tcW w:w="4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w:t>
            </w:r>
          </w:p>
        </w:tc>
        <w:tc>
          <w:tcPr>
            <w:tcW w:w="4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w:t>
            </w:r>
          </w:p>
        </w:tc>
        <w:tc>
          <w:tcPr>
            <w:tcW w:w="47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w:t>
            </w:r>
          </w:p>
        </w:tc>
        <w:tc>
          <w:tcPr>
            <w:tcW w:w="847"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w:t>
            </w:r>
          </w:p>
        </w:tc>
        <w:tc>
          <w:tcPr>
            <w:tcW w:w="592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w:t>
            </w:r>
          </w:p>
        </w:tc>
        <w:tc>
          <w:tcPr>
            <w:tcW w:w="20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w:t>
            </w:r>
          </w:p>
        </w:tc>
        <w:tc>
          <w:tcPr>
            <w:tcW w:w="12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w:t>
            </w:r>
          </w:p>
        </w:tc>
        <w:tc>
          <w:tcPr>
            <w:tcW w:w="130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w:t>
            </w:r>
          </w:p>
        </w:tc>
      </w:tr>
      <w:tr w:rsidR="00DD2367" w:rsidRPr="00DD2367" w:rsidTr="00DD2367">
        <w:trPr>
          <w:trHeight w:val="27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НАЛОГОВЫЕ И НЕНАЛОГОВЫЕ ДОХОДЫ</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950498,00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974733,00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1012155,00</w:t>
            </w:r>
          </w:p>
        </w:tc>
      </w:tr>
      <w:tr w:rsidR="00DD2367" w:rsidRPr="00DD2367" w:rsidTr="00DD2367">
        <w:trPr>
          <w:trHeight w:val="28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01</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НАЛОГИ НА ПРИБЫЛЬ, ДОХОДЫ</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77100,00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81120,00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81120,00</w:t>
            </w:r>
          </w:p>
        </w:tc>
      </w:tr>
      <w:tr w:rsidR="00DD2367" w:rsidRPr="00DD2367" w:rsidTr="00DD2367">
        <w:trPr>
          <w:trHeight w:val="28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Налог на доходы физических лиц</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77100,00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81120,00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81120,00</w:t>
            </w:r>
          </w:p>
        </w:tc>
      </w:tr>
      <w:tr w:rsidR="00DD2367" w:rsidRPr="00DD2367" w:rsidTr="00DD2367">
        <w:trPr>
          <w:trHeight w:val="114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 xml:space="preserve">Налог на доходы физических лиц с </w:t>
            </w:r>
            <w:proofErr w:type="spellStart"/>
            <w:r w:rsidRPr="00DD2367">
              <w:rPr>
                <w:sz w:val="20"/>
                <w:szCs w:val="20"/>
              </w:rPr>
              <w:t>доходов</w:t>
            </w:r>
            <w:proofErr w:type="gramStart"/>
            <w:r w:rsidRPr="00DD2367">
              <w:rPr>
                <w:sz w:val="20"/>
                <w:szCs w:val="20"/>
              </w:rPr>
              <w:t>,и</w:t>
            </w:r>
            <w:proofErr w:type="gramEnd"/>
            <w:r w:rsidRPr="00DD2367">
              <w:rPr>
                <w:sz w:val="20"/>
                <w:szCs w:val="20"/>
              </w:rPr>
              <w:t>сточником</w:t>
            </w:r>
            <w:proofErr w:type="spellEnd"/>
            <w:r w:rsidRPr="00DD2367">
              <w:rPr>
                <w:sz w:val="20"/>
                <w:szCs w:val="20"/>
              </w:rPr>
              <w:t xml:space="preserve">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РФ</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76740,000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80740,000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80740,000</w:t>
            </w:r>
          </w:p>
        </w:tc>
      </w:tr>
      <w:tr w:rsidR="00DD2367" w:rsidRPr="00DD2367" w:rsidTr="00DD2367">
        <w:trPr>
          <w:trHeight w:val="186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lastRenderedPageBreak/>
              <w:t>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 xml:space="preserve">Налог на доходы физических лиц с </w:t>
            </w:r>
            <w:proofErr w:type="spellStart"/>
            <w:r w:rsidRPr="00DD2367">
              <w:rPr>
                <w:sz w:val="20"/>
                <w:szCs w:val="20"/>
              </w:rPr>
              <w:t>доходов</w:t>
            </w:r>
            <w:proofErr w:type="gramStart"/>
            <w:r w:rsidRPr="00DD2367">
              <w:rPr>
                <w:sz w:val="20"/>
                <w:szCs w:val="20"/>
              </w:rPr>
              <w:t>,п</w:t>
            </w:r>
            <w:proofErr w:type="gramEnd"/>
            <w:r w:rsidRPr="00DD2367">
              <w:rPr>
                <w:sz w:val="20"/>
                <w:szCs w:val="20"/>
              </w:rPr>
              <w:t>олученных</w:t>
            </w:r>
            <w:proofErr w:type="spellEnd"/>
            <w:r w:rsidRPr="00DD2367">
              <w:rPr>
                <w:sz w:val="20"/>
                <w:szCs w:val="20"/>
              </w:rPr>
              <w:t xml:space="preserve"> от осуществления деятельности физическими </w:t>
            </w:r>
            <w:proofErr w:type="spellStart"/>
            <w:r w:rsidRPr="00DD2367">
              <w:rPr>
                <w:sz w:val="20"/>
                <w:szCs w:val="20"/>
              </w:rPr>
              <w:t>лицами,зарегистрированными</w:t>
            </w:r>
            <w:proofErr w:type="spellEnd"/>
            <w:r w:rsidRPr="00DD2367">
              <w:rPr>
                <w:sz w:val="20"/>
                <w:szCs w:val="20"/>
              </w:rPr>
              <w:t xml:space="preserve"> в качестве индивидуальных предпринимателей, </w:t>
            </w:r>
            <w:proofErr w:type="spellStart"/>
            <w:r w:rsidRPr="00DD2367">
              <w:rPr>
                <w:sz w:val="20"/>
                <w:szCs w:val="20"/>
              </w:rPr>
              <w:t>нотариусов,занимающихся</w:t>
            </w:r>
            <w:proofErr w:type="spellEnd"/>
            <w:r w:rsidRPr="00DD2367">
              <w:rPr>
                <w:sz w:val="20"/>
                <w:szCs w:val="20"/>
              </w:rPr>
              <w:t xml:space="preserve"> частной </w:t>
            </w:r>
            <w:proofErr w:type="spellStart"/>
            <w:r w:rsidRPr="00DD2367">
              <w:rPr>
                <w:sz w:val="20"/>
                <w:szCs w:val="20"/>
              </w:rPr>
              <w:t>практикой,адвокатов,учредивших</w:t>
            </w:r>
            <w:proofErr w:type="spellEnd"/>
            <w:r w:rsidRPr="00DD2367">
              <w:rPr>
                <w:sz w:val="20"/>
                <w:szCs w:val="20"/>
              </w:rPr>
              <w:t xml:space="preserve"> адвокатские кабинеты и других </w:t>
            </w:r>
            <w:proofErr w:type="spellStart"/>
            <w:r w:rsidRPr="00DD2367">
              <w:rPr>
                <w:sz w:val="20"/>
                <w:szCs w:val="20"/>
              </w:rPr>
              <w:t>лиц,занимающихся</w:t>
            </w:r>
            <w:proofErr w:type="spellEnd"/>
            <w:r w:rsidRPr="00DD2367">
              <w:rPr>
                <w:sz w:val="20"/>
                <w:szCs w:val="20"/>
              </w:rPr>
              <w:t xml:space="preserve"> </w:t>
            </w:r>
            <w:proofErr w:type="spellStart"/>
            <w:r w:rsidRPr="00DD2367">
              <w:rPr>
                <w:sz w:val="20"/>
                <w:szCs w:val="20"/>
              </w:rPr>
              <w:t>часной</w:t>
            </w:r>
            <w:proofErr w:type="spellEnd"/>
            <w:r w:rsidRPr="00DD2367">
              <w:rPr>
                <w:sz w:val="20"/>
                <w:szCs w:val="20"/>
              </w:rPr>
              <w:t xml:space="preserve"> практикой в соответствии со статьей 227 Налогового кодекса Российской Федерации</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320,000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340,000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340,000</w:t>
            </w:r>
          </w:p>
        </w:tc>
      </w:tr>
      <w:tr w:rsidR="00DD2367" w:rsidRPr="00DD2367" w:rsidTr="00DD2367">
        <w:trPr>
          <w:trHeight w:val="87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 xml:space="preserve">Налог на доходы физических лиц с </w:t>
            </w:r>
            <w:proofErr w:type="spellStart"/>
            <w:r w:rsidRPr="00DD2367">
              <w:rPr>
                <w:sz w:val="20"/>
                <w:szCs w:val="20"/>
              </w:rPr>
              <w:t>доходов</w:t>
            </w:r>
            <w:proofErr w:type="gramStart"/>
            <w:r w:rsidRPr="00DD2367">
              <w:rPr>
                <w:sz w:val="20"/>
                <w:szCs w:val="20"/>
              </w:rPr>
              <w:t>,п</w:t>
            </w:r>
            <w:proofErr w:type="gramEnd"/>
            <w:r w:rsidRPr="00DD2367">
              <w:rPr>
                <w:sz w:val="20"/>
                <w:szCs w:val="20"/>
              </w:rPr>
              <w:t>олученных</w:t>
            </w:r>
            <w:proofErr w:type="spellEnd"/>
            <w:r w:rsidRPr="00DD2367">
              <w:rPr>
                <w:sz w:val="20"/>
                <w:szCs w:val="20"/>
              </w:rPr>
              <w:t xml:space="preserve"> физическими лицами в соответствии со статьей 228 Налогового кодекса Российской Федерации</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40,000</w:t>
            </w:r>
          </w:p>
        </w:tc>
      </w:tr>
      <w:tr w:rsidR="00DD2367" w:rsidRPr="00DD2367" w:rsidTr="00DD2367">
        <w:trPr>
          <w:trHeight w:val="67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7</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100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03</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5920" w:type="dxa"/>
            <w:tcBorders>
              <w:top w:val="nil"/>
              <w:left w:val="nil"/>
              <w:bottom w:val="nil"/>
              <w:right w:val="nil"/>
            </w:tcBorders>
            <w:shd w:val="clear" w:color="auto" w:fill="auto"/>
            <w:vAlign w:val="center"/>
            <w:hideMark/>
          </w:tcPr>
          <w:p w:rsidR="00DD2367" w:rsidRPr="00DD2367" w:rsidRDefault="00DD2367" w:rsidP="00DD2367">
            <w:pPr>
              <w:rPr>
                <w:b/>
                <w:bCs/>
                <w:sz w:val="20"/>
                <w:szCs w:val="20"/>
              </w:rPr>
            </w:pPr>
            <w:r w:rsidRPr="00DD2367">
              <w:rPr>
                <w:b/>
                <w:bCs/>
                <w:sz w:val="20"/>
                <w:szCs w:val="20"/>
              </w:rPr>
              <w:t>НАЛОГИ НА ТОВАРЫ (РАБОТЫ, УСЛУГИ), РЕАЛИЗУЕМЫЕ НА ТЕРРИТОРИИ РОССИЙСКОЙ ФЕДЕРАЦИИ</w:t>
            </w:r>
          </w:p>
        </w:tc>
        <w:tc>
          <w:tcPr>
            <w:tcW w:w="204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102978,00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109824,00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124874,00</w:t>
            </w:r>
          </w:p>
        </w:tc>
      </w:tr>
      <w:tr w:rsidR="00DD2367" w:rsidRPr="00DD2367" w:rsidTr="00DD2367">
        <w:trPr>
          <w:trHeight w:val="73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b/>
                <w:bCs/>
                <w:sz w:val="20"/>
                <w:szCs w:val="20"/>
              </w:rPr>
            </w:pPr>
            <w:r w:rsidRPr="00DD2367">
              <w:rPr>
                <w:b/>
                <w:bCs/>
                <w:sz w:val="20"/>
                <w:szCs w:val="20"/>
              </w:rPr>
              <w:t>8</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single" w:sz="4" w:space="0" w:color="auto"/>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Акцизы по подакцизным товарам (продукции), производимым на территории Российской Федерации</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102978,00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109824,00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124874,00</w:t>
            </w:r>
          </w:p>
        </w:tc>
      </w:tr>
      <w:tr w:rsidR="00DD2367" w:rsidRPr="00DD2367" w:rsidTr="00DD2367">
        <w:trPr>
          <w:trHeight w:val="154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230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37301,00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39796,00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45164,00</w:t>
            </w:r>
          </w:p>
        </w:tc>
      </w:tr>
      <w:tr w:rsidR="00DD2367" w:rsidRPr="00DD2367" w:rsidTr="00DD2367">
        <w:trPr>
          <w:trHeight w:val="151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240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Доходы от уплаты акцизов на моторные масла для дизельных и (или) карбюраторных (</w:t>
            </w:r>
            <w:proofErr w:type="spellStart"/>
            <w:r w:rsidRPr="00DD2367">
              <w:rPr>
                <w:sz w:val="20"/>
                <w:szCs w:val="20"/>
              </w:rPr>
              <w:t>инжекторных</w:t>
            </w:r>
            <w:proofErr w:type="spellEnd"/>
            <w:r w:rsidRPr="00DD2367">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260,00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263,00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287,00</w:t>
            </w:r>
          </w:p>
        </w:tc>
      </w:tr>
      <w:tr w:rsidR="00DD2367" w:rsidRPr="00DD2367" w:rsidTr="00DD2367">
        <w:trPr>
          <w:trHeight w:val="132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11</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250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72303,00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77166,00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87604,00</w:t>
            </w:r>
          </w:p>
        </w:tc>
      </w:tr>
      <w:tr w:rsidR="00DD2367" w:rsidRPr="00DD2367" w:rsidTr="00DD2367">
        <w:trPr>
          <w:trHeight w:val="127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lastRenderedPageBreak/>
              <w:t>12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260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-6886,00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-7401,00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-8181,00</w:t>
            </w:r>
          </w:p>
        </w:tc>
      </w:tr>
      <w:tr w:rsidR="00DD2367" w:rsidRPr="00DD2367" w:rsidTr="00DD2367">
        <w:trPr>
          <w:trHeight w:val="25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13</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05</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НАЛОГИ НА СОВОКУПНЫЙ ДОХОД</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38000,00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38000,00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38000,00</w:t>
            </w:r>
          </w:p>
        </w:tc>
      </w:tr>
      <w:tr w:rsidR="00DD2367" w:rsidRPr="00DD2367" w:rsidTr="00DD2367">
        <w:trPr>
          <w:trHeight w:val="25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14</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05</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Единый сельскохозяйственный налог</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38000,00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38000,00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38000,00</w:t>
            </w:r>
          </w:p>
        </w:tc>
      </w:tr>
      <w:tr w:rsidR="00DD2367" w:rsidRPr="00DD2367" w:rsidTr="00DD2367">
        <w:trPr>
          <w:trHeight w:val="25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05</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Единый сельскохозяйственный налог</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38000,00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38000,00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38000,00</w:t>
            </w:r>
          </w:p>
        </w:tc>
      </w:tr>
      <w:tr w:rsidR="00DD2367" w:rsidRPr="00DD2367" w:rsidTr="00DD2367">
        <w:trPr>
          <w:trHeight w:val="25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06</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НАЛОГИ НА ИМУЩЕСТВО</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651820,00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665189,00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688561,00</w:t>
            </w:r>
          </w:p>
        </w:tc>
      </w:tr>
      <w:tr w:rsidR="00DD2367" w:rsidRPr="00DD2367" w:rsidTr="00DD2367">
        <w:trPr>
          <w:trHeight w:val="25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17</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 xml:space="preserve">06  </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Налог на имущество физических лиц</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85260,00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88260,00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88260,00</w:t>
            </w:r>
          </w:p>
        </w:tc>
      </w:tr>
      <w:tr w:rsidR="00DD2367" w:rsidRPr="00DD2367" w:rsidTr="00DD2367">
        <w:trPr>
          <w:trHeight w:val="78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18</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 xml:space="preserve">06  </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85260,00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88260,00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88260,00</w:t>
            </w:r>
          </w:p>
        </w:tc>
      </w:tr>
      <w:tr w:rsidR="00DD2367" w:rsidRPr="00DD2367" w:rsidTr="00DD2367">
        <w:trPr>
          <w:trHeight w:val="30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19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06</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Земельный налог</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566560,00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576929,00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600301,00</w:t>
            </w:r>
          </w:p>
        </w:tc>
      </w:tr>
      <w:tr w:rsidR="00DD2367" w:rsidRPr="00DD2367" w:rsidTr="00DD2367">
        <w:trPr>
          <w:trHeight w:val="30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20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06</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rPr>
                <w:sz w:val="20"/>
                <w:szCs w:val="20"/>
              </w:rPr>
            </w:pPr>
            <w:r w:rsidRPr="00DD2367">
              <w:rPr>
                <w:sz w:val="20"/>
                <w:szCs w:val="20"/>
              </w:rPr>
              <w:t>Земельный налог с организаций</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393560,00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393560,00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393560,00</w:t>
            </w:r>
          </w:p>
        </w:tc>
      </w:tr>
      <w:tr w:rsidR="00DD2367" w:rsidRPr="00DD2367" w:rsidTr="00DD2367">
        <w:trPr>
          <w:trHeight w:val="57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21</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06</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033</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Земельный налог с организаций, обладающих земельным участком, расположенным в границах сельских поселений</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393560,00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393560,00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393560,00</w:t>
            </w:r>
          </w:p>
        </w:tc>
      </w:tr>
      <w:tr w:rsidR="00DD2367" w:rsidRPr="00DD2367" w:rsidTr="00DD2367">
        <w:trPr>
          <w:trHeight w:val="33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22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06</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040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Земельный налог с физических лиц</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173000,00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183369,00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206741,00</w:t>
            </w:r>
          </w:p>
        </w:tc>
      </w:tr>
      <w:tr w:rsidR="00DD2367" w:rsidRPr="00DD2367" w:rsidTr="00DD2367">
        <w:trPr>
          <w:trHeight w:val="51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23</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182</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06</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043</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both"/>
              <w:rPr>
                <w:sz w:val="20"/>
                <w:szCs w:val="20"/>
              </w:rPr>
            </w:pPr>
            <w:r w:rsidRPr="00DD2367">
              <w:rPr>
                <w:sz w:val="20"/>
                <w:szCs w:val="20"/>
              </w:rPr>
              <w:t>Земельный налог с физических лиц, обладающих земельным участком, расположенным в границах сельских поселений</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173000,00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183369,00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206741,00</w:t>
            </w:r>
          </w:p>
        </w:tc>
      </w:tr>
      <w:tr w:rsidR="00DD2367" w:rsidRPr="00DD2367" w:rsidTr="00DD2367">
        <w:trPr>
          <w:trHeight w:val="25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24</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08</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Государственная пошлина</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4000,00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4000,00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4000,00</w:t>
            </w:r>
          </w:p>
        </w:tc>
      </w:tr>
      <w:tr w:rsidR="00DD2367" w:rsidRPr="00DD2367" w:rsidTr="00DD2367">
        <w:trPr>
          <w:trHeight w:val="76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b/>
                <w:bCs/>
                <w:sz w:val="20"/>
                <w:szCs w:val="20"/>
              </w:rPr>
            </w:pPr>
            <w:r w:rsidRPr="00DD2367">
              <w:rPr>
                <w:b/>
                <w:bCs/>
                <w:sz w:val="20"/>
                <w:szCs w:val="20"/>
              </w:rPr>
              <w:t>25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08</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04</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w:t>
            </w:r>
          </w:p>
        </w:tc>
        <w:tc>
          <w:tcPr>
            <w:tcW w:w="5920" w:type="dxa"/>
            <w:tcBorders>
              <w:top w:val="nil"/>
              <w:left w:val="nil"/>
              <w:bottom w:val="nil"/>
              <w:right w:val="nil"/>
            </w:tcBorders>
            <w:shd w:val="clear" w:color="auto" w:fill="auto"/>
            <w:vAlign w:val="bottom"/>
            <w:hideMark/>
          </w:tcPr>
          <w:p w:rsidR="00DD2367" w:rsidRPr="00DD2367" w:rsidRDefault="00DD2367" w:rsidP="00DD2367">
            <w:pPr>
              <w:rPr>
                <w:sz w:val="20"/>
                <w:szCs w:val="20"/>
              </w:rPr>
            </w:pPr>
            <w:r w:rsidRPr="00DD2367">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4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4000,00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4000,00</w:t>
            </w:r>
          </w:p>
        </w:tc>
      </w:tr>
      <w:tr w:rsidR="00DD2367" w:rsidRPr="00DD2367" w:rsidTr="00DD2367">
        <w:trPr>
          <w:trHeight w:val="106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26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08</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04</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110</w:t>
            </w:r>
          </w:p>
        </w:tc>
        <w:tc>
          <w:tcPr>
            <w:tcW w:w="5920" w:type="dxa"/>
            <w:tcBorders>
              <w:top w:val="single" w:sz="4" w:space="0" w:color="auto"/>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4000,00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4000,00</w:t>
            </w:r>
          </w:p>
        </w:tc>
      </w:tr>
      <w:tr w:rsidR="00DD2367" w:rsidRPr="00DD2367" w:rsidTr="00DD2367">
        <w:trPr>
          <w:trHeight w:val="76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lastRenderedPageBreak/>
              <w:t>27</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11</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ДОХОДЫ ОТ ИСПОЛЬЗОВАНИЯ ИМУЩЕСТВА, НАХОДЯЩЕГОСЯ В ГОСУДАРСТВЕННОЙ И МУНИЦИПАЛЬНОЙ СОБСТВЕННОСТИ</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55600,00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55600,00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55600,00</w:t>
            </w:r>
          </w:p>
        </w:tc>
      </w:tr>
      <w:tr w:rsidR="00DD2367" w:rsidRPr="00DD2367" w:rsidTr="00DD2367">
        <w:trPr>
          <w:trHeight w:val="153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28</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120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w:t>
            </w:r>
            <w:proofErr w:type="spellStart"/>
            <w:r w:rsidRPr="00DD2367">
              <w:rPr>
                <w:sz w:val="20"/>
                <w:szCs w:val="20"/>
              </w:rPr>
              <w:t>фондови</w:t>
            </w:r>
            <w:proofErr w:type="spellEnd"/>
            <w:r w:rsidRPr="00DD2367">
              <w:rPr>
                <w:sz w:val="20"/>
                <w:szCs w:val="20"/>
              </w:rPr>
              <w:t xml:space="preserve"> созданных ими учреждений </w:t>
            </w:r>
            <w:proofErr w:type="gramStart"/>
            <w:r w:rsidRPr="00DD2367">
              <w:rPr>
                <w:sz w:val="20"/>
                <w:szCs w:val="20"/>
              </w:rPr>
              <w:t xml:space="preserve">( </w:t>
            </w:r>
            <w:proofErr w:type="gramEnd"/>
            <w:r w:rsidRPr="00DD2367">
              <w:rPr>
                <w:sz w:val="20"/>
                <w:szCs w:val="20"/>
              </w:rPr>
              <w:t>за исключением имущества муниципальных бюджетных и автономных учреждений)</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55600,00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55600,00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55600,00</w:t>
            </w:r>
          </w:p>
        </w:tc>
      </w:tr>
      <w:tr w:rsidR="00DD2367" w:rsidRPr="00DD2367" w:rsidTr="00DD2367">
        <w:trPr>
          <w:trHeight w:val="108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29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035</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120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DD2367">
              <w:rPr>
                <w:sz w:val="20"/>
                <w:szCs w:val="20"/>
              </w:rPr>
              <w:t xml:space="preserve">( </w:t>
            </w:r>
            <w:proofErr w:type="gramEnd"/>
            <w:r w:rsidRPr="00DD2367">
              <w:rPr>
                <w:sz w:val="20"/>
                <w:szCs w:val="20"/>
              </w:rPr>
              <w:t>за исключением имущества муниципальных бюджетных и автономных учреждений)</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55600,00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55600,00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55600,00</w:t>
            </w:r>
          </w:p>
        </w:tc>
      </w:tr>
      <w:tr w:rsidR="00DD2367" w:rsidRPr="00DD2367" w:rsidTr="00DD2367">
        <w:trPr>
          <w:trHeight w:val="39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17</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ПРОЧИЕ НЕНАЛОГОВЫЕ ДОХОДЫ</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21000,00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21000,00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20000,00</w:t>
            </w:r>
          </w:p>
        </w:tc>
      </w:tr>
      <w:tr w:rsidR="00DD2367" w:rsidRPr="00DD2367" w:rsidTr="00DD2367">
        <w:trPr>
          <w:trHeight w:val="31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31</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17</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14</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r w:rsidRPr="00DD2367">
              <w:rPr>
                <w:sz w:val="20"/>
                <w:szCs w:val="20"/>
              </w:rPr>
              <w:t>Средства самообложения граждан</w:t>
            </w:r>
          </w:p>
        </w:tc>
        <w:tc>
          <w:tcPr>
            <w:tcW w:w="2040"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21000,00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21000,00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20000,00</w:t>
            </w:r>
          </w:p>
        </w:tc>
      </w:tr>
      <w:tr w:rsidR="00DD2367" w:rsidRPr="00DD2367" w:rsidTr="00DD2367">
        <w:trPr>
          <w:trHeight w:val="49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17</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14</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030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single" w:sz="4" w:space="0" w:color="auto"/>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Средства самообложения граждан, зачисляемые в бюджеты сельских поселений</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21000,00</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21000,00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20000,00</w:t>
            </w:r>
          </w:p>
        </w:tc>
      </w:tr>
      <w:tr w:rsidR="00DD2367" w:rsidRPr="00DD2367" w:rsidTr="00DD2367">
        <w:trPr>
          <w:trHeight w:val="33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33</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 xml:space="preserve">БЕЗВОЗМЕЗДНЫЕ ПОСТУПЛЕНИЯ </w:t>
            </w:r>
          </w:p>
        </w:tc>
        <w:tc>
          <w:tcPr>
            <w:tcW w:w="204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b/>
                <w:bCs/>
                <w:sz w:val="20"/>
                <w:szCs w:val="20"/>
              </w:rPr>
            </w:pPr>
            <w:r w:rsidRPr="00DD2367">
              <w:rPr>
                <w:b/>
                <w:bCs/>
                <w:sz w:val="20"/>
                <w:szCs w:val="20"/>
              </w:rPr>
              <w:t>9540150,55</w:t>
            </w:r>
          </w:p>
        </w:tc>
        <w:tc>
          <w:tcPr>
            <w:tcW w:w="12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b/>
                <w:bCs/>
                <w:sz w:val="20"/>
                <w:szCs w:val="20"/>
              </w:rPr>
            </w:pPr>
            <w:r w:rsidRPr="00DD2367">
              <w:rPr>
                <w:b/>
                <w:bCs/>
                <w:sz w:val="20"/>
                <w:szCs w:val="20"/>
              </w:rPr>
              <w:t>3858246,00</w:t>
            </w:r>
          </w:p>
        </w:tc>
        <w:tc>
          <w:tcPr>
            <w:tcW w:w="13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b/>
                <w:bCs/>
                <w:sz w:val="20"/>
                <w:szCs w:val="20"/>
              </w:rPr>
            </w:pPr>
            <w:r w:rsidRPr="00DD2367">
              <w:rPr>
                <w:b/>
                <w:bCs/>
                <w:sz w:val="20"/>
                <w:szCs w:val="20"/>
              </w:rPr>
              <w:t>3784364,00</w:t>
            </w:r>
          </w:p>
        </w:tc>
      </w:tr>
      <w:tr w:rsidR="00DD2367" w:rsidRPr="00DD2367" w:rsidTr="00DD2367">
        <w:trPr>
          <w:trHeight w:val="57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34</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 xml:space="preserve">Безвозмездные поступления от других бюджетов бюджетной системы Российской Федерации </w:t>
            </w:r>
          </w:p>
        </w:tc>
        <w:tc>
          <w:tcPr>
            <w:tcW w:w="204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b/>
                <w:bCs/>
                <w:sz w:val="20"/>
                <w:szCs w:val="20"/>
              </w:rPr>
            </w:pPr>
            <w:r w:rsidRPr="00DD2367">
              <w:rPr>
                <w:b/>
                <w:bCs/>
                <w:sz w:val="20"/>
                <w:szCs w:val="20"/>
              </w:rPr>
              <w:t>1750402,00</w:t>
            </w:r>
          </w:p>
        </w:tc>
        <w:tc>
          <w:tcPr>
            <w:tcW w:w="12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b/>
                <w:bCs/>
                <w:sz w:val="20"/>
                <w:szCs w:val="20"/>
              </w:rPr>
            </w:pPr>
            <w:r w:rsidRPr="00DD2367">
              <w:rPr>
                <w:b/>
                <w:bCs/>
                <w:sz w:val="20"/>
                <w:szCs w:val="20"/>
              </w:rPr>
              <w:t>1589642,00</w:t>
            </w:r>
          </w:p>
        </w:tc>
        <w:tc>
          <w:tcPr>
            <w:tcW w:w="13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b/>
                <w:bCs/>
                <w:sz w:val="20"/>
                <w:szCs w:val="20"/>
              </w:rPr>
            </w:pPr>
            <w:r w:rsidRPr="00DD2367">
              <w:rPr>
                <w:b/>
                <w:bCs/>
                <w:sz w:val="20"/>
                <w:szCs w:val="20"/>
              </w:rPr>
              <w:t>1589642,00</w:t>
            </w:r>
          </w:p>
        </w:tc>
      </w:tr>
      <w:tr w:rsidR="00DD2367" w:rsidRPr="00DD2367" w:rsidTr="00DD2367">
        <w:trPr>
          <w:trHeight w:val="76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001</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0001</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 xml:space="preserve">Дотация на </w:t>
            </w:r>
            <w:proofErr w:type="spellStart"/>
            <w:r w:rsidRPr="00DD2367">
              <w:rPr>
                <w:sz w:val="20"/>
                <w:szCs w:val="20"/>
              </w:rPr>
              <w:t>выравние</w:t>
            </w:r>
            <w:proofErr w:type="spellEnd"/>
            <w:r w:rsidRPr="00DD2367">
              <w:rPr>
                <w:sz w:val="20"/>
                <w:szCs w:val="20"/>
              </w:rPr>
              <w:t xml:space="preserve"> бюджетной обеспеченности сельских поселений из районного фонда финансовой поддержки за счет средств местного бюджета</w:t>
            </w:r>
          </w:p>
        </w:tc>
        <w:tc>
          <w:tcPr>
            <w:tcW w:w="204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sz w:val="20"/>
                <w:szCs w:val="20"/>
              </w:rPr>
            </w:pPr>
            <w:r w:rsidRPr="00DD2367">
              <w:rPr>
                <w:sz w:val="20"/>
                <w:szCs w:val="20"/>
              </w:rPr>
              <w:t>946600,00</w:t>
            </w:r>
          </w:p>
        </w:tc>
        <w:tc>
          <w:tcPr>
            <w:tcW w:w="12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sz w:val="20"/>
                <w:szCs w:val="20"/>
              </w:rPr>
            </w:pPr>
            <w:r w:rsidRPr="00DD2367">
              <w:rPr>
                <w:sz w:val="20"/>
                <w:szCs w:val="20"/>
              </w:rPr>
              <w:t>946600,00</w:t>
            </w:r>
          </w:p>
        </w:tc>
        <w:tc>
          <w:tcPr>
            <w:tcW w:w="130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rPr>
                <w:sz w:val="20"/>
                <w:szCs w:val="20"/>
              </w:rPr>
            </w:pPr>
            <w:r w:rsidRPr="00DD2367">
              <w:rPr>
                <w:sz w:val="20"/>
                <w:szCs w:val="20"/>
              </w:rPr>
              <w:t>946600,00</w:t>
            </w:r>
          </w:p>
        </w:tc>
      </w:tr>
      <w:tr w:rsidR="00DD2367" w:rsidRPr="00DD2367" w:rsidTr="00DD2367">
        <w:trPr>
          <w:trHeight w:val="81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001</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0002</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Дотация на выравнивание бюджетной обеспеченности сельских поселений из районного фонда финансовой поддержки за счет сре</w:t>
            </w:r>
            <w:proofErr w:type="gramStart"/>
            <w:r w:rsidRPr="00DD2367">
              <w:rPr>
                <w:sz w:val="20"/>
                <w:szCs w:val="20"/>
              </w:rPr>
              <w:t>дств кр</w:t>
            </w:r>
            <w:proofErr w:type="gramEnd"/>
            <w:r w:rsidRPr="00DD2367">
              <w:rPr>
                <w:sz w:val="20"/>
                <w:szCs w:val="20"/>
              </w:rPr>
              <w:t>аевого бюджета</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803802,00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643042,00</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643042,00</w:t>
            </w:r>
          </w:p>
        </w:tc>
      </w:tr>
      <w:tr w:rsidR="00DD2367" w:rsidRPr="00DD2367" w:rsidTr="00DD2367">
        <w:trPr>
          <w:trHeight w:val="63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37</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Субвенции бюджетам  субъектов Российской Федерации  и муниципальных образований</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0"/>
                <w:szCs w:val="20"/>
              </w:rPr>
            </w:pPr>
            <w:r w:rsidRPr="00DD2367">
              <w:rPr>
                <w:b/>
                <w:bCs/>
                <w:sz w:val="20"/>
                <w:szCs w:val="20"/>
              </w:rPr>
              <w:t>86088,00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0"/>
                <w:szCs w:val="20"/>
              </w:rPr>
            </w:pPr>
            <w:r w:rsidRPr="00DD2367">
              <w:rPr>
                <w:b/>
                <w:bCs/>
                <w:sz w:val="20"/>
                <w:szCs w:val="20"/>
              </w:rPr>
              <w:t>88751,00</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0"/>
                <w:szCs w:val="20"/>
              </w:rPr>
            </w:pPr>
            <w:r w:rsidRPr="00DD2367">
              <w:rPr>
                <w:b/>
                <w:bCs/>
                <w:sz w:val="20"/>
                <w:szCs w:val="20"/>
              </w:rPr>
              <w:t>89785,00</w:t>
            </w:r>
          </w:p>
        </w:tc>
      </w:tr>
      <w:tr w:rsidR="00DD2367" w:rsidRPr="00DD2367" w:rsidTr="00DD2367">
        <w:trPr>
          <w:trHeight w:val="81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38</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118</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Субвенции бюджетам сельских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84451,00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84451,00</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85485,00</w:t>
            </w:r>
          </w:p>
        </w:tc>
      </w:tr>
      <w:tr w:rsidR="00DD2367" w:rsidRPr="00DD2367" w:rsidTr="00DD2367">
        <w:trPr>
          <w:trHeight w:val="76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lastRenderedPageBreak/>
              <w:t>39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nil"/>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30</w:t>
            </w:r>
          </w:p>
        </w:tc>
        <w:tc>
          <w:tcPr>
            <w:tcW w:w="440" w:type="dxa"/>
            <w:tcBorders>
              <w:top w:val="nil"/>
              <w:left w:val="nil"/>
              <w:bottom w:val="nil"/>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024</w:t>
            </w:r>
          </w:p>
        </w:tc>
        <w:tc>
          <w:tcPr>
            <w:tcW w:w="432" w:type="dxa"/>
            <w:tcBorders>
              <w:top w:val="nil"/>
              <w:left w:val="nil"/>
              <w:bottom w:val="nil"/>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nil"/>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7514</w:t>
            </w:r>
          </w:p>
        </w:tc>
        <w:tc>
          <w:tcPr>
            <w:tcW w:w="847" w:type="dxa"/>
            <w:tcBorders>
              <w:top w:val="nil"/>
              <w:left w:val="nil"/>
              <w:bottom w:val="nil"/>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nil"/>
              <w:right w:val="nil"/>
            </w:tcBorders>
            <w:shd w:val="clear" w:color="auto" w:fill="auto"/>
            <w:vAlign w:val="bottom"/>
            <w:hideMark/>
          </w:tcPr>
          <w:p w:rsidR="00DD2367" w:rsidRPr="00DD2367" w:rsidRDefault="00DD2367" w:rsidP="00DD2367">
            <w:pPr>
              <w:rPr>
                <w:sz w:val="20"/>
                <w:szCs w:val="20"/>
              </w:rPr>
            </w:pPr>
            <w:r w:rsidRPr="00DD2367">
              <w:rPr>
                <w:sz w:val="20"/>
                <w:szCs w:val="20"/>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1637,00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4300,00</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4300,00</w:t>
            </w:r>
          </w:p>
        </w:tc>
      </w:tr>
      <w:tr w:rsidR="00DD2367" w:rsidRPr="00DD2367" w:rsidTr="00DD2367">
        <w:trPr>
          <w:trHeight w:val="127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single" w:sz="4" w:space="0" w:color="auto"/>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29</w:t>
            </w:r>
          </w:p>
        </w:tc>
        <w:tc>
          <w:tcPr>
            <w:tcW w:w="440" w:type="dxa"/>
            <w:tcBorders>
              <w:top w:val="single" w:sz="4" w:space="0" w:color="auto"/>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single" w:sz="4" w:space="0" w:color="auto"/>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single" w:sz="4" w:space="0" w:color="auto"/>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1021</w:t>
            </w:r>
          </w:p>
        </w:tc>
        <w:tc>
          <w:tcPr>
            <w:tcW w:w="847" w:type="dxa"/>
            <w:tcBorders>
              <w:top w:val="single" w:sz="4" w:space="0" w:color="auto"/>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single" w:sz="4" w:space="0" w:color="auto"/>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Субсидии бюджетам муниципальных образований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158893,00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153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41</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7508</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209004,00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178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42</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7412</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38883,00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64808,00</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90733,00</w:t>
            </w:r>
          </w:p>
        </w:tc>
      </w:tr>
      <w:tr w:rsidR="00DD2367" w:rsidRPr="00DD2367" w:rsidTr="00DD2367">
        <w:trPr>
          <w:trHeight w:val="76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43</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7509</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Субсидии бюджетам муниципальных образований на капитальный ремонт и  ремонт автомобильных дорог общего пользования местного значения</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1430225,55</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255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44</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7571</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 xml:space="preserve">субсидия бюджетам муниципальных  образований  на расходы по капитальному ремонту, реконструкции, находящихся в муниципальной собственности объектов коммунальной </w:t>
            </w:r>
            <w:proofErr w:type="spellStart"/>
            <w:r w:rsidRPr="00DD2367">
              <w:rPr>
                <w:sz w:val="20"/>
                <w:szCs w:val="20"/>
              </w:rPr>
              <w:t>инфраструктуры</w:t>
            </w:r>
            <w:proofErr w:type="gramStart"/>
            <w:r w:rsidRPr="00DD2367">
              <w:rPr>
                <w:sz w:val="20"/>
                <w:szCs w:val="20"/>
              </w:rPr>
              <w:t>,и</w:t>
            </w:r>
            <w:proofErr w:type="gramEnd"/>
            <w:r w:rsidRPr="00DD2367">
              <w:rPr>
                <w:sz w:val="20"/>
                <w:szCs w:val="20"/>
              </w:rPr>
              <w:t>сточников</w:t>
            </w:r>
            <w:proofErr w:type="spellEnd"/>
            <w:r w:rsidRPr="00DD2367">
              <w:rPr>
                <w:sz w:val="20"/>
                <w:szCs w:val="20"/>
              </w:rPr>
              <w:t xml:space="preserve"> тепловой энергии и тепловых </w:t>
            </w:r>
            <w:proofErr w:type="spellStart"/>
            <w:r w:rsidRPr="00DD2367">
              <w:rPr>
                <w:sz w:val="20"/>
                <w:szCs w:val="20"/>
              </w:rPr>
              <w:t>сетей,объектов</w:t>
            </w:r>
            <w:proofErr w:type="spellEnd"/>
            <w:r w:rsidRPr="00DD2367">
              <w:rPr>
                <w:sz w:val="20"/>
                <w:szCs w:val="20"/>
              </w:rPr>
              <w:t xml:space="preserve"> электросетевого хозяйства и источников электрической </w:t>
            </w:r>
            <w:proofErr w:type="spellStart"/>
            <w:r w:rsidRPr="00DD2367">
              <w:rPr>
                <w:sz w:val="20"/>
                <w:szCs w:val="20"/>
              </w:rPr>
              <w:t>энергии,а</w:t>
            </w:r>
            <w:proofErr w:type="spellEnd"/>
            <w:r w:rsidRPr="00DD2367">
              <w:rPr>
                <w:sz w:val="20"/>
                <w:szCs w:val="20"/>
              </w:rPr>
              <w:t xml:space="preserve"> также на приобретение технологического </w:t>
            </w:r>
            <w:proofErr w:type="spellStart"/>
            <w:r w:rsidRPr="00DD2367">
              <w:rPr>
                <w:sz w:val="20"/>
                <w:szCs w:val="20"/>
              </w:rPr>
              <w:t>оборудования,спецтехники</w:t>
            </w:r>
            <w:proofErr w:type="spellEnd"/>
            <w:r w:rsidRPr="00DD2367">
              <w:rPr>
                <w:sz w:val="20"/>
                <w:szCs w:val="20"/>
              </w:rPr>
              <w:t xml:space="preserve"> для обеспечения функционирования систем </w:t>
            </w:r>
            <w:proofErr w:type="spellStart"/>
            <w:r w:rsidRPr="00DD2367">
              <w:rPr>
                <w:sz w:val="20"/>
                <w:szCs w:val="20"/>
              </w:rPr>
              <w:t>теплоснабжения,электроснабжения,водоснабжения,водоответвления</w:t>
            </w:r>
            <w:proofErr w:type="spellEnd"/>
            <w:r w:rsidRPr="00DD2367">
              <w:rPr>
                <w:sz w:val="20"/>
                <w:szCs w:val="20"/>
              </w:rPr>
              <w:t xml:space="preserve"> и очистки сточных вод"</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2740000,00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45</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7749</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Субсидия бюджетам муниципальных образований края для реализации проектов по решению вопросов местного значения сельских поселений</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326800,00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lastRenderedPageBreak/>
              <w:t>46</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1038</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0"/>
                <w:szCs w:val="20"/>
              </w:rPr>
            </w:pPr>
            <w:r w:rsidRPr="00DD2367">
              <w:rPr>
                <w:sz w:val="20"/>
                <w:szCs w:val="20"/>
              </w:rPr>
              <w:t xml:space="preserve">средства на повышение с 1 октября 2019 года на 4,3 процента заработной платы работников бюджетной сферы Красноярского края за исключением </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25807,00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25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47</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40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000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Иные межбюджетные трансферты</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0"/>
                <w:szCs w:val="20"/>
              </w:rPr>
            </w:pPr>
            <w:r w:rsidRPr="00DD2367">
              <w:rPr>
                <w:b/>
                <w:bCs/>
                <w:sz w:val="20"/>
                <w:szCs w:val="20"/>
              </w:rPr>
              <w:t>2774048,00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0"/>
                <w:szCs w:val="20"/>
              </w:rPr>
            </w:pPr>
            <w:r w:rsidRPr="00DD2367">
              <w:rPr>
                <w:b/>
                <w:bCs/>
                <w:sz w:val="20"/>
                <w:szCs w:val="20"/>
              </w:rPr>
              <w:t>2115045,00</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0"/>
                <w:szCs w:val="20"/>
              </w:rPr>
            </w:pPr>
            <w:r w:rsidRPr="00DD2367">
              <w:rPr>
                <w:b/>
                <w:bCs/>
                <w:sz w:val="20"/>
                <w:szCs w:val="20"/>
              </w:rPr>
              <w:t>2014204,00</w:t>
            </w:r>
          </w:p>
        </w:tc>
      </w:tr>
      <w:tr w:rsidR="00DD2367" w:rsidRPr="00DD2367" w:rsidTr="00DD2367">
        <w:trPr>
          <w:trHeight w:val="510"/>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48</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0"/>
                <w:szCs w:val="20"/>
              </w:rPr>
            </w:pPr>
            <w:r w:rsidRPr="00DD2367">
              <w:rPr>
                <w:sz w:val="20"/>
                <w:szCs w:val="20"/>
              </w:rPr>
              <w:t xml:space="preserve">Прочие  межбюджетные трансферты, передаваемые бюджетам сельских поселений </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2774048,00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2115045,00</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2014204,00</w:t>
            </w:r>
          </w:p>
        </w:tc>
      </w:tr>
      <w:tr w:rsidR="00DD2367" w:rsidRPr="00DD2367" w:rsidTr="00DD2367">
        <w:trPr>
          <w:trHeight w:val="55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49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0001</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Прочие межбюджетные трансферты сельским поселениям на сбалансированность бюджетов</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2738298,00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2115045,00</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2014204,00</w:t>
            </w:r>
          </w:p>
        </w:tc>
      </w:tr>
      <w:tr w:rsidR="00DD2367" w:rsidRPr="00DD2367" w:rsidTr="00DD2367">
        <w:trPr>
          <w:trHeight w:val="91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50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49</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999</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7388</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Иные межбюджетные трансферты бюджетам муниципальных районов на поддержку самообложения граждан </w:t>
            </w:r>
            <w:proofErr w:type="gramStart"/>
            <w:r w:rsidRPr="00DD2367">
              <w:rPr>
                <w:sz w:val="22"/>
                <w:szCs w:val="22"/>
              </w:rPr>
              <w:t>в</w:t>
            </w:r>
            <w:proofErr w:type="gramEnd"/>
            <w:r w:rsidRPr="00DD2367">
              <w:rPr>
                <w:sz w:val="22"/>
                <w:szCs w:val="22"/>
              </w:rPr>
              <w:t xml:space="preserve"> городских и сельских поселений</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35750,00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915"/>
        </w:trPr>
        <w:tc>
          <w:tcPr>
            <w:tcW w:w="363" w:type="dxa"/>
            <w:tcBorders>
              <w:top w:val="nil"/>
              <w:left w:val="single" w:sz="4" w:space="0" w:color="auto"/>
              <w:bottom w:val="single" w:sz="4" w:space="0" w:color="auto"/>
              <w:right w:val="single" w:sz="4" w:space="0" w:color="auto"/>
            </w:tcBorders>
            <w:shd w:val="clear" w:color="auto" w:fill="auto"/>
            <w:noWrap/>
            <w:hideMark/>
          </w:tcPr>
          <w:p w:rsidR="00DD2367" w:rsidRPr="00DD2367" w:rsidRDefault="00DD2367" w:rsidP="00DD2367">
            <w:pPr>
              <w:rPr>
                <w:sz w:val="20"/>
                <w:szCs w:val="20"/>
              </w:rPr>
            </w:pPr>
            <w:r w:rsidRPr="00DD2367">
              <w:rPr>
                <w:sz w:val="20"/>
                <w:szCs w:val="20"/>
              </w:rPr>
              <w:t>51</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840</w:t>
            </w:r>
          </w:p>
        </w:tc>
        <w:tc>
          <w:tcPr>
            <w:tcW w:w="3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2</w:t>
            </w:r>
          </w:p>
        </w:tc>
        <w:tc>
          <w:tcPr>
            <w:tcW w:w="381"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02</w:t>
            </w:r>
          </w:p>
        </w:tc>
        <w:tc>
          <w:tcPr>
            <w:tcW w:w="398"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90</w:t>
            </w:r>
          </w:p>
        </w:tc>
        <w:tc>
          <w:tcPr>
            <w:tcW w:w="4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054</w:t>
            </w:r>
          </w:p>
        </w:tc>
        <w:tc>
          <w:tcPr>
            <w:tcW w:w="43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0000</w:t>
            </w:r>
          </w:p>
        </w:tc>
        <w:tc>
          <w:tcPr>
            <w:tcW w:w="847"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sz w:val="20"/>
                <w:szCs w:val="20"/>
              </w:rPr>
            </w:pPr>
            <w:r w:rsidRPr="00DD2367">
              <w:rPr>
                <w:sz w:val="20"/>
                <w:szCs w:val="20"/>
              </w:rPr>
              <w:t>150</w:t>
            </w:r>
          </w:p>
        </w:tc>
        <w:tc>
          <w:tcPr>
            <w:tcW w:w="592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прочие безвозмездные поступления в бюджеты сельских поселений от бюджетов муниципальных районов</w:t>
            </w:r>
          </w:p>
        </w:tc>
        <w:tc>
          <w:tcPr>
            <w:tcW w:w="20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59400,00</w:t>
            </w:r>
          </w:p>
        </w:tc>
        <w:tc>
          <w:tcPr>
            <w:tcW w:w="12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255"/>
        </w:trPr>
        <w:tc>
          <w:tcPr>
            <w:tcW w:w="100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DD2367" w:rsidRPr="00DD2367" w:rsidRDefault="00DD2367" w:rsidP="00DD2367">
            <w:pPr>
              <w:rPr>
                <w:b/>
                <w:bCs/>
                <w:sz w:val="20"/>
                <w:szCs w:val="20"/>
              </w:rPr>
            </w:pPr>
            <w:r w:rsidRPr="00DD2367">
              <w:rPr>
                <w:b/>
                <w:bCs/>
                <w:sz w:val="20"/>
                <w:szCs w:val="20"/>
              </w:rPr>
              <w:t> </w:t>
            </w:r>
          </w:p>
        </w:tc>
        <w:tc>
          <w:tcPr>
            <w:tcW w:w="204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10 550 048,55</w:t>
            </w:r>
          </w:p>
        </w:tc>
        <w:tc>
          <w:tcPr>
            <w:tcW w:w="128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4 832 979,00</w:t>
            </w:r>
          </w:p>
        </w:tc>
        <w:tc>
          <w:tcPr>
            <w:tcW w:w="1300" w:type="dxa"/>
            <w:tcBorders>
              <w:top w:val="nil"/>
              <w:left w:val="nil"/>
              <w:bottom w:val="single" w:sz="4" w:space="0" w:color="auto"/>
              <w:right w:val="single" w:sz="4" w:space="0" w:color="auto"/>
            </w:tcBorders>
            <w:shd w:val="clear" w:color="auto" w:fill="auto"/>
            <w:noWrap/>
            <w:hideMark/>
          </w:tcPr>
          <w:p w:rsidR="00DD2367" w:rsidRPr="00DD2367" w:rsidRDefault="00DD2367" w:rsidP="00DD2367">
            <w:pPr>
              <w:jc w:val="center"/>
              <w:rPr>
                <w:b/>
                <w:bCs/>
                <w:sz w:val="20"/>
                <w:szCs w:val="20"/>
              </w:rPr>
            </w:pPr>
            <w:r w:rsidRPr="00DD2367">
              <w:rPr>
                <w:b/>
                <w:bCs/>
                <w:sz w:val="20"/>
                <w:szCs w:val="20"/>
              </w:rPr>
              <w:t>4 796 519,00</w:t>
            </w:r>
          </w:p>
        </w:tc>
      </w:tr>
      <w:tr w:rsidR="00DD2367" w:rsidRPr="00DD2367" w:rsidTr="00DD2367">
        <w:trPr>
          <w:trHeight w:val="255"/>
        </w:trPr>
        <w:tc>
          <w:tcPr>
            <w:tcW w:w="363" w:type="dxa"/>
            <w:tcBorders>
              <w:top w:val="nil"/>
              <w:left w:val="nil"/>
              <w:bottom w:val="nil"/>
              <w:right w:val="nil"/>
            </w:tcBorders>
            <w:shd w:val="clear" w:color="auto" w:fill="auto"/>
            <w:hideMark/>
          </w:tcPr>
          <w:p w:rsidR="00DD2367" w:rsidRPr="00DD2367" w:rsidRDefault="00DD2367" w:rsidP="00DD2367">
            <w:pPr>
              <w:rPr>
                <w:sz w:val="20"/>
                <w:szCs w:val="20"/>
              </w:rPr>
            </w:pPr>
          </w:p>
        </w:tc>
        <w:tc>
          <w:tcPr>
            <w:tcW w:w="440" w:type="dxa"/>
            <w:tcBorders>
              <w:top w:val="nil"/>
              <w:left w:val="nil"/>
              <w:bottom w:val="nil"/>
              <w:right w:val="nil"/>
            </w:tcBorders>
            <w:shd w:val="clear" w:color="auto" w:fill="auto"/>
            <w:noWrap/>
            <w:hideMark/>
          </w:tcPr>
          <w:p w:rsidR="00DD2367" w:rsidRPr="00DD2367" w:rsidRDefault="00DD2367" w:rsidP="00DD2367">
            <w:pPr>
              <w:rPr>
                <w:sz w:val="20"/>
                <w:szCs w:val="20"/>
              </w:rPr>
            </w:pPr>
          </w:p>
        </w:tc>
        <w:tc>
          <w:tcPr>
            <w:tcW w:w="347" w:type="dxa"/>
            <w:tcBorders>
              <w:top w:val="nil"/>
              <w:left w:val="nil"/>
              <w:bottom w:val="nil"/>
              <w:right w:val="nil"/>
            </w:tcBorders>
            <w:shd w:val="clear" w:color="auto" w:fill="auto"/>
            <w:noWrap/>
            <w:hideMark/>
          </w:tcPr>
          <w:p w:rsidR="00DD2367" w:rsidRPr="00DD2367" w:rsidRDefault="00DD2367" w:rsidP="00DD2367">
            <w:pPr>
              <w:rPr>
                <w:sz w:val="20"/>
                <w:szCs w:val="20"/>
              </w:rPr>
            </w:pPr>
          </w:p>
        </w:tc>
        <w:tc>
          <w:tcPr>
            <w:tcW w:w="381" w:type="dxa"/>
            <w:tcBorders>
              <w:top w:val="nil"/>
              <w:left w:val="nil"/>
              <w:bottom w:val="nil"/>
              <w:right w:val="nil"/>
            </w:tcBorders>
            <w:shd w:val="clear" w:color="auto" w:fill="auto"/>
            <w:noWrap/>
            <w:hideMark/>
          </w:tcPr>
          <w:p w:rsidR="00DD2367" w:rsidRPr="00DD2367" w:rsidRDefault="00DD2367" w:rsidP="00DD2367">
            <w:pPr>
              <w:rPr>
                <w:sz w:val="20"/>
                <w:szCs w:val="20"/>
              </w:rPr>
            </w:pPr>
          </w:p>
        </w:tc>
        <w:tc>
          <w:tcPr>
            <w:tcW w:w="398" w:type="dxa"/>
            <w:tcBorders>
              <w:top w:val="nil"/>
              <w:left w:val="nil"/>
              <w:bottom w:val="nil"/>
              <w:right w:val="nil"/>
            </w:tcBorders>
            <w:shd w:val="clear" w:color="auto" w:fill="auto"/>
            <w:noWrap/>
            <w:hideMark/>
          </w:tcPr>
          <w:p w:rsidR="00DD2367" w:rsidRPr="00DD2367" w:rsidRDefault="00DD2367" w:rsidP="00DD2367">
            <w:pPr>
              <w:rPr>
                <w:sz w:val="20"/>
                <w:szCs w:val="20"/>
              </w:rPr>
            </w:pPr>
          </w:p>
        </w:tc>
        <w:tc>
          <w:tcPr>
            <w:tcW w:w="440" w:type="dxa"/>
            <w:tcBorders>
              <w:top w:val="nil"/>
              <w:left w:val="nil"/>
              <w:bottom w:val="nil"/>
              <w:right w:val="nil"/>
            </w:tcBorders>
            <w:shd w:val="clear" w:color="auto" w:fill="auto"/>
            <w:noWrap/>
            <w:hideMark/>
          </w:tcPr>
          <w:p w:rsidR="00DD2367" w:rsidRPr="00DD2367" w:rsidRDefault="00DD2367" w:rsidP="00DD2367">
            <w:pPr>
              <w:rPr>
                <w:sz w:val="20"/>
                <w:szCs w:val="20"/>
              </w:rPr>
            </w:pPr>
          </w:p>
        </w:tc>
        <w:tc>
          <w:tcPr>
            <w:tcW w:w="432" w:type="dxa"/>
            <w:tcBorders>
              <w:top w:val="nil"/>
              <w:left w:val="nil"/>
              <w:bottom w:val="nil"/>
              <w:right w:val="nil"/>
            </w:tcBorders>
            <w:shd w:val="clear" w:color="auto" w:fill="auto"/>
            <w:noWrap/>
            <w:hideMark/>
          </w:tcPr>
          <w:p w:rsidR="00DD2367" w:rsidRPr="00DD2367" w:rsidRDefault="00DD2367" w:rsidP="00DD2367">
            <w:pPr>
              <w:rPr>
                <w:sz w:val="20"/>
                <w:szCs w:val="20"/>
              </w:rPr>
            </w:pPr>
          </w:p>
        </w:tc>
        <w:tc>
          <w:tcPr>
            <w:tcW w:w="472" w:type="dxa"/>
            <w:tcBorders>
              <w:top w:val="nil"/>
              <w:left w:val="nil"/>
              <w:bottom w:val="nil"/>
              <w:right w:val="nil"/>
            </w:tcBorders>
            <w:shd w:val="clear" w:color="auto" w:fill="auto"/>
            <w:noWrap/>
            <w:hideMark/>
          </w:tcPr>
          <w:p w:rsidR="00DD2367" w:rsidRPr="00DD2367" w:rsidRDefault="00DD2367" w:rsidP="00DD2367">
            <w:pPr>
              <w:rPr>
                <w:sz w:val="20"/>
                <w:szCs w:val="20"/>
              </w:rPr>
            </w:pPr>
          </w:p>
        </w:tc>
        <w:tc>
          <w:tcPr>
            <w:tcW w:w="847" w:type="dxa"/>
            <w:tcBorders>
              <w:top w:val="nil"/>
              <w:left w:val="nil"/>
              <w:bottom w:val="nil"/>
              <w:right w:val="nil"/>
            </w:tcBorders>
            <w:shd w:val="clear" w:color="auto" w:fill="auto"/>
            <w:noWrap/>
            <w:hideMark/>
          </w:tcPr>
          <w:p w:rsidR="00DD2367" w:rsidRPr="00DD2367" w:rsidRDefault="00DD2367" w:rsidP="00DD2367">
            <w:pPr>
              <w:rPr>
                <w:sz w:val="20"/>
                <w:szCs w:val="20"/>
              </w:rPr>
            </w:pPr>
          </w:p>
        </w:tc>
        <w:tc>
          <w:tcPr>
            <w:tcW w:w="5920" w:type="dxa"/>
            <w:tcBorders>
              <w:top w:val="nil"/>
              <w:left w:val="nil"/>
              <w:bottom w:val="nil"/>
              <w:right w:val="nil"/>
            </w:tcBorders>
            <w:shd w:val="clear" w:color="auto" w:fill="auto"/>
            <w:noWrap/>
            <w:hideMark/>
          </w:tcPr>
          <w:p w:rsidR="00DD2367" w:rsidRPr="00DD2367" w:rsidRDefault="00DD2367" w:rsidP="00DD2367">
            <w:pPr>
              <w:rPr>
                <w:sz w:val="20"/>
                <w:szCs w:val="20"/>
              </w:rPr>
            </w:pPr>
          </w:p>
        </w:tc>
        <w:tc>
          <w:tcPr>
            <w:tcW w:w="2040" w:type="dxa"/>
            <w:tcBorders>
              <w:top w:val="nil"/>
              <w:left w:val="nil"/>
              <w:bottom w:val="nil"/>
              <w:right w:val="nil"/>
            </w:tcBorders>
            <w:shd w:val="clear" w:color="auto" w:fill="auto"/>
            <w:noWrap/>
            <w:hideMark/>
          </w:tcPr>
          <w:p w:rsidR="00DD2367" w:rsidRPr="00DD2367" w:rsidRDefault="00DD2367" w:rsidP="00DD2367">
            <w:pPr>
              <w:jc w:val="right"/>
              <w:rPr>
                <w:sz w:val="20"/>
                <w:szCs w:val="20"/>
              </w:rPr>
            </w:pPr>
          </w:p>
        </w:tc>
        <w:tc>
          <w:tcPr>
            <w:tcW w:w="1280" w:type="dxa"/>
            <w:tcBorders>
              <w:top w:val="nil"/>
              <w:left w:val="nil"/>
              <w:bottom w:val="nil"/>
              <w:right w:val="nil"/>
            </w:tcBorders>
            <w:shd w:val="clear" w:color="auto" w:fill="auto"/>
            <w:noWrap/>
            <w:hideMark/>
          </w:tcPr>
          <w:p w:rsidR="00DD2367" w:rsidRPr="00DD2367" w:rsidRDefault="00DD2367" w:rsidP="00DD2367">
            <w:pPr>
              <w:jc w:val="right"/>
              <w:rPr>
                <w:sz w:val="20"/>
                <w:szCs w:val="20"/>
              </w:rPr>
            </w:pPr>
          </w:p>
        </w:tc>
        <w:tc>
          <w:tcPr>
            <w:tcW w:w="1300" w:type="dxa"/>
            <w:tcBorders>
              <w:top w:val="nil"/>
              <w:left w:val="nil"/>
              <w:bottom w:val="nil"/>
              <w:right w:val="nil"/>
            </w:tcBorders>
            <w:shd w:val="clear" w:color="auto" w:fill="auto"/>
            <w:noWrap/>
            <w:hideMark/>
          </w:tcPr>
          <w:p w:rsidR="00DD2367" w:rsidRPr="00DD2367" w:rsidRDefault="00DD2367" w:rsidP="00DD2367">
            <w:pPr>
              <w:jc w:val="right"/>
              <w:rPr>
                <w:sz w:val="20"/>
                <w:szCs w:val="20"/>
              </w:rPr>
            </w:pPr>
          </w:p>
        </w:tc>
      </w:tr>
    </w:tbl>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sectPr w:rsidR="00DD2367" w:rsidRPr="00DD2367" w:rsidSect="00DD2367">
          <w:pgSz w:w="16838" w:h="11906" w:orient="landscape"/>
          <w:pgMar w:top="567" w:right="899" w:bottom="1701" w:left="899" w:header="709" w:footer="709" w:gutter="0"/>
          <w:cols w:space="708"/>
          <w:docGrid w:linePitch="360"/>
        </w:sectPr>
      </w:pPr>
    </w:p>
    <w:p w:rsidR="00DD2367" w:rsidRPr="00DD2367" w:rsidRDefault="00DD2367" w:rsidP="00DD2367">
      <w:pPr>
        <w:rPr>
          <w:sz w:val="28"/>
          <w:szCs w:val="28"/>
        </w:rPr>
      </w:pPr>
    </w:p>
    <w:p w:rsidR="00DD2367" w:rsidRPr="00DD2367" w:rsidRDefault="00DD2367" w:rsidP="00DD2367">
      <w:pPr>
        <w:rPr>
          <w:sz w:val="28"/>
          <w:szCs w:val="28"/>
        </w:rPr>
      </w:pPr>
      <w:r w:rsidRPr="00DD2367">
        <w:rPr>
          <w:sz w:val="28"/>
          <w:szCs w:val="28"/>
        </w:rPr>
        <w:t xml:space="preserve"> </w:t>
      </w:r>
    </w:p>
    <w:tbl>
      <w:tblPr>
        <w:tblW w:w="10978" w:type="dxa"/>
        <w:tblInd w:w="93" w:type="dxa"/>
        <w:tblLook w:val="04A0" w:firstRow="1" w:lastRow="0" w:firstColumn="1" w:lastColumn="0" w:noHBand="0" w:noVBand="1"/>
      </w:tblPr>
      <w:tblGrid>
        <w:gridCol w:w="913"/>
        <w:gridCol w:w="3220"/>
        <w:gridCol w:w="1257"/>
        <w:gridCol w:w="1840"/>
        <w:gridCol w:w="1780"/>
        <w:gridCol w:w="2340"/>
      </w:tblGrid>
      <w:tr w:rsidR="00DD2367" w:rsidRPr="00DD2367" w:rsidTr="00DD2367">
        <w:trPr>
          <w:trHeight w:val="315"/>
        </w:trPr>
        <w:tc>
          <w:tcPr>
            <w:tcW w:w="727" w:type="dxa"/>
            <w:tcBorders>
              <w:top w:val="nil"/>
              <w:left w:val="nil"/>
              <w:bottom w:val="nil"/>
              <w:right w:val="nil"/>
            </w:tcBorders>
            <w:shd w:val="clear" w:color="auto" w:fill="auto"/>
            <w:noWrap/>
            <w:hideMark/>
          </w:tcPr>
          <w:p w:rsidR="00DD2367" w:rsidRPr="00DD2367" w:rsidRDefault="00DD2367" w:rsidP="00DD2367"/>
        </w:tc>
        <w:tc>
          <w:tcPr>
            <w:tcW w:w="3220" w:type="dxa"/>
            <w:tcBorders>
              <w:top w:val="nil"/>
              <w:left w:val="nil"/>
              <w:bottom w:val="nil"/>
              <w:right w:val="nil"/>
            </w:tcBorders>
            <w:shd w:val="clear" w:color="auto" w:fill="auto"/>
            <w:noWrap/>
            <w:vAlign w:val="bottom"/>
            <w:hideMark/>
          </w:tcPr>
          <w:p w:rsidR="00DD2367" w:rsidRPr="00DD2367" w:rsidRDefault="00DD2367" w:rsidP="00DD2367"/>
        </w:tc>
        <w:tc>
          <w:tcPr>
            <w:tcW w:w="1071" w:type="dxa"/>
            <w:tcBorders>
              <w:top w:val="nil"/>
              <w:left w:val="nil"/>
              <w:bottom w:val="nil"/>
              <w:right w:val="nil"/>
            </w:tcBorders>
            <w:shd w:val="clear" w:color="auto" w:fill="auto"/>
            <w:noWrap/>
            <w:vAlign w:val="bottom"/>
            <w:hideMark/>
          </w:tcPr>
          <w:p w:rsidR="00DD2367" w:rsidRPr="00DD2367" w:rsidRDefault="00DD2367" w:rsidP="00DD2367"/>
        </w:tc>
        <w:tc>
          <w:tcPr>
            <w:tcW w:w="1840" w:type="dxa"/>
            <w:tcBorders>
              <w:top w:val="nil"/>
              <w:left w:val="nil"/>
              <w:bottom w:val="nil"/>
              <w:right w:val="nil"/>
            </w:tcBorders>
            <w:shd w:val="clear" w:color="auto" w:fill="auto"/>
            <w:noWrap/>
            <w:vAlign w:val="bottom"/>
            <w:hideMark/>
          </w:tcPr>
          <w:p w:rsidR="00DD2367" w:rsidRPr="00DD2367" w:rsidRDefault="00DD2367" w:rsidP="00DD2367">
            <w:pPr>
              <w:jc w:val="right"/>
              <w:rPr>
                <w:b/>
                <w:bCs/>
              </w:rPr>
            </w:pPr>
          </w:p>
        </w:tc>
        <w:tc>
          <w:tcPr>
            <w:tcW w:w="1780" w:type="dxa"/>
            <w:tcBorders>
              <w:top w:val="nil"/>
              <w:left w:val="nil"/>
              <w:bottom w:val="nil"/>
              <w:right w:val="nil"/>
            </w:tcBorders>
            <w:shd w:val="clear" w:color="auto" w:fill="auto"/>
            <w:noWrap/>
            <w:vAlign w:val="bottom"/>
            <w:hideMark/>
          </w:tcPr>
          <w:p w:rsidR="00DD2367" w:rsidRPr="00DD2367" w:rsidRDefault="00DD2367" w:rsidP="00DD2367">
            <w:r w:rsidRPr="00DD2367">
              <w:t>Приложение 5</w:t>
            </w:r>
          </w:p>
        </w:tc>
        <w:tc>
          <w:tcPr>
            <w:tcW w:w="2340" w:type="dxa"/>
            <w:tcBorders>
              <w:top w:val="nil"/>
              <w:left w:val="nil"/>
              <w:bottom w:val="nil"/>
              <w:right w:val="nil"/>
            </w:tcBorders>
            <w:shd w:val="clear" w:color="auto" w:fill="auto"/>
            <w:noWrap/>
            <w:vAlign w:val="bottom"/>
            <w:hideMark/>
          </w:tcPr>
          <w:p w:rsidR="00DD2367" w:rsidRPr="00DD2367" w:rsidRDefault="00DD2367" w:rsidP="00DD2367">
            <w:pPr>
              <w:jc w:val="right"/>
              <w:rPr>
                <w:b/>
                <w:bCs/>
              </w:rPr>
            </w:pPr>
          </w:p>
        </w:tc>
      </w:tr>
      <w:tr w:rsidR="00DD2367" w:rsidRPr="00DD2367" w:rsidTr="00DD2367">
        <w:trPr>
          <w:trHeight w:val="315"/>
        </w:trPr>
        <w:tc>
          <w:tcPr>
            <w:tcW w:w="727" w:type="dxa"/>
            <w:tcBorders>
              <w:top w:val="nil"/>
              <w:left w:val="nil"/>
              <w:bottom w:val="nil"/>
              <w:right w:val="nil"/>
            </w:tcBorders>
            <w:shd w:val="clear" w:color="auto" w:fill="auto"/>
            <w:noWrap/>
            <w:hideMark/>
          </w:tcPr>
          <w:p w:rsidR="00DD2367" w:rsidRPr="00DD2367" w:rsidRDefault="00DD2367" w:rsidP="00DD2367"/>
        </w:tc>
        <w:tc>
          <w:tcPr>
            <w:tcW w:w="3220" w:type="dxa"/>
            <w:tcBorders>
              <w:top w:val="nil"/>
              <w:left w:val="nil"/>
              <w:bottom w:val="nil"/>
              <w:right w:val="nil"/>
            </w:tcBorders>
            <w:shd w:val="clear" w:color="auto" w:fill="auto"/>
            <w:noWrap/>
            <w:vAlign w:val="bottom"/>
            <w:hideMark/>
          </w:tcPr>
          <w:p w:rsidR="00DD2367" w:rsidRPr="00DD2367" w:rsidRDefault="00DD2367" w:rsidP="00DD2367"/>
        </w:tc>
        <w:tc>
          <w:tcPr>
            <w:tcW w:w="1071" w:type="dxa"/>
            <w:tcBorders>
              <w:top w:val="nil"/>
              <w:left w:val="nil"/>
              <w:bottom w:val="nil"/>
              <w:right w:val="nil"/>
            </w:tcBorders>
            <w:shd w:val="clear" w:color="auto" w:fill="auto"/>
            <w:noWrap/>
            <w:vAlign w:val="bottom"/>
            <w:hideMark/>
          </w:tcPr>
          <w:p w:rsidR="00DD2367" w:rsidRPr="00DD2367" w:rsidRDefault="00DD2367" w:rsidP="00DD2367"/>
        </w:tc>
        <w:tc>
          <w:tcPr>
            <w:tcW w:w="1840" w:type="dxa"/>
            <w:tcBorders>
              <w:top w:val="nil"/>
              <w:left w:val="nil"/>
              <w:bottom w:val="nil"/>
              <w:right w:val="nil"/>
            </w:tcBorders>
            <w:shd w:val="clear" w:color="auto" w:fill="auto"/>
            <w:noWrap/>
            <w:vAlign w:val="bottom"/>
            <w:hideMark/>
          </w:tcPr>
          <w:p w:rsidR="00DD2367" w:rsidRPr="00DD2367" w:rsidRDefault="00DD2367" w:rsidP="00DD2367">
            <w:pPr>
              <w:jc w:val="right"/>
            </w:pPr>
          </w:p>
        </w:tc>
        <w:tc>
          <w:tcPr>
            <w:tcW w:w="4120" w:type="dxa"/>
            <w:gridSpan w:val="2"/>
            <w:tcBorders>
              <w:top w:val="nil"/>
              <w:left w:val="nil"/>
              <w:bottom w:val="nil"/>
              <w:right w:val="nil"/>
            </w:tcBorders>
            <w:shd w:val="clear" w:color="auto" w:fill="auto"/>
            <w:noWrap/>
            <w:vAlign w:val="bottom"/>
            <w:hideMark/>
          </w:tcPr>
          <w:p w:rsidR="00DD2367" w:rsidRPr="00DD2367" w:rsidRDefault="00DD2367" w:rsidP="00DD2367">
            <w:r w:rsidRPr="00DD2367">
              <w:t xml:space="preserve">к   решению </w:t>
            </w:r>
            <w:proofErr w:type="spellStart"/>
            <w:r w:rsidRPr="00DD2367">
              <w:t>Усть-Ярульского</w:t>
            </w:r>
            <w:proofErr w:type="spellEnd"/>
          </w:p>
        </w:tc>
      </w:tr>
      <w:tr w:rsidR="00DD2367" w:rsidRPr="00DD2367" w:rsidTr="00DD2367">
        <w:trPr>
          <w:trHeight w:val="315"/>
        </w:trPr>
        <w:tc>
          <w:tcPr>
            <w:tcW w:w="727" w:type="dxa"/>
            <w:tcBorders>
              <w:top w:val="nil"/>
              <w:left w:val="nil"/>
              <w:bottom w:val="nil"/>
              <w:right w:val="nil"/>
            </w:tcBorders>
            <w:shd w:val="clear" w:color="auto" w:fill="auto"/>
            <w:noWrap/>
            <w:hideMark/>
          </w:tcPr>
          <w:p w:rsidR="00DD2367" w:rsidRPr="00DD2367" w:rsidRDefault="00DD2367" w:rsidP="00DD2367"/>
        </w:tc>
        <w:tc>
          <w:tcPr>
            <w:tcW w:w="3220" w:type="dxa"/>
            <w:tcBorders>
              <w:top w:val="nil"/>
              <w:left w:val="nil"/>
              <w:bottom w:val="nil"/>
              <w:right w:val="nil"/>
            </w:tcBorders>
            <w:shd w:val="clear" w:color="auto" w:fill="auto"/>
            <w:noWrap/>
            <w:vAlign w:val="bottom"/>
            <w:hideMark/>
          </w:tcPr>
          <w:p w:rsidR="00DD2367" w:rsidRPr="00DD2367" w:rsidRDefault="00DD2367" w:rsidP="00DD2367"/>
        </w:tc>
        <w:tc>
          <w:tcPr>
            <w:tcW w:w="1071" w:type="dxa"/>
            <w:tcBorders>
              <w:top w:val="nil"/>
              <w:left w:val="nil"/>
              <w:bottom w:val="nil"/>
              <w:right w:val="nil"/>
            </w:tcBorders>
            <w:shd w:val="clear" w:color="auto" w:fill="auto"/>
            <w:noWrap/>
            <w:vAlign w:val="bottom"/>
            <w:hideMark/>
          </w:tcPr>
          <w:p w:rsidR="00DD2367" w:rsidRPr="00DD2367" w:rsidRDefault="00DD2367" w:rsidP="00DD2367"/>
        </w:tc>
        <w:tc>
          <w:tcPr>
            <w:tcW w:w="1840" w:type="dxa"/>
            <w:tcBorders>
              <w:top w:val="nil"/>
              <w:left w:val="nil"/>
              <w:bottom w:val="nil"/>
              <w:right w:val="nil"/>
            </w:tcBorders>
            <w:shd w:val="clear" w:color="auto" w:fill="auto"/>
            <w:noWrap/>
            <w:vAlign w:val="bottom"/>
            <w:hideMark/>
          </w:tcPr>
          <w:p w:rsidR="00DD2367" w:rsidRPr="00DD2367" w:rsidRDefault="00DD2367" w:rsidP="00DD2367">
            <w:pPr>
              <w:jc w:val="right"/>
            </w:pPr>
          </w:p>
        </w:tc>
        <w:tc>
          <w:tcPr>
            <w:tcW w:w="4120" w:type="dxa"/>
            <w:gridSpan w:val="2"/>
            <w:tcBorders>
              <w:top w:val="nil"/>
              <w:left w:val="nil"/>
              <w:bottom w:val="nil"/>
              <w:right w:val="nil"/>
            </w:tcBorders>
            <w:shd w:val="clear" w:color="auto" w:fill="auto"/>
            <w:noWrap/>
            <w:vAlign w:val="bottom"/>
            <w:hideMark/>
          </w:tcPr>
          <w:p w:rsidR="00DD2367" w:rsidRPr="00DD2367" w:rsidRDefault="00DD2367" w:rsidP="00DD2367">
            <w:r w:rsidRPr="00DD2367">
              <w:t>сельского Совета депутатов</w:t>
            </w:r>
          </w:p>
        </w:tc>
      </w:tr>
      <w:tr w:rsidR="00DD2367" w:rsidRPr="00DD2367" w:rsidTr="00DD2367">
        <w:trPr>
          <w:trHeight w:val="315"/>
        </w:trPr>
        <w:tc>
          <w:tcPr>
            <w:tcW w:w="727" w:type="dxa"/>
            <w:tcBorders>
              <w:top w:val="nil"/>
              <w:left w:val="nil"/>
              <w:bottom w:val="nil"/>
              <w:right w:val="nil"/>
            </w:tcBorders>
            <w:shd w:val="clear" w:color="auto" w:fill="auto"/>
            <w:noWrap/>
            <w:hideMark/>
          </w:tcPr>
          <w:p w:rsidR="00DD2367" w:rsidRPr="00DD2367" w:rsidRDefault="00DD2367" w:rsidP="00DD2367"/>
        </w:tc>
        <w:tc>
          <w:tcPr>
            <w:tcW w:w="3220" w:type="dxa"/>
            <w:tcBorders>
              <w:top w:val="nil"/>
              <w:left w:val="nil"/>
              <w:bottom w:val="nil"/>
              <w:right w:val="nil"/>
            </w:tcBorders>
            <w:shd w:val="clear" w:color="auto" w:fill="auto"/>
            <w:noWrap/>
            <w:vAlign w:val="bottom"/>
            <w:hideMark/>
          </w:tcPr>
          <w:p w:rsidR="00DD2367" w:rsidRPr="00DD2367" w:rsidRDefault="00DD2367" w:rsidP="00DD2367"/>
        </w:tc>
        <w:tc>
          <w:tcPr>
            <w:tcW w:w="1071" w:type="dxa"/>
            <w:tcBorders>
              <w:top w:val="nil"/>
              <w:left w:val="nil"/>
              <w:bottom w:val="nil"/>
              <w:right w:val="nil"/>
            </w:tcBorders>
            <w:shd w:val="clear" w:color="auto" w:fill="auto"/>
            <w:noWrap/>
            <w:vAlign w:val="bottom"/>
            <w:hideMark/>
          </w:tcPr>
          <w:p w:rsidR="00DD2367" w:rsidRPr="00DD2367" w:rsidRDefault="00DD2367" w:rsidP="00DD2367"/>
        </w:tc>
        <w:tc>
          <w:tcPr>
            <w:tcW w:w="1840" w:type="dxa"/>
            <w:tcBorders>
              <w:top w:val="nil"/>
              <w:left w:val="nil"/>
              <w:bottom w:val="nil"/>
              <w:right w:val="nil"/>
            </w:tcBorders>
            <w:shd w:val="clear" w:color="auto" w:fill="auto"/>
            <w:noWrap/>
            <w:vAlign w:val="bottom"/>
            <w:hideMark/>
          </w:tcPr>
          <w:p w:rsidR="00DD2367" w:rsidRPr="00DD2367" w:rsidRDefault="00DD2367" w:rsidP="00DD2367">
            <w:pPr>
              <w:jc w:val="right"/>
            </w:pPr>
          </w:p>
        </w:tc>
        <w:tc>
          <w:tcPr>
            <w:tcW w:w="4120" w:type="dxa"/>
            <w:gridSpan w:val="2"/>
            <w:tcBorders>
              <w:top w:val="nil"/>
              <w:left w:val="nil"/>
              <w:bottom w:val="nil"/>
              <w:right w:val="nil"/>
            </w:tcBorders>
            <w:shd w:val="clear" w:color="auto" w:fill="auto"/>
            <w:noWrap/>
            <w:vAlign w:val="bottom"/>
            <w:hideMark/>
          </w:tcPr>
          <w:p w:rsidR="00DD2367" w:rsidRPr="00DD2367" w:rsidRDefault="00DD2367" w:rsidP="00DD2367">
            <w:r w:rsidRPr="00DD2367">
              <w:t>от  14.10.2019г.               № 114</w:t>
            </w:r>
          </w:p>
        </w:tc>
      </w:tr>
      <w:tr w:rsidR="00DD2367" w:rsidRPr="00DD2367" w:rsidTr="00DD2367">
        <w:trPr>
          <w:trHeight w:val="315"/>
        </w:trPr>
        <w:tc>
          <w:tcPr>
            <w:tcW w:w="727" w:type="dxa"/>
            <w:tcBorders>
              <w:top w:val="nil"/>
              <w:left w:val="nil"/>
              <w:bottom w:val="nil"/>
              <w:right w:val="nil"/>
            </w:tcBorders>
            <w:shd w:val="clear" w:color="auto" w:fill="auto"/>
            <w:noWrap/>
            <w:hideMark/>
          </w:tcPr>
          <w:p w:rsidR="00DD2367" w:rsidRPr="00DD2367" w:rsidRDefault="00DD2367" w:rsidP="00DD2367"/>
        </w:tc>
        <w:tc>
          <w:tcPr>
            <w:tcW w:w="3220" w:type="dxa"/>
            <w:tcBorders>
              <w:top w:val="nil"/>
              <w:left w:val="nil"/>
              <w:bottom w:val="nil"/>
              <w:right w:val="nil"/>
            </w:tcBorders>
            <w:shd w:val="clear" w:color="auto" w:fill="auto"/>
            <w:noWrap/>
            <w:vAlign w:val="bottom"/>
            <w:hideMark/>
          </w:tcPr>
          <w:p w:rsidR="00DD2367" w:rsidRPr="00DD2367" w:rsidRDefault="00DD2367" w:rsidP="00DD2367"/>
        </w:tc>
        <w:tc>
          <w:tcPr>
            <w:tcW w:w="1071" w:type="dxa"/>
            <w:tcBorders>
              <w:top w:val="nil"/>
              <w:left w:val="nil"/>
              <w:bottom w:val="nil"/>
              <w:right w:val="nil"/>
            </w:tcBorders>
            <w:shd w:val="clear" w:color="auto" w:fill="auto"/>
            <w:noWrap/>
            <w:vAlign w:val="bottom"/>
            <w:hideMark/>
          </w:tcPr>
          <w:p w:rsidR="00DD2367" w:rsidRPr="00DD2367" w:rsidRDefault="00DD2367" w:rsidP="00DD2367"/>
        </w:tc>
        <w:tc>
          <w:tcPr>
            <w:tcW w:w="1840" w:type="dxa"/>
            <w:tcBorders>
              <w:top w:val="nil"/>
              <w:left w:val="nil"/>
              <w:bottom w:val="nil"/>
              <w:right w:val="nil"/>
            </w:tcBorders>
            <w:shd w:val="clear" w:color="auto" w:fill="auto"/>
            <w:noWrap/>
            <w:vAlign w:val="bottom"/>
            <w:hideMark/>
          </w:tcPr>
          <w:p w:rsidR="00DD2367" w:rsidRPr="00DD2367" w:rsidRDefault="00DD2367" w:rsidP="00DD2367">
            <w:pPr>
              <w:jc w:val="right"/>
            </w:pPr>
          </w:p>
        </w:tc>
        <w:tc>
          <w:tcPr>
            <w:tcW w:w="1780" w:type="dxa"/>
            <w:tcBorders>
              <w:top w:val="nil"/>
              <w:left w:val="nil"/>
              <w:bottom w:val="nil"/>
              <w:right w:val="nil"/>
            </w:tcBorders>
            <w:shd w:val="clear" w:color="auto" w:fill="auto"/>
            <w:noWrap/>
            <w:vAlign w:val="bottom"/>
            <w:hideMark/>
          </w:tcPr>
          <w:p w:rsidR="00DD2367" w:rsidRPr="00DD2367" w:rsidRDefault="00DD2367" w:rsidP="00DD2367">
            <w:pPr>
              <w:jc w:val="right"/>
            </w:pPr>
          </w:p>
        </w:tc>
        <w:tc>
          <w:tcPr>
            <w:tcW w:w="2340" w:type="dxa"/>
            <w:tcBorders>
              <w:top w:val="nil"/>
              <w:left w:val="nil"/>
              <w:bottom w:val="nil"/>
              <w:right w:val="nil"/>
            </w:tcBorders>
            <w:shd w:val="clear" w:color="auto" w:fill="auto"/>
            <w:noWrap/>
            <w:vAlign w:val="bottom"/>
            <w:hideMark/>
          </w:tcPr>
          <w:p w:rsidR="00DD2367" w:rsidRPr="00DD2367" w:rsidRDefault="00DD2367" w:rsidP="00DD2367">
            <w:pPr>
              <w:jc w:val="right"/>
            </w:pPr>
          </w:p>
        </w:tc>
      </w:tr>
      <w:tr w:rsidR="00DD2367" w:rsidRPr="00DD2367" w:rsidTr="00DD2367">
        <w:trPr>
          <w:trHeight w:val="2220"/>
        </w:trPr>
        <w:tc>
          <w:tcPr>
            <w:tcW w:w="10978" w:type="dxa"/>
            <w:gridSpan w:val="6"/>
            <w:tcBorders>
              <w:top w:val="nil"/>
              <w:left w:val="nil"/>
              <w:bottom w:val="nil"/>
              <w:right w:val="nil"/>
            </w:tcBorders>
            <w:shd w:val="clear" w:color="auto" w:fill="auto"/>
            <w:vAlign w:val="center"/>
            <w:hideMark/>
          </w:tcPr>
          <w:p w:rsidR="00DD2367" w:rsidRPr="00DD2367" w:rsidRDefault="00DD2367" w:rsidP="00DD2367">
            <w:pPr>
              <w:jc w:val="center"/>
              <w:rPr>
                <w:b/>
                <w:bCs/>
              </w:rPr>
            </w:pPr>
            <w:r w:rsidRPr="00DD2367">
              <w:rPr>
                <w:b/>
                <w:bCs/>
              </w:rPr>
              <w:t xml:space="preserve">Распределение расходов бюджета сельского поселения </w:t>
            </w:r>
            <w:proofErr w:type="spellStart"/>
            <w:r w:rsidRPr="00DD2367">
              <w:rPr>
                <w:b/>
                <w:bCs/>
              </w:rPr>
              <w:t>Усть-Ярульского</w:t>
            </w:r>
            <w:proofErr w:type="spellEnd"/>
            <w:r w:rsidRPr="00DD2367">
              <w:rPr>
                <w:b/>
                <w:bCs/>
              </w:rPr>
              <w:t xml:space="preserve"> сельсовета по разделам и подразделам бюджетной классификации расходов бюджетов Российской Федерации на 2019 год и плановый период 2020-2021 годов </w:t>
            </w:r>
          </w:p>
        </w:tc>
      </w:tr>
      <w:tr w:rsidR="00DD2367" w:rsidRPr="00DD2367" w:rsidTr="00DD2367">
        <w:trPr>
          <w:trHeight w:val="315"/>
        </w:trPr>
        <w:tc>
          <w:tcPr>
            <w:tcW w:w="727" w:type="dxa"/>
            <w:tcBorders>
              <w:top w:val="nil"/>
              <w:left w:val="nil"/>
              <w:bottom w:val="nil"/>
              <w:right w:val="nil"/>
            </w:tcBorders>
            <w:shd w:val="clear" w:color="auto" w:fill="auto"/>
            <w:hideMark/>
          </w:tcPr>
          <w:p w:rsidR="00DD2367" w:rsidRPr="00DD2367" w:rsidRDefault="00DD2367" w:rsidP="00DD2367">
            <w:pPr>
              <w:jc w:val="center"/>
              <w:rPr>
                <w:b/>
                <w:bCs/>
              </w:rPr>
            </w:pPr>
          </w:p>
        </w:tc>
        <w:tc>
          <w:tcPr>
            <w:tcW w:w="3220" w:type="dxa"/>
            <w:tcBorders>
              <w:top w:val="nil"/>
              <w:left w:val="nil"/>
              <w:bottom w:val="nil"/>
              <w:right w:val="nil"/>
            </w:tcBorders>
            <w:shd w:val="clear" w:color="auto" w:fill="auto"/>
            <w:vAlign w:val="center"/>
            <w:hideMark/>
          </w:tcPr>
          <w:p w:rsidR="00DD2367" w:rsidRPr="00DD2367" w:rsidRDefault="00DD2367" w:rsidP="00DD2367">
            <w:pPr>
              <w:jc w:val="center"/>
              <w:rPr>
                <w:b/>
                <w:bCs/>
              </w:rPr>
            </w:pPr>
          </w:p>
        </w:tc>
        <w:tc>
          <w:tcPr>
            <w:tcW w:w="1071" w:type="dxa"/>
            <w:tcBorders>
              <w:top w:val="nil"/>
              <w:left w:val="nil"/>
              <w:bottom w:val="nil"/>
              <w:right w:val="nil"/>
            </w:tcBorders>
            <w:shd w:val="clear" w:color="auto" w:fill="auto"/>
            <w:vAlign w:val="center"/>
            <w:hideMark/>
          </w:tcPr>
          <w:p w:rsidR="00DD2367" w:rsidRPr="00DD2367" w:rsidRDefault="00DD2367" w:rsidP="00DD2367">
            <w:pPr>
              <w:jc w:val="center"/>
              <w:rPr>
                <w:b/>
                <w:bCs/>
              </w:rPr>
            </w:pPr>
          </w:p>
        </w:tc>
        <w:tc>
          <w:tcPr>
            <w:tcW w:w="1840" w:type="dxa"/>
            <w:tcBorders>
              <w:top w:val="nil"/>
              <w:left w:val="nil"/>
              <w:bottom w:val="nil"/>
              <w:right w:val="nil"/>
            </w:tcBorders>
            <w:shd w:val="clear" w:color="auto" w:fill="auto"/>
            <w:vAlign w:val="center"/>
            <w:hideMark/>
          </w:tcPr>
          <w:p w:rsidR="00DD2367" w:rsidRPr="00DD2367" w:rsidRDefault="00DD2367" w:rsidP="00DD2367">
            <w:pPr>
              <w:jc w:val="center"/>
              <w:rPr>
                <w:b/>
                <w:bCs/>
              </w:rPr>
            </w:pPr>
          </w:p>
        </w:tc>
        <w:tc>
          <w:tcPr>
            <w:tcW w:w="1780" w:type="dxa"/>
            <w:tcBorders>
              <w:top w:val="nil"/>
              <w:left w:val="nil"/>
              <w:bottom w:val="nil"/>
              <w:right w:val="nil"/>
            </w:tcBorders>
            <w:shd w:val="clear" w:color="auto" w:fill="auto"/>
            <w:vAlign w:val="center"/>
            <w:hideMark/>
          </w:tcPr>
          <w:p w:rsidR="00DD2367" w:rsidRPr="00DD2367" w:rsidRDefault="00DD2367" w:rsidP="00DD2367">
            <w:pPr>
              <w:jc w:val="center"/>
              <w:rPr>
                <w:b/>
                <w:bCs/>
              </w:rPr>
            </w:pPr>
          </w:p>
        </w:tc>
        <w:tc>
          <w:tcPr>
            <w:tcW w:w="2340" w:type="dxa"/>
            <w:tcBorders>
              <w:top w:val="nil"/>
              <w:left w:val="nil"/>
              <w:bottom w:val="nil"/>
              <w:right w:val="nil"/>
            </w:tcBorders>
            <w:shd w:val="clear" w:color="auto" w:fill="auto"/>
            <w:vAlign w:val="center"/>
            <w:hideMark/>
          </w:tcPr>
          <w:p w:rsidR="00DD2367" w:rsidRPr="00DD2367" w:rsidRDefault="00DD2367" w:rsidP="00DD2367">
            <w:pPr>
              <w:jc w:val="center"/>
              <w:rPr>
                <w:b/>
                <w:bCs/>
              </w:rPr>
            </w:pPr>
          </w:p>
        </w:tc>
      </w:tr>
      <w:tr w:rsidR="00DD2367" w:rsidRPr="00DD2367" w:rsidTr="00DD2367">
        <w:trPr>
          <w:trHeight w:val="315"/>
        </w:trPr>
        <w:tc>
          <w:tcPr>
            <w:tcW w:w="727" w:type="dxa"/>
            <w:tcBorders>
              <w:top w:val="nil"/>
              <w:left w:val="nil"/>
              <w:bottom w:val="nil"/>
              <w:right w:val="nil"/>
            </w:tcBorders>
            <w:shd w:val="clear" w:color="auto" w:fill="auto"/>
            <w:noWrap/>
            <w:hideMark/>
          </w:tcPr>
          <w:p w:rsidR="00DD2367" w:rsidRPr="00DD2367" w:rsidRDefault="00DD2367" w:rsidP="00DD2367"/>
        </w:tc>
        <w:tc>
          <w:tcPr>
            <w:tcW w:w="3220" w:type="dxa"/>
            <w:tcBorders>
              <w:top w:val="nil"/>
              <w:left w:val="nil"/>
              <w:bottom w:val="nil"/>
              <w:right w:val="nil"/>
            </w:tcBorders>
            <w:shd w:val="clear" w:color="auto" w:fill="auto"/>
            <w:noWrap/>
            <w:vAlign w:val="bottom"/>
            <w:hideMark/>
          </w:tcPr>
          <w:p w:rsidR="00DD2367" w:rsidRPr="00DD2367" w:rsidRDefault="00DD2367" w:rsidP="00DD2367"/>
        </w:tc>
        <w:tc>
          <w:tcPr>
            <w:tcW w:w="1071" w:type="dxa"/>
            <w:tcBorders>
              <w:top w:val="nil"/>
              <w:left w:val="nil"/>
              <w:bottom w:val="nil"/>
              <w:right w:val="nil"/>
            </w:tcBorders>
            <w:shd w:val="clear" w:color="auto" w:fill="auto"/>
            <w:noWrap/>
            <w:vAlign w:val="bottom"/>
            <w:hideMark/>
          </w:tcPr>
          <w:p w:rsidR="00DD2367" w:rsidRPr="00DD2367" w:rsidRDefault="00DD2367" w:rsidP="00DD2367"/>
        </w:tc>
        <w:tc>
          <w:tcPr>
            <w:tcW w:w="1840" w:type="dxa"/>
            <w:tcBorders>
              <w:top w:val="nil"/>
              <w:left w:val="nil"/>
              <w:bottom w:val="nil"/>
              <w:right w:val="nil"/>
            </w:tcBorders>
            <w:shd w:val="clear" w:color="auto" w:fill="auto"/>
            <w:noWrap/>
            <w:vAlign w:val="bottom"/>
            <w:hideMark/>
          </w:tcPr>
          <w:p w:rsidR="00DD2367" w:rsidRPr="00DD2367" w:rsidRDefault="00DD2367" w:rsidP="00DD2367">
            <w:pPr>
              <w:jc w:val="right"/>
              <w:rPr>
                <w:color w:val="000000"/>
              </w:rPr>
            </w:pPr>
          </w:p>
        </w:tc>
        <w:tc>
          <w:tcPr>
            <w:tcW w:w="1780" w:type="dxa"/>
            <w:tcBorders>
              <w:top w:val="nil"/>
              <w:left w:val="nil"/>
              <w:bottom w:val="nil"/>
              <w:right w:val="nil"/>
            </w:tcBorders>
            <w:shd w:val="clear" w:color="auto" w:fill="auto"/>
            <w:noWrap/>
            <w:vAlign w:val="bottom"/>
            <w:hideMark/>
          </w:tcPr>
          <w:p w:rsidR="00DD2367" w:rsidRPr="00DD2367" w:rsidRDefault="00DD2367" w:rsidP="00DD2367">
            <w:pPr>
              <w:jc w:val="right"/>
              <w:rPr>
                <w:color w:val="000000"/>
              </w:rPr>
            </w:pPr>
          </w:p>
        </w:tc>
        <w:tc>
          <w:tcPr>
            <w:tcW w:w="2340" w:type="dxa"/>
            <w:tcBorders>
              <w:top w:val="nil"/>
              <w:left w:val="nil"/>
              <w:bottom w:val="nil"/>
              <w:right w:val="nil"/>
            </w:tcBorders>
            <w:shd w:val="clear" w:color="auto" w:fill="auto"/>
            <w:noWrap/>
            <w:vAlign w:val="bottom"/>
            <w:hideMark/>
          </w:tcPr>
          <w:p w:rsidR="00DD2367" w:rsidRPr="00DD2367" w:rsidRDefault="00DD2367" w:rsidP="00DD2367">
            <w:pPr>
              <w:jc w:val="right"/>
              <w:rPr>
                <w:color w:val="000000"/>
              </w:rPr>
            </w:pPr>
            <w:r w:rsidRPr="00DD2367">
              <w:rPr>
                <w:color w:val="000000"/>
              </w:rPr>
              <w:t>(руб.)</w:t>
            </w:r>
          </w:p>
        </w:tc>
      </w:tr>
      <w:tr w:rsidR="00DD2367" w:rsidRPr="00DD2367" w:rsidTr="00DD2367">
        <w:trPr>
          <w:trHeight w:val="90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 строки</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Наименование показателя бюджетной классификации</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Раздел-подраздел</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Сумма на  2019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Сумма на 2020 год</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Сумма на 2021 год</w:t>
            </w:r>
          </w:p>
        </w:tc>
      </w:tr>
      <w:tr w:rsidR="00DD2367" w:rsidRPr="00DD2367" w:rsidTr="00DD2367">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w:t>
            </w:r>
          </w:p>
        </w:tc>
        <w:tc>
          <w:tcPr>
            <w:tcW w:w="322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pPr>
            <w:r w:rsidRPr="00DD2367">
              <w:t>1</w:t>
            </w:r>
          </w:p>
        </w:tc>
        <w:tc>
          <w:tcPr>
            <w:tcW w:w="1071"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pPr>
            <w:r w:rsidRPr="00DD2367">
              <w:t>2</w:t>
            </w:r>
          </w:p>
        </w:tc>
        <w:tc>
          <w:tcPr>
            <w:tcW w:w="184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pPr>
            <w:r w:rsidRPr="00DD2367">
              <w:t>3</w:t>
            </w:r>
          </w:p>
        </w:tc>
        <w:tc>
          <w:tcPr>
            <w:tcW w:w="178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pPr>
            <w:r w:rsidRPr="00DD2367">
              <w:t>4</w:t>
            </w:r>
          </w:p>
        </w:tc>
        <w:tc>
          <w:tcPr>
            <w:tcW w:w="234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jc w:val="center"/>
            </w:pPr>
            <w:r w:rsidRPr="00DD2367">
              <w:t>5</w:t>
            </w:r>
          </w:p>
        </w:tc>
      </w:tr>
      <w:tr w:rsidR="00DD2367" w:rsidRPr="00DD2367" w:rsidTr="00DD2367">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rPr>
            </w:pPr>
            <w:r w:rsidRPr="00DD2367">
              <w:rPr>
                <w:b/>
                <w:bCs/>
              </w:rPr>
              <w:t>Общегосударственные вопросы</w:t>
            </w:r>
          </w:p>
        </w:tc>
        <w:tc>
          <w:tcPr>
            <w:tcW w:w="1071"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rPr>
            </w:pPr>
            <w:r w:rsidRPr="00DD2367">
              <w:rPr>
                <w:b/>
                <w:bCs/>
              </w:rPr>
              <w:t>0100</w:t>
            </w:r>
          </w:p>
        </w:tc>
        <w:tc>
          <w:tcPr>
            <w:tcW w:w="18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rPr>
            </w:pPr>
            <w:r w:rsidRPr="00DD2367">
              <w:rPr>
                <w:b/>
                <w:bCs/>
              </w:rPr>
              <w:t>4 618 803,34</w:t>
            </w:r>
          </w:p>
        </w:tc>
        <w:tc>
          <w:tcPr>
            <w:tcW w:w="17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rPr>
            </w:pPr>
            <w:r w:rsidRPr="00DD2367">
              <w:rPr>
                <w:b/>
                <w:bCs/>
              </w:rPr>
              <w:t>3 476 305,00</w:t>
            </w:r>
          </w:p>
        </w:tc>
        <w:tc>
          <w:tcPr>
            <w:tcW w:w="23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rPr>
            </w:pPr>
            <w:r w:rsidRPr="00DD2367">
              <w:rPr>
                <w:b/>
                <w:bCs/>
              </w:rPr>
              <w:t>3 285 836,00</w:t>
            </w:r>
          </w:p>
        </w:tc>
      </w:tr>
      <w:tr w:rsidR="00DD2367" w:rsidRPr="00DD2367" w:rsidTr="00DD2367">
        <w:trPr>
          <w:trHeight w:val="133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2</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Функционирование высшего должностного лица субъекта Российской Федерации и муниципального образования</w:t>
            </w:r>
          </w:p>
        </w:tc>
        <w:tc>
          <w:tcPr>
            <w:tcW w:w="1071"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0102</w:t>
            </w:r>
          </w:p>
        </w:tc>
        <w:tc>
          <w:tcPr>
            <w:tcW w:w="18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737 041,00</w:t>
            </w:r>
          </w:p>
        </w:tc>
        <w:tc>
          <w:tcPr>
            <w:tcW w:w="178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729 204,00</w:t>
            </w:r>
          </w:p>
        </w:tc>
        <w:tc>
          <w:tcPr>
            <w:tcW w:w="234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729 204,00</w:t>
            </w:r>
          </w:p>
        </w:tc>
      </w:tr>
      <w:tr w:rsidR="00DD2367" w:rsidRPr="00DD2367" w:rsidTr="00DD2367">
        <w:trPr>
          <w:trHeight w:val="252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lastRenderedPageBreak/>
              <w:t>3</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0104</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2 971 544,22</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2 537 105,44</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2 513 617,00</w:t>
            </w:r>
          </w:p>
        </w:tc>
      </w:tr>
      <w:tr w:rsidR="00DD2367" w:rsidRPr="00DD2367" w:rsidTr="00DD2367">
        <w:trPr>
          <w:trHeight w:val="166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4</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Обеспечение деятельности финансовых, налоговых и таможенных органов  и органов финансового (финансово-бюджетного) надзора</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0106</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36 715,00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36 715,00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36 715,00</w:t>
            </w:r>
          </w:p>
        </w:tc>
      </w:tr>
      <w:tr w:rsidR="00DD2367" w:rsidRPr="00DD2367" w:rsidTr="00DD2367">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5</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Резервные фонды</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0111</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2 000,00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2 000,00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2 000,00</w:t>
            </w:r>
          </w:p>
        </w:tc>
      </w:tr>
      <w:tr w:rsidR="00DD2367" w:rsidRPr="00DD2367" w:rsidTr="00DD2367">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6</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Другие общегосударственные вопросы</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0113</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871 503,12</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171 280,56</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4 300,00</w:t>
            </w:r>
          </w:p>
        </w:tc>
      </w:tr>
      <w:tr w:rsidR="00DD2367" w:rsidRPr="00DD2367" w:rsidTr="00DD2367">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7</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rPr>
            </w:pPr>
            <w:r w:rsidRPr="00DD2367">
              <w:rPr>
                <w:b/>
                <w:bCs/>
              </w:rPr>
              <w:t>Национальная оборона</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0200</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84 451,00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84 451,00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85 485,00</w:t>
            </w:r>
          </w:p>
        </w:tc>
      </w:tr>
      <w:tr w:rsidR="00DD2367" w:rsidRPr="00DD2367" w:rsidTr="00DD2367">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8</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Мобилизационная  и вневойсковая подготовка</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0203</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84 451,00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84 451,00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85 485,00</w:t>
            </w:r>
          </w:p>
        </w:tc>
      </w:tr>
      <w:tr w:rsidR="00DD2367" w:rsidRPr="00DD2367" w:rsidTr="00DD2367">
        <w:trPr>
          <w:trHeight w:val="100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9</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rPr>
            </w:pPr>
            <w:r w:rsidRPr="00DD2367">
              <w:rPr>
                <w:b/>
                <w:bCs/>
              </w:rPr>
              <w:t>Национальная безопасность и правоохранительная деятельность</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0300</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448 874,00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483 399,00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509 324,00</w:t>
            </w:r>
          </w:p>
        </w:tc>
      </w:tr>
      <w:tr w:rsidR="00DD2367" w:rsidRPr="00DD2367" w:rsidTr="00DD2367">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10</w:t>
            </w:r>
          </w:p>
        </w:tc>
        <w:tc>
          <w:tcPr>
            <w:tcW w:w="322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r w:rsidRPr="00DD2367">
              <w:t xml:space="preserve">Обеспечение пожарной безопасности </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0310</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448 874,00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483 399,00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509 324,00</w:t>
            </w:r>
          </w:p>
        </w:tc>
      </w:tr>
      <w:tr w:rsidR="00DD2367" w:rsidRPr="00DD2367" w:rsidTr="00DD2367">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11</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rPr>
            </w:pPr>
            <w:r w:rsidRPr="00DD2367">
              <w:rPr>
                <w:b/>
                <w:bCs/>
              </w:rPr>
              <w:t>Национальная экономика</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0400</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1 745 507,13</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109 824,00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124 874,00</w:t>
            </w:r>
          </w:p>
        </w:tc>
      </w:tr>
      <w:tr w:rsidR="00DD2367" w:rsidRPr="00DD2367" w:rsidTr="00DD2367">
        <w:trPr>
          <w:trHeight w:val="67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12</w:t>
            </w:r>
          </w:p>
        </w:tc>
        <w:tc>
          <w:tcPr>
            <w:tcW w:w="3220" w:type="dxa"/>
            <w:tcBorders>
              <w:top w:val="nil"/>
              <w:left w:val="nil"/>
              <w:bottom w:val="nil"/>
              <w:right w:val="nil"/>
            </w:tcBorders>
            <w:shd w:val="clear" w:color="auto" w:fill="auto"/>
            <w:vAlign w:val="bottom"/>
            <w:hideMark/>
          </w:tcPr>
          <w:p w:rsidR="00DD2367" w:rsidRPr="00DD2367" w:rsidRDefault="00DD2367" w:rsidP="00DD2367">
            <w:pPr>
              <w:rPr>
                <w:sz w:val="26"/>
                <w:szCs w:val="26"/>
              </w:rPr>
            </w:pPr>
            <w:r w:rsidRPr="00DD2367">
              <w:rPr>
                <w:sz w:val="26"/>
                <w:szCs w:val="26"/>
              </w:rPr>
              <w:t>Дорожное хозяйство (дорожные фонды)</w:t>
            </w:r>
          </w:p>
        </w:tc>
        <w:tc>
          <w:tcPr>
            <w:tcW w:w="1071"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0409</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1 745 507,13</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109 824,00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124 874,00</w:t>
            </w:r>
          </w:p>
        </w:tc>
      </w:tr>
      <w:tr w:rsidR="00DD2367" w:rsidRPr="00DD2367" w:rsidTr="00DD2367">
        <w:trPr>
          <w:trHeight w:val="78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lastRenderedPageBreak/>
              <w:t>13</w:t>
            </w:r>
          </w:p>
        </w:tc>
        <w:tc>
          <w:tcPr>
            <w:tcW w:w="3220" w:type="dxa"/>
            <w:tcBorders>
              <w:top w:val="single" w:sz="4" w:space="0" w:color="auto"/>
              <w:left w:val="nil"/>
              <w:bottom w:val="single" w:sz="4" w:space="0" w:color="auto"/>
              <w:right w:val="single" w:sz="4" w:space="0" w:color="auto"/>
            </w:tcBorders>
            <w:shd w:val="clear" w:color="auto" w:fill="auto"/>
            <w:hideMark/>
          </w:tcPr>
          <w:p w:rsidR="00DD2367" w:rsidRPr="00DD2367" w:rsidRDefault="00DD2367" w:rsidP="00DD2367">
            <w:pPr>
              <w:rPr>
                <w:b/>
                <w:bCs/>
              </w:rPr>
            </w:pPr>
            <w:r w:rsidRPr="00DD2367">
              <w:rPr>
                <w:b/>
                <w:bCs/>
              </w:rPr>
              <w:t>Жилищно-коммунальное хозяйство</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0500</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3 780 348,00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560 000,00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560 000,00</w:t>
            </w:r>
          </w:p>
        </w:tc>
      </w:tr>
      <w:tr w:rsidR="00DD2367" w:rsidRPr="00DD2367" w:rsidTr="00DD2367">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14</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Благоустройство</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0503</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957 748,00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560 000,00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560 000,00</w:t>
            </w:r>
          </w:p>
        </w:tc>
      </w:tr>
      <w:tr w:rsidR="00DD2367" w:rsidRPr="00DD2367" w:rsidTr="00DD2367">
        <w:trPr>
          <w:trHeight w:val="94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15</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Другие вопросы в области жилищно-коммунального хозяйства</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0505</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2 822 600,00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 </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 </w:t>
            </w:r>
          </w:p>
        </w:tc>
      </w:tr>
      <w:tr w:rsidR="00DD2367" w:rsidRPr="00DD2367" w:rsidTr="00DD2367">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16</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rPr>
            </w:pPr>
            <w:r w:rsidRPr="00DD2367">
              <w:rPr>
                <w:b/>
                <w:bCs/>
              </w:rPr>
              <w:t>Физическая культура и спорт</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1100</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10 000,00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10 000,00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10 000,00</w:t>
            </w:r>
          </w:p>
        </w:tc>
      </w:tr>
      <w:tr w:rsidR="00DD2367" w:rsidRPr="00DD2367" w:rsidTr="00DD2367">
        <w:trPr>
          <w:trHeight w:val="70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17</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r w:rsidRPr="00DD2367">
              <w:t xml:space="preserve">Другие вопросы в области физической культуры и спорта </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1105</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10 000,00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10 000,00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10 000,00</w:t>
            </w:r>
          </w:p>
        </w:tc>
      </w:tr>
      <w:tr w:rsidR="00DD2367" w:rsidRPr="00DD2367" w:rsidTr="00DD2367">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18</w:t>
            </w:r>
          </w:p>
        </w:tc>
        <w:tc>
          <w:tcPr>
            <w:tcW w:w="4291" w:type="dxa"/>
            <w:gridSpan w:val="2"/>
            <w:tcBorders>
              <w:top w:val="single" w:sz="4" w:space="0" w:color="auto"/>
              <w:left w:val="nil"/>
              <w:bottom w:val="single" w:sz="4" w:space="0" w:color="auto"/>
              <w:right w:val="single" w:sz="4" w:space="0" w:color="000000"/>
            </w:tcBorders>
            <w:shd w:val="clear" w:color="auto" w:fill="auto"/>
            <w:hideMark/>
          </w:tcPr>
          <w:p w:rsidR="00DD2367" w:rsidRPr="00DD2367" w:rsidRDefault="00DD2367" w:rsidP="00DD2367">
            <w:pPr>
              <w:rPr>
                <w:b/>
                <w:bCs/>
              </w:rPr>
            </w:pPr>
            <w:r w:rsidRPr="00DD2367">
              <w:rPr>
                <w:b/>
                <w:bCs/>
              </w:rPr>
              <w:t>ИТОГО</w:t>
            </w:r>
            <w:proofErr w:type="gramStart"/>
            <w:r w:rsidRPr="00DD2367">
              <w:rPr>
                <w:b/>
                <w:bCs/>
              </w:rPr>
              <w:t xml:space="preserve"> :</w:t>
            </w:r>
            <w:proofErr w:type="gramEnd"/>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right"/>
              <w:rPr>
                <w:b/>
                <w:bCs/>
              </w:rPr>
            </w:pPr>
            <w:r w:rsidRPr="00DD2367">
              <w:rPr>
                <w:b/>
                <w:bCs/>
              </w:rPr>
              <w:t>10 687 983,47</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right"/>
              <w:rPr>
                <w:b/>
                <w:bCs/>
              </w:rPr>
            </w:pPr>
            <w:r w:rsidRPr="00DD2367">
              <w:rPr>
                <w:b/>
                <w:bCs/>
              </w:rPr>
              <w:t>4 723 979,00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right"/>
              <w:rPr>
                <w:b/>
                <w:bCs/>
              </w:rPr>
            </w:pPr>
            <w:r w:rsidRPr="00DD2367">
              <w:rPr>
                <w:b/>
                <w:bCs/>
              </w:rPr>
              <w:t>4 575 519,00</w:t>
            </w:r>
          </w:p>
        </w:tc>
      </w:tr>
      <w:tr w:rsidR="00DD2367" w:rsidRPr="00DD2367" w:rsidTr="00DD2367">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19</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rPr>
            </w:pPr>
            <w:r w:rsidRPr="00DD2367">
              <w:rPr>
                <w:b/>
                <w:bCs/>
              </w:rPr>
              <w:t>Условно-утверждённые расходы</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 </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0,00</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119 000,00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pPr>
            <w:r w:rsidRPr="00DD2367">
              <w:t>231 000,00</w:t>
            </w:r>
          </w:p>
        </w:tc>
      </w:tr>
      <w:tr w:rsidR="00DD2367" w:rsidRPr="00DD2367" w:rsidTr="00DD2367">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D2367" w:rsidRPr="00DD2367" w:rsidRDefault="00DD2367" w:rsidP="00DD2367">
            <w:pPr>
              <w:jc w:val="center"/>
            </w:pPr>
            <w:r w:rsidRPr="00DD2367">
              <w:t>20</w:t>
            </w:r>
          </w:p>
        </w:tc>
        <w:tc>
          <w:tcPr>
            <w:tcW w:w="322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rPr>
            </w:pPr>
            <w:r w:rsidRPr="00DD2367">
              <w:rPr>
                <w:b/>
                <w:bCs/>
              </w:rPr>
              <w:t> </w:t>
            </w:r>
          </w:p>
        </w:tc>
        <w:tc>
          <w:tcPr>
            <w:tcW w:w="107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 </w:t>
            </w:r>
          </w:p>
        </w:tc>
        <w:tc>
          <w:tcPr>
            <w:tcW w:w="18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10 687 983,47</w:t>
            </w:r>
          </w:p>
        </w:tc>
        <w:tc>
          <w:tcPr>
            <w:tcW w:w="178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4 842 979,00</w:t>
            </w:r>
          </w:p>
        </w:tc>
        <w:tc>
          <w:tcPr>
            <w:tcW w:w="234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rPr>
            </w:pPr>
            <w:r w:rsidRPr="00DD2367">
              <w:rPr>
                <w:b/>
                <w:bCs/>
              </w:rPr>
              <w:t>4 806 519,00</w:t>
            </w:r>
          </w:p>
        </w:tc>
      </w:tr>
    </w:tbl>
    <w:p w:rsidR="00DD2367" w:rsidRPr="00DD2367" w:rsidRDefault="00DD2367" w:rsidP="00DD2367">
      <w:pPr>
        <w:rPr>
          <w:sz w:val="28"/>
          <w:szCs w:val="28"/>
        </w:rPr>
      </w:pPr>
      <w:r w:rsidRPr="00DD2367">
        <w:rPr>
          <w:sz w:val="28"/>
          <w:szCs w:val="28"/>
        </w:rPr>
        <w:t xml:space="preserve">                                                                               </w:t>
      </w: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tbl>
      <w:tblPr>
        <w:tblW w:w="15396" w:type="dxa"/>
        <w:tblInd w:w="93" w:type="dxa"/>
        <w:tblLook w:val="04A0" w:firstRow="1" w:lastRow="0" w:firstColumn="1" w:lastColumn="0" w:noHBand="0" w:noVBand="1"/>
      </w:tblPr>
      <w:tblGrid>
        <w:gridCol w:w="797"/>
        <w:gridCol w:w="4632"/>
        <w:gridCol w:w="1174"/>
        <w:gridCol w:w="1234"/>
        <w:gridCol w:w="1329"/>
        <w:gridCol w:w="1114"/>
        <w:gridCol w:w="1631"/>
        <w:gridCol w:w="1864"/>
        <w:gridCol w:w="1631"/>
      </w:tblGrid>
      <w:tr w:rsidR="00DD2367" w:rsidRPr="00DD2367" w:rsidTr="00DD2367">
        <w:trPr>
          <w:trHeight w:val="375"/>
        </w:trPr>
        <w:tc>
          <w:tcPr>
            <w:tcW w:w="794" w:type="dxa"/>
            <w:tcBorders>
              <w:top w:val="nil"/>
              <w:left w:val="nil"/>
              <w:bottom w:val="nil"/>
              <w:right w:val="nil"/>
            </w:tcBorders>
            <w:shd w:val="clear" w:color="auto" w:fill="auto"/>
            <w:noWrap/>
            <w:hideMark/>
          </w:tcPr>
          <w:p w:rsidR="00DD2367" w:rsidRPr="00DD2367" w:rsidRDefault="00DD2367" w:rsidP="00DD2367">
            <w:pPr>
              <w:jc w:val="center"/>
            </w:pPr>
          </w:p>
        </w:tc>
        <w:tc>
          <w:tcPr>
            <w:tcW w:w="4632" w:type="dxa"/>
            <w:tcBorders>
              <w:top w:val="nil"/>
              <w:left w:val="nil"/>
              <w:bottom w:val="nil"/>
              <w:right w:val="nil"/>
            </w:tcBorders>
            <w:shd w:val="clear" w:color="auto" w:fill="auto"/>
            <w:noWrap/>
            <w:vAlign w:val="bottom"/>
            <w:hideMark/>
          </w:tcPr>
          <w:p w:rsidR="00DD2367" w:rsidRPr="00DD2367" w:rsidRDefault="00DD2367" w:rsidP="00DD2367"/>
        </w:tc>
        <w:tc>
          <w:tcPr>
            <w:tcW w:w="117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23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322" w:type="dxa"/>
            <w:tcBorders>
              <w:top w:val="nil"/>
              <w:left w:val="nil"/>
              <w:bottom w:val="nil"/>
              <w:right w:val="nil"/>
            </w:tcBorders>
            <w:shd w:val="clear" w:color="auto" w:fill="auto"/>
            <w:noWrap/>
            <w:vAlign w:val="center"/>
            <w:hideMark/>
          </w:tcPr>
          <w:p w:rsidR="00DD2367" w:rsidRPr="00DD2367" w:rsidRDefault="00DD2367" w:rsidP="00DD2367">
            <w:pPr>
              <w:jc w:val="center"/>
              <w:rPr>
                <w:color w:val="FF0000"/>
              </w:rPr>
            </w:pPr>
          </w:p>
        </w:tc>
        <w:tc>
          <w:tcPr>
            <w:tcW w:w="111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rPr>
                <w:b/>
                <w:bCs/>
              </w:rPr>
            </w:pPr>
          </w:p>
        </w:tc>
        <w:tc>
          <w:tcPr>
            <w:tcW w:w="1864" w:type="dxa"/>
            <w:tcBorders>
              <w:top w:val="nil"/>
              <w:left w:val="nil"/>
              <w:bottom w:val="nil"/>
              <w:right w:val="nil"/>
            </w:tcBorders>
            <w:shd w:val="clear" w:color="auto" w:fill="auto"/>
            <w:noWrap/>
            <w:vAlign w:val="center"/>
            <w:hideMark/>
          </w:tcPr>
          <w:p w:rsidR="00DD2367" w:rsidRPr="00DD2367" w:rsidRDefault="00DD2367" w:rsidP="00DD2367">
            <w:r w:rsidRPr="00DD2367">
              <w:t>Приложение 6</w:t>
            </w: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rPr>
                <w:b/>
                <w:bCs/>
                <w:sz w:val="28"/>
                <w:szCs w:val="28"/>
              </w:rPr>
            </w:pPr>
          </w:p>
        </w:tc>
      </w:tr>
      <w:tr w:rsidR="00DD2367" w:rsidRPr="00DD2367" w:rsidTr="00DD2367">
        <w:trPr>
          <w:trHeight w:val="375"/>
        </w:trPr>
        <w:tc>
          <w:tcPr>
            <w:tcW w:w="794" w:type="dxa"/>
            <w:tcBorders>
              <w:top w:val="nil"/>
              <w:left w:val="nil"/>
              <w:bottom w:val="nil"/>
              <w:right w:val="nil"/>
            </w:tcBorders>
            <w:shd w:val="clear" w:color="auto" w:fill="auto"/>
            <w:noWrap/>
            <w:hideMark/>
          </w:tcPr>
          <w:p w:rsidR="00DD2367" w:rsidRPr="00DD2367" w:rsidRDefault="00DD2367" w:rsidP="00DD2367">
            <w:pPr>
              <w:jc w:val="center"/>
            </w:pPr>
          </w:p>
        </w:tc>
        <w:tc>
          <w:tcPr>
            <w:tcW w:w="4632" w:type="dxa"/>
            <w:tcBorders>
              <w:top w:val="nil"/>
              <w:left w:val="nil"/>
              <w:bottom w:val="nil"/>
              <w:right w:val="nil"/>
            </w:tcBorders>
            <w:shd w:val="clear" w:color="auto" w:fill="auto"/>
            <w:noWrap/>
            <w:vAlign w:val="bottom"/>
            <w:hideMark/>
          </w:tcPr>
          <w:p w:rsidR="00DD2367" w:rsidRPr="00DD2367" w:rsidRDefault="00DD2367" w:rsidP="00DD2367"/>
        </w:tc>
        <w:tc>
          <w:tcPr>
            <w:tcW w:w="117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23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322" w:type="dxa"/>
            <w:tcBorders>
              <w:top w:val="nil"/>
              <w:left w:val="nil"/>
              <w:bottom w:val="nil"/>
              <w:right w:val="nil"/>
            </w:tcBorders>
            <w:shd w:val="clear" w:color="auto" w:fill="auto"/>
            <w:noWrap/>
            <w:vAlign w:val="center"/>
            <w:hideMark/>
          </w:tcPr>
          <w:p w:rsidR="00DD2367" w:rsidRPr="00DD2367" w:rsidRDefault="00DD2367" w:rsidP="00DD2367">
            <w:pPr>
              <w:jc w:val="center"/>
              <w:rPr>
                <w:color w:val="FF0000"/>
              </w:rPr>
            </w:pPr>
          </w:p>
        </w:tc>
        <w:tc>
          <w:tcPr>
            <w:tcW w:w="111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3495" w:type="dxa"/>
            <w:gridSpan w:val="2"/>
            <w:tcBorders>
              <w:top w:val="nil"/>
              <w:left w:val="nil"/>
              <w:bottom w:val="nil"/>
              <w:right w:val="nil"/>
            </w:tcBorders>
            <w:shd w:val="clear" w:color="auto" w:fill="auto"/>
            <w:noWrap/>
            <w:vAlign w:val="center"/>
            <w:hideMark/>
          </w:tcPr>
          <w:p w:rsidR="00DD2367" w:rsidRPr="00DD2367" w:rsidRDefault="00DD2367" w:rsidP="00DD2367">
            <w:r w:rsidRPr="00DD2367">
              <w:t xml:space="preserve">к  решению </w:t>
            </w:r>
            <w:proofErr w:type="spellStart"/>
            <w:r w:rsidRPr="00DD2367">
              <w:t>Усть-Ярульского</w:t>
            </w:r>
            <w:proofErr w:type="spellEnd"/>
          </w:p>
        </w:tc>
      </w:tr>
      <w:tr w:rsidR="00DD2367" w:rsidRPr="00DD2367" w:rsidTr="00DD2367">
        <w:trPr>
          <w:trHeight w:val="375"/>
        </w:trPr>
        <w:tc>
          <w:tcPr>
            <w:tcW w:w="794" w:type="dxa"/>
            <w:tcBorders>
              <w:top w:val="nil"/>
              <w:left w:val="nil"/>
              <w:bottom w:val="nil"/>
              <w:right w:val="nil"/>
            </w:tcBorders>
            <w:shd w:val="clear" w:color="auto" w:fill="auto"/>
            <w:noWrap/>
            <w:hideMark/>
          </w:tcPr>
          <w:p w:rsidR="00DD2367" w:rsidRPr="00DD2367" w:rsidRDefault="00DD2367" w:rsidP="00DD2367">
            <w:pPr>
              <w:jc w:val="center"/>
            </w:pPr>
          </w:p>
        </w:tc>
        <w:tc>
          <w:tcPr>
            <w:tcW w:w="4632" w:type="dxa"/>
            <w:tcBorders>
              <w:top w:val="nil"/>
              <w:left w:val="nil"/>
              <w:bottom w:val="nil"/>
              <w:right w:val="nil"/>
            </w:tcBorders>
            <w:shd w:val="clear" w:color="auto" w:fill="auto"/>
            <w:noWrap/>
            <w:vAlign w:val="bottom"/>
            <w:hideMark/>
          </w:tcPr>
          <w:p w:rsidR="00DD2367" w:rsidRPr="00DD2367" w:rsidRDefault="00DD2367" w:rsidP="00DD2367"/>
        </w:tc>
        <w:tc>
          <w:tcPr>
            <w:tcW w:w="117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23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322" w:type="dxa"/>
            <w:tcBorders>
              <w:top w:val="nil"/>
              <w:left w:val="nil"/>
              <w:bottom w:val="nil"/>
              <w:right w:val="nil"/>
            </w:tcBorders>
            <w:shd w:val="clear" w:color="auto" w:fill="auto"/>
            <w:noWrap/>
            <w:vAlign w:val="center"/>
            <w:hideMark/>
          </w:tcPr>
          <w:p w:rsidR="00DD2367" w:rsidRPr="00DD2367" w:rsidRDefault="00DD2367" w:rsidP="00DD2367">
            <w:pPr>
              <w:jc w:val="center"/>
              <w:rPr>
                <w:color w:val="FF0000"/>
              </w:rPr>
            </w:pPr>
          </w:p>
        </w:tc>
        <w:tc>
          <w:tcPr>
            <w:tcW w:w="111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3495" w:type="dxa"/>
            <w:gridSpan w:val="2"/>
            <w:tcBorders>
              <w:top w:val="nil"/>
              <w:left w:val="nil"/>
              <w:bottom w:val="nil"/>
              <w:right w:val="nil"/>
            </w:tcBorders>
            <w:shd w:val="clear" w:color="auto" w:fill="auto"/>
            <w:noWrap/>
            <w:vAlign w:val="center"/>
            <w:hideMark/>
          </w:tcPr>
          <w:p w:rsidR="00DD2367" w:rsidRPr="00DD2367" w:rsidRDefault="00DD2367" w:rsidP="00DD2367">
            <w:r w:rsidRPr="00DD2367">
              <w:t>сельского Совета депутатов</w:t>
            </w:r>
          </w:p>
        </w:tc>
      </w:tr>
      <w:tr w:rsidR="00DD2367" w:rsidRPr="00DD2367" w:rsidTr="00DD2367">
        <w:trPr>
          <w:trHeight w:val="375"/>
        </w:trPr>
        <w:tc>
          <w:tcPr>
            <w:tcW w:w="794" w:type="dxa"/>
            <w:tcBorders>
              <w:top w:val="nil"/>
              <w:left w:val="nil"/>
              <w:bottom w:val="nil"/>
              <w:right w:val="nil"/>
            </w:tcBorders>
            <w:shd w:val="clear" w:color="auto" w:fill="auto"/>
            <w:noWrap/>
            <w:hideMark/>
          </w:tcPr>
          <w:p w:rsidR="00DD2367" w:rsidRPr="00DD2367" w:rsidRDefault="00DD2367" w:rsidP="00DD2367">
            <w:pPr>
              <w:jc w:val="center"/>
            </w:pPr>
          </w:p>
        </w:tc>
        <w:tc>
          <w:tcPr>
            <w:tcW w:w="4632" w:type="dxa"/>
            <w:tcBorders>
              <w:top w:val="nil"/>
              <w:left w:val="nil"/>
              <w:bottom w:val="nil"/>
              <w:right w:val="nil"/>
            </w:tcBorders>
            <w:shd w:val="clear" w:color="auto" w:fill="auto"/>
            <w:noWrap/>
            <w:vAlign w:val="bottom"/>
            <w:hideMark/>
          </w:tcPr>
          <w:p w:rsidR="00DD2367" w:rsidRPr="00DD2367" w:rsidRDefault="00DD2367" w:rsidP="00DD2367"/>
        </w:tc>
        <w:tc>
          <w:tcPr>
            <w:tcW w:w="117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23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322" w:type="dxa"/>
            <w:tcBorders>
              <w:top w:val="nil"/>
              <w:left w:val="nil"/>
              <w:bottom w:val="nil"/>
              <w:right w:val="nil"/>
            </w:tcBorders>
            <w:shd w:val="clear" w:color="auto" w:fill="auto"/>
            <w:noWrap/>
            <w:vAlign w:val="center"/>
            <w:hideMark/>
          </w:tcPr>
          <w:p w:rsidR="00DD2367" w:rsidRPr="00DD2367" w:rsidRDefault="00DD2367" w:rsidP="00DD2367">
            <w:pPr>
              <w:jc w:val="center"/>
              <w:rPr>
                <w:color w:val="FF0000"/>
              </w:rPr>
            </w:pPr>
          </w:p>
        </w:tc>
        <w:tc>
          <w:tcPr>
            <w:tcW w:w="1114" w:type="dxa"/>
            <w:tcBorders>
              <w:top w:val="nil"/>
              <w:left w:val="nil"/>
              <w:bottom w:val="nil"/>
              <w:right w:val="nil"/>
            </w:tcBorders>
            <w:shd w:val="clear" w:color="auto" w:fill="auto"/>
            <w:noWrap/>
            <w:vAlign w:val="center"/>
            <w:hideMark/>
          </w:tcPr>
          <w:p w:rsidR="00DD2367" w:rsidRPr="00DD2367" w:rsidRDefault="00DD2367" w:rsidP="00DD2367">
            <w:pPr>
              <w:jc w:val="center"/>
              <w:rPr>
                <w:u w:val="single"/>
              </w:rP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864" w:type="dxa"/>
            <w:tcBorders>
              <w:top w:val="nil"/>
              <w:left w:val="nil"/>
              <w:bottom w:val="nil"/>
              <w:right w:val="nil"/>
            </w:tcBorders>
            <w:shd w:val="clear" w:color="auto" w:fill="auto"/>
            <w:noWrap/>
            <w:vAlign w:val="center"/>
            <w:hideMark/>
          </w:tcPr>
          <w:p w:rsidR="00DD2367" w:rsidRPr="00DD2367" w:rsidRDefault="00DD2367" w:rsidP="00DD2367">
            <w:r w:rsidRPr="00DD2367">
              <w:t>от 14.10.2019г.</w:t>
            </w:r>
          </w:p>
        </w:tc>
        <w:tc>
          <w:tcPr>
            <w:tcW w:w="1631" w:type="dxa"/>
            <w:tcBorders>
              <w:top w:val="nil"/>
              <w:left w:val="nil"/>
              <w:bottom w:val="nil"/>
              <w:right w:val="nil"/>
            </w:tcBorders>
            <w:shd w:val="clear" w:color="auto" w:fill="auto"/>
            <w:noWrap/>
            <w:vAlign w:val="center"/>
            <w:hideMark/>
          </w:tcPr>
          <w:p w:rsidR="00DD2367" w:rsidRPr="00DD2367" w:rsidRDefault="00DD2367" w:rsidP="00DD2367">
            <w:pPr>
              <w:rPr>
                <w:sz w:val="28"/>
                <w:szCs w:val="28"/>
              </w:rPr>
            </w:pPr>
            <w:r w:rsidRPr="00DD2367">
              <w:rPr>
                <w:sz w:val="28"/>
                <w:szCs w:val="28"/>
              </w:rPr>
              <w:t>№114</w:t>
            </w:r>
          </w:p>
        </w:tc>
      </w:tr>
      <w:tr w:rsidR="00DD2367" w:rsidRPr="00DD2367" w:rsidTr="00DD2367">
        <w:trPr>
          <w:trHeight w:val="315"/>
        </w:trPr>
        <w:tc>
          <w:tcPr>
            <w:tcW w:w="794" w:type="dxa"/>
            <w:tcBorders>
              <w:top w:val="nil"/>
              <w:left w:val="nil"/>
              <w:bottom w:val="nil"/>
              <w:right w:val="nil"/>
            </w:tcBorders>
            <w:shd w:val="clear" w:color="auto" w:fill="auto"/>
            <w:noWrap/>
            <w:hideMark/>
          </w:tcPr>
          <w:p w:rsidR="00DD2367" w:rsidRPr="00DD2367" w:rsidRDefault="00DD2367" w:rsidP="00DD2367">
            <w:pPr>
              <w:jc w:val="center"/>
            </w:pPr>
          </w:p>
        </w:tc>
        <w:tc>
          <w:tcPr>
            <w:tcW w:w="4632" w:type="dxa"/>
            <w:tcBorders>
              <w:top w:val="nil"/>
              <w:left w:val="nil"/>
              <w:bottom w:val="nil"/>
              <w:right w:val="nil"/>
            </w:tcBorders>
            <w:shd w:val="clear" w:color="auto" w:fill="auto"/>
            <w:noWrap/>
            <w:vAlign w:val="bottom"/>
            <w:hideMark/>
          </w:tcPr>
          <w:p w:rsidR="00DD2367" w:rsidRPr="00DD2367" w:rsidRDefault="00DD2367" w:rsidP="00DD2367"/>
        </w:tc>
        <w:tc>
          <w:tcPr>
            <w:tcW w:w="117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23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322" w:type="dxa"/>
            <w:tcBorders>
              <w:top w:val="nil"/>
              <w:left w:val="nil"/>
              <w:bottom w:val="nil"/>
              <w:right w:val="nil"/>
            </w:tcBorders>
            <w:shd w:val="clear" w:color="auto" w:fill="auto"/>
            <w:noWrap/>
            <w:vAlign w:val="center"/>
            <w:hideMark/>
          </w:tcPr>
          <w:p w:rsidR="00DD2367" w:rsidRPr="00DD2367" w:rsidRDefault="00DD2367" w:rsidP="00DD2367">
            <w:pPr>
              <w:jc w:val="center"/>
              <w:rPr>
                <w:color w:val="FF0000"/>
              </w:rPr>
            </w:pPr>
          </w:p>
        </w:tc>
        <w:tc>
          <w:tcPr>
            <w:tcW w:w="111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pPr>
            <w:r w:rsidRPr="00DD2367">
              <w:t xml:space="preserve"> </w:t>
            </w:r>
          </w:p>
        </w:tc>
        <w:tc>
          <w:tcPr>
            <w:tcW w:w="186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pPr>
          </w:p>
        </w:tc>
      </w:tr>
      <w:tr w:rsidR="00DD2367" w:rsidRPr="00DD2367" w:rsidTr="00DD2367">
        <w:trPr>
          <w:trHeight w:val="375"/>
        </w:trPr>
        <w:tc>
          <w:tcPr>
            <w:tcW w:w="15396" w:type="dxa"/>
            <w:gridSpan w:val="9"/>
            <w:tcBorders>
              <w:top w:val="nil"/>
              <w:left w:val="nil"/>
              <w:bottom w:val="nil"/>
              <w:right w:val="nil"/>
            </w:tcBorders>
            <w:shd w:val="clear" w:color="auto" w:fill="auto"/>
            <w:noWrap/>
            <w:vAlign w:val="bottom"/>
            <w:hideMark/>
          </w:tcPr>
          <w:p w:rsidR="00DD2367" w:rsidRPr="00DD2367" w:rsidRDefault="00DD2367" w:rsidP="00DD2367">
            <w:pPr>
              <w:jc w:val="center"/>
              <w:rPr>
                <w:b/>
                <w:bCs/>
                <w:sz w:val="28"/>
                <w:szCs w:val="28"/>
              </w:rPr>
            </w:pPr>
            <w:r w:rsidRPr="00DD2367">
              <w:rPr>
                <w:b/>
                <w:bCs/>
                <w:sz w:val="28"/>
                <w:szCs w:val="28"/>
              </w:rPr>
              <w:t xml:space="preserve">Ведомственная структура бюджета сельского поселения  </w:t>
            </w:r>
            <w:proofErr w:type="spellStart"/>
            <w:r w:rsidRPr="00DD2367">
              <w:rPr>
                <w:b/>
                <w:bCs/>
                <w:sz w:val="28"/>
                <w:szCs w:val="28"/>
              </w:rPr>
              <w:t>Усть-Ярульского</w:t>
            </w:r>
            <w:proofErr w:type="spellEnd"/>
            <w:r w:rsidRPr="00DD2367">
              <w:rPr>
                <w:b/>
                <w:bCs/>
                <w:sz w:val="28"/>
                <w:szCs w:val="28"/>
              </w:rPr>
              <w:t xml:space="preserve"> сельсовета </w:t>
            </w:r>
          </w:p>
        </w:tc>
      </w:tr>
      <w:tr w:rsidR="00DD2367" w:rsidRPr="00DD2367" w:rsidTr="00DD2367">
        <w:trPr>
          <w:trHeight w:val="375"/>
        </w:trPr>
        <w:tc>
          <w:tcPr>
            <w:tcW w:w="15396" w:type="dxa"/>
            <w:gridSpan w:val="9"/>
            <w:tcBorders>
              <w:top w:val="nil"/>
              <w:left w:val="nil"/>
              <w:bottom w:val="nil"/>
              <w:right w:val="nil"/>
            </w:tcBorders>
            <w:shd w:val="clear" w:color="auto" w:fill="auto"/>
            <w:noWrap/>
            <w:vAlign w:val="bottom"/>
            <w:hideMark/>
          </w:tcPr>
          <w:p w:rsidR="00DD2367" w:rsidRPr="00DD2367" w:rsidRDefault="00DD2367" w:rsidP="00DD2367">
            <w:pPr>
              <w:jc w:val="center"/>
              <w:rPr>
                <w:b/>
                <w:bCs/>
                <w:sz w:val="28"/>
                <w:szCs w:val="28"/>
              </w:rPr>
            </w:pPr>
            <w:r w:rsidRPr="00DD2367">
              <w:rPr>
                <w:b/>
                <w:bCs/>
                <w:sz w:val="28"/>
                <w:szCs w:val="28"/>
              </w:rPr>
              <w:t>на 2019 год и плановый период 2020-2021 годов</w:t>
            </w:r>
          </w:p>
        </w:tc>
      </w:tr>
      <w:tr w:rsidR="00DD2367" w:rsidRPr="00DD2367" w:rsidTr="00DD2367">
        <w:trPr>
          <w:trHeight w:val="315"/>
        </w:trPr>
        <w:tc>
          <w:tcPr>
            <w:tcW w:w="794" w:type="dxa"/>
            <w:tcBorders>
              <w:top w:val="nil"/>
              <w:left w:val="nil"/>
              <w:bottom w:val="nil"/>
              <w:right w:val="nil"/>
            </w:tcBorders>
            <w:shd w:val="clear" w:color="auto" w:fill="auto"/>
            <w:noWrap/>
            <w:hideMark/>
          </w:tcPr>
          <w:p w:rsidR="00DD2367" w:rsidRPr="00DD2367" w:rsidRDefault="00DD2367" w:rsidP="00DD2367">
            <w:pPr>
              <w:jc w:val="center"/>
              <w:rPr>
                <w:b/>
                <w:bCs/>
              </w:rPr>
            </w:pPr>
          </w:p>
        </w:tc>
        <w:tc>
          <w:tcPr>
            <w:tcW w:w="4632" w:type="dxa"/>
            <w:tcBorders>
              <w:top w:val="nil"/>
              <w:left w:val="nil"/>
              <w:bottom w:val="nil"/>
              <w:right w:val="nil"/>
            </w:tcBorders>
            <w:shd w:val="clear" w:color="auto" w:fill="auto"/>
            <w:noWrap/>
            <w:vAlign w:val="bottom"/>
            <w:hideMark/>
          </w:tcPr>
          <w:p w:rsidR="00DD2367" w:rsidRPr="00DD2367" w:rsidRDefault="00DD2367" w:rsidP="00DD2367">
            <w:pPr>
              <w:jc w:val="center"/>
              <w:rPr>
                <w:b/>
                <w:bCs/>
              </w:rPr>
            </w:pPr>
          </w:p>
        </w:tc>
        <w:tc>
          <w:tcPr>
            <w:tcW w:w="1174" w:type="dxa"/>
            <w:tcBorders>
              <w:top w:val="nil"/>
              <w:left w:val="nil"/>
              <w:bottom w:val="nil"/>
              <w:right w:val="nil"/>
            </w:tcBorders>
            <w:shd w:val="clear" w:color="auto" w:fill="auto"/>
            <w:noWrap/>
            <w:vAlign w:val="center"/>
            <w:hideMark/>
          </w:tcPr>
          <w:p w:rsidR="00DD2367" w:rsidRPr="00DD2367" w:rsidRDefault="00DD2367" w:rsidP="00DD2367">
            <w:pPr>
              <w:jc w:val="center"/>
              <w:rPr>
                <w:b/>
                <w:bCs/>
              </w:rPr>
            </w:pPr>
          </w:p>
        </w:tc>
        <w:tc>
          <w:tcPr>
            <w:tcW w:w="1234" w:type="dxa"/>
            <w:tcBorders>
              <w:top w:val="nil"/>
              <w:left w:val="nil"/>
              <w:bottom w:val="nil"/>
              <w:right w:val="nil"/>
            </w:tcBorders>
            <w:shd w:val="clear" w:color="auto" w:fill="auto"/>
            <w:noWrap/>
            <w:vAlign w:val="center"/>
            <w:hideMark/>
          </w:tcPr>
          <w:p w:rsidR="00DD2367" w:rsidRPr="00DD2367" w:rsidRDefault="00DD2367" w:rsidP="00DD2367">
            <w:pPr>
              <w:jc w:val="center"/>
              <w:rPr>
                <w:b/>
                <w:bCs/>
              </w:rPr>
            </w:pPr>
          </w:p>
        </w:tc>
        <w:tc>
          <w:tcPr>
            <w:tcW w:w="1322" w:type="dxa"/>
            <w:tcBorders>
              <w:top w:val="nil"/>
              <w:left w:val="nil"/>
              <w:bottom w:val="nil"/>
              <w:right w:val="nil"/>
            </w:tcBorders>
            <w:shd w:val="clear" w:color="auto" w:fill="auto"/>
            <w:noWrap/>
            <w:vAlign w:val="center"/>
            <w:hideMark/>
          </w:tcPr>
          <w:p w:rsidR="00DD2367" w:rsidRPr="00DD2367" w:rsidRDefault="00DD2367" w:rsidP="00DD2367">
            <w:pPr>
              <w:jc w:val="center"/>
              <w:rPr>
                <w:b/>
                <w:bCs/>
                <w:color w:val="FF0000"/>
              </w:rPr>
            </w:pPr>
          </w:p>
        </w:tc>
        <w:tc>
          <w:tcPr>
            <w:tcW w:w="1114" w:type="dxa"/>
            <w:tcBorders>
              <w:top w:val="nil"/>
              <w:left w:val="nil"/>
              <w:bottom w:val="nil"/>
              <w:right w:val="nil"/>
            </w:tcBorders>
            <w:shd w:val="clear" w:color="auto" w:fill="auto"/>
            <w:noWrap/>
            <w:vAlign w:val="center"/>
            <w:hideMark/>
          </w:tcPr>
          <w:p w:rsidR="00DD2367" w:rsidRPr="00DD2367" w:rsidRDefault="00DD2367" w:rsidP="00DD2367">
            <w:pPr>
              <w:jc w:val="center"/>
              <w:rPr>
                <w:b/>
                <w:bCs/>
              </w:rP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rPr>
                <w:b/>
                <w:bCs/>
              </w:rPr>
            </w:pPr>
          </w:p>
        </w:tc>
        <w:tc>
          <w:tcPr>
            <w:tcW w:w="1864" w:type="dxa"/>
            <w:tcBorders>
              <w:top w:val="nil"/>
              <w:left w:val="nil"/>
              <w:bottom w:val="nil"/>
              <w:right w:val="nil"/>
            </w:tcBorders>
            <w:shd w:val="clear" w:color="auto" w:fill="auto"/>
            <w:noWrap/>
            <w:vAlign w:val="center"/>
            <w:hideMark/>
          </w:tcPr>
          <w:p w:rsidR="00DD2367" w:rsidRPr="00DD2367" w:rsidRDefault="00DD2367" w:rsidP="00DD2367">
            <w:pPr>
              <w:jc w:val="center"/>
              <w:rPr>
                <w:b/>
                <w:bCs/>
              </w:rP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rPr>
                <w:b/>
                <w:bCs/>
              </w:rPr>
            </w:pPr>
          </w:p>
        </w:tc>
      </w:tr>
      <w:tr w:rsidR="00DD2367" w:rsidRPr="00DD2367" w:rsidTr="00DD2367">
        <w:trPr>
          <w:trHeight w:val="315"/>
        </w:trPr>
        <w:tc>
          <w:tcPr>
            <w:tcW w:w="794" w:type="dxa"/>
            <w:tcBorders>
              <w:top w:val="nil"/>
              <w:left w:val="nil"/>
              <w:bottom w:val="nil"/>
              <w:right w:val="nil"/>
            </w:tcBorders>
            <w:shd w:val="clear" w:color="auto" w:fill="auto"/>
            <w:noWrap/>
            <w:hideMark/>
          </w:tcPr>
          <w:p w:rsidR="00DD2367" w:rsidRPr="00DD2367" w:rsidRDefault="00DD2367" w:rsidP="00DD2367">
            <w:pPr>
              <w:jc w:val="center"/>
            </w:pPr>
          </w:p>
        </w:tc>
        <w:tc>
          <w:tcPr>
            <w:tcW w:w="4632" w:type="dxa"/>
            <w:tcBorders>
              <w:top w:val="nil"/>
              <w:left w:val="nil"/>
              <w:bottom w:val="nil"/>
              <w:right w:val="nil"/>
            </w:tcBorders>
            <w:shd w:val="clear" w:color="auto" w:fill="auto"/>
            <w:noWrap/>
            <w:vAlign w:val="bottom"/>
            <w:hideMark/>
          </w:tcPr>
          <w:p w:rsidR="00DD2367" w:rsidRPr="00DD2367" w:rsidRDefault="00DD2367" w:rsidP="00DD2367"/>
        </w:tc>
        <w:tc>
          <w:tcPr>
            <w:tcW w:w="117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23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322" w:type="dxa"/>
            <w:tcBorders>
              <w:top w:val="nil"/>
              <w:left w:val="nil"/>
              <w:bottom w:val="nil"/>
              <w:right w:val="nil"/>
            </w:tcBorders>
            <w:shd w:val="clear" w:color="auto" w:fill="auto"/>
            <w:noWrap/>
            <w:vAlign w:val="center"/>
            <w:hideMark/>
          </w:tcPr>
          <w:p w:rsidR="00DD2367" w:rsidRPr="00DD2367" w:rsidRDefault="00DD2367" w:rsidP="00DD2367">
            <w:pPr>
              <w:jc w:val="center"/>
              <w:rPr>
                <w:color w:val="FF0000"/>
              </w:rPr>
            </w:pPr>
          </w:p>
        </w:tc>
        <w:tc>
          <w:tcPr>
            <w:tcW w:w="111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864" w:type="dxa"/>
            <w:tcBorders>
              <w:top w:val="nil"/>
              <w:left w:val="nil"/>
              <w:bottom w:val="nil"/>
              <w:right w:val="nil"/>
            </w:tcBorders>
            <w:shd w:val="clear" w:color="auto" w:fill="auto"/>
            <w:noWrap/>
            <w:vAlign w:val="center"/>
            <w:hideMark/>
          </w:tcPr>
          <w:p w:rsidR="00DD2367" w:rsidRPr="00DD2367" w:rsidRDefault="00DD2367" w:rsidP="00DD2367">
            <w:pPr>
              <w:jc w:val="center"/>
            </w:pPr>
          </w:p>
        </w:tc>
        <w:tc>
          <w:tcPr>
            <w:tcW w:w="1631" w:type="dxa"/>
            <w:tcBorders>
              <w:top w:val="nil"/>
              <w:left w:val="nil"/>
              <w:bottom w:val="nil"/>
              <w:right w:val="nil"/>
            </w:tcBorders>
            <w:shd w:val="clear" w:color="auto" w:fill="auto"/>
            <w:noWrap/>
            <w:vAlign w:val="center"/>
            <w:hideMark/>
          </w:tcPr>
          <w:p w:rsidR="00DD2367" w:rsidRPr="00DD2367" w:rsidRDefault="00DD2367" w:rsidP="00DD2367">
            <w:pPr>
              <w:jc w:val="center"/>
            </w:pPr>
            <w:r w:rsidRPr="00DD2367">
              <w:t>( руб.)</w:t>
            </w:r>
          </w:p>
        </w:tc>
      </w:tr>
      <w:tr w:rsidR="00DD2367" w:rsidRPr="00DD2367" w:rsidTr="00DD2367">
        <w:trPr>
          <w:trHeight w:val="765"/>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строки</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Наименование главных распорядителей и наименование показателей бюджетной классификации</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Код ведомства</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Раздел, подраздел</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Целевая статья</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Вид расходов</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Сумма на          2019 год</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Сумма на          2020год</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Сумма на          2021 год</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hideMark/>
          </w:tcPr>
          <w:p w:rsidR="00DD2367" w:rsidRPr="00DD2367" w:rsidRDefault="00DD2367" w:rsidP="00DD2367">
            <w:pPr>
              <w:jc w:val="center"/>
              <w:rPr>
                <w:sz w:val="20"/>
                <w:szCs w:val="20"/>
              </w:rPr>
            </w:pPr>
            <w:r w:rsidRPr="00DD2367">
              <w:rPr>
                <w:sz w:val="20"/>
                <w:szCs w:val="20"/>
              </w:rPr>
              <w:t>1</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w:t>
            </w:r>
          </w:p>
        </w:tc>
        <w:tc>
          <w:tcPr>
            <w:tcW w:w="1174"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center"/>
              <w:rPr>
                <w:sz w:val="20"/>
                <w:szCs w:val="20"/>
              </w:rPr>
            </w:pPr>
            <w:r w:rsidRPr="00DD2367">
              <w:rPr>
                <w:sz w:val="20"/>
                <w:szCs w:val="20"/>
              </w:rPr>
              <w:t>3</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w:t>
            </w:r>
          </w:p>
        </w:tc>
        <w:tc>
          <w:tcPr>
            <w:tcW w:w="1322"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center"/>
              <w:rPr>
                <w:sz w:val="20"/>
                <w:szCs w:val="20"/>
              </w:rPr>
            </w:pPr>
            <w:r w:rsidRPr="00DD2367">
              <w:rPr>
                <w:sz w:val="20"/>
                <w:szCs w:val="20"/>
              </w:rPr>
              <w:t>5</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w:t>
            </w:r>
          </w:p>
        </w:tc>
        <w:tc>
          <w:tcPr>
            <w:tcW w:w="1631"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center"/>
              <w:rPr>
                <w:sz w:val="20"/>
                <w:szCs w:val="20"/>
              </w:rPr>
            </w:pPr>
            <w:r w:rsidRPr="00DD2367">
              <w:rPr>
                <w:sz w:val="20"/>
                <w:szCs w:val="20"/>
              </w:rPr>
              <w:t>7</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w:t>
            </w:r>
          </w:p>
        </w:tc>
        <w:tc>
          <w:tcPr>
            <w:tcW w:w="1631"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center"/>
              <w:rPr>
                <w:sz w:val="20"/>
                <w:szCs w:val="20"/>
              </w:rPr>
            </w:pPr>
            <w:r w:rsidRPr="00DD2367">
              <w:rPr>
                <w:sz w:val="20"/>
                <w:szCs w:val="20"/>
              </w:rPr>
              <w:t>9</w:t>
            </w:r>
          </w:p>
        </w:tc>
      </w:tr>
      <w:tr w:rsidR="00DD2367" w:rsidRPr="00DD2367" w:rsidTr="00DD2367">
        <w:trPr>
          <w:trHeight w:val="85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2"/>
                <w:szCs w:val="22"/>
              </w:rPr>
            </w:pPr>
            <w:r w:rsidRPr="00DD2367">
              <w:rPr>
                <w:b/>
                <w:bCs/>
                <w:sz w:val="22"/>
                <w:szCs w:val="22"/>
              </w:rPr>
              <w:t>Администрация</w:t>
            </w:r>
            <w:r w:rsidRPr="00DD2367">
              <w:rPr>
                <w:b/>
                <w:bCs/>
                <w:color w:val="FF0000"/>
                <w:sz w:val="22"/>
                <w:szCs w:val="22"/>
              </w:rPr>
              <w:t xml:space="preserve"> </w:t>
            </w:r>
            <w:proofErr w:type="spellStart"/>
            <w:r w:rsidRPr="00DD2367">
              <w:rPr>
                <w:b/>
                <w:bCs/>
                <w:color w:val="000000"/>
                <w:sz w:val="22"/>
                <w:szCs w:val="22"/>
              </w:rPr>
              <w:t>Усть-Ярульского</w:t>
            </w:r>
            <w:proofErr w:type="spellEnd"/>
            <w:r w:rsidRPr="00DD2367">
              <w:rPr>
                <w:b/>
                <w:bCs/>
                <w:sz w:val="22"/>
                <w:szCs w:val="22"/>
              </w:rPr>
              <w:t xml:space="preserve"> сельсовета </w:t>
            </w:r>
            <w:proofErr w:type="spellStart"/>
            <w:r w:rsidRPr="00DD2367">
              <w:rPr>
                <w:b/>
                <w:bCs/>
                <w:sz w:val="22"/>
                <w:szCs w:val="22"/>
              </w:rPr>
              <w:t>Ирбейского</w:t>
            </w:r>
            <w:proofErr w:type="spellEnd"/>
            <w:r w:rsidRPr="00DD2367">
              <w:rPr>
                <w:b/>
                <w:bCs/>
                <w:sz w:val="22"/>
                <w:szCs w:val="22"/>
              </w:rPr>
              <w:t xml:space="preserve"> района Красноярского края</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color w:val="FF0000"/>
                <w:sz w:val="22"/>
                <w:szCs w:val="22"/>
              </w:rPr>
            </w:pPr>
            <w:r w:rsidRPr="00DD2367">
              <w:rPr>
                <w:color w:val="FF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 </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 </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ОБЩЕГОСУДАРСТВЕННЫЕ ВОПРОСЫ</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0100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color w:val="FF0000"/>
                <w:sz w:val="20"/>
                <w:szCs w:val="20"/>
              </w:rPr>
            </w:pPr>
            <w:r w:rsidRPr="00DD2367">
              <w:rPr>
                <w:b/>
                <w:bCs/>
                <w:color w:val="FF0000"/>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4 618 803,34</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3 476 305,00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3 285 836,00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Функционирование высшего должностного лица субъекта Российской Федерации и муниципального образования</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0102</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color w:val="FF0000"/>
                <w:sz w:val="20"/>
                <w:szCs w:val="20"/>
              </w:rPr>
            </w:pPr>
            <w:r w:rsidRPr="00DD2367">
              <w:rPr>
                <w:color w:val="FF0000"/>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737 041,00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Непрограммные расходы отдельных органов исполнительной власти</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0102</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737 041,00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0102</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0102</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Расходы на выплаты персоналу государственных (муниципальных) органов</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0102</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729 204,00</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0102</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2200010380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7 837,00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0102</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2200010380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7 837,00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Расходы на выплаты персоналу государственных (муниципальных) органов</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0102</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2200010380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7 837,00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102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2 971 544,22</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2 537 105,44</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2 513 617,00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Непрограммные расходы отдельных органов исполнительной власти</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2 971 544,22</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2 537 105,44</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2 513 617,00</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13</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2 794 681,22</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2 537 105,44</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2 513 617,00</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14</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2 037 105,44</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2 037 105,44</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2 037 105,44</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15</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Расходы на выплаты персоналу государственных (муниципальных) органов</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2 037 105,44</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2 037 105,44</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2 037 105,44</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2200010210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158 893,00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2200010210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158 893,00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18</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Расходы на выплаты персоналу государственных (муниципальных) органов</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2200010210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158 893,00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19</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2200010380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17 970,00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2200010380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17 970,00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21</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Расходы на выплаты персоналу государственных (муниципальных) органов</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2200010380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17 970,00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757 575,78</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566 980,56</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476 511,56</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23</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0104</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757 575,78</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500 000,00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476 511,56</w:t>
            </w:r>
          </w:p>
        </w:tc>
      </w:tr>
      <w:tr w:rsidR="00DD2367" w:rsidRPr="00DD2367" w:rsidTr="00DD2367">
        <w:trPr>
          <w:trHeight w:val="78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w:t>
            </w:r>
          </w:p>
        </w:tc>
        <w:tc>
          <w:tcPr>
            <w:tcW w:w="4632" w:type="dxa"/>
            <w:tcBorders>
              <w:top w:val="nil"/>
              <w:left w:val="nil"/>
              <w:bottom w:val="nil"/>
              <w:right w:val="nil"/>
            </w:tcBorders>
            <w:shd w:val="clear" w:color="auto" w:fill="auto"/>
            <w:vAlign w:val="bottom"/>
            <w:hideMark/>
          </w:tcPr>
          <w:p w:rsidR="00DD2367" w:rsidRPr="00DD2367" w:rsidRDefault="00DD2367" w:rsidP="00DD2367">
            <w:pPr>
              <w:rPr>
                <w:sz w:val="20"/>
                <w:szCs w:val="20"/>
              </w:rPr>
            </w:pPr>
            <w:r w:rsidRPr="00DD236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0106</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r>
      <w:tr w:rsidR="00DD2367" w:rsidRPr="00DD2367" w:rsidTr="00DD2367">
        <w:trPr>
          <w:trHeight w:val="57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25</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Непрограммные расходы отдельных органов исполнительной власти</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0106</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r>
      <w:tr w:rsidR="00DD2367" w:rsidRPr="00DD2367" w:rsidTr="00DD2367">
        <w:trPr>
          <w:trHeight w:val="123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0106</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Межбюджетные трансферты</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0106</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28</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межбюджетные трансферты</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0106</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2200004600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36 715,00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29</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Резервные фонды</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0111</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30</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Резервные фонды местных администраций в рамках непрограммных расходов главы муниципального образования и местных администраций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0111</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2200007050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31</w:t>
            </w:r>
          </w:p>
        </w:tc>
        <w:tc>
          <w:tcPr>
            <w:tcW w:w="4632"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rPr>
                <w:sz w:val="20"/>
                <w:szCs w:val="20"/>
              </w:rPr>
            </w:pPr>
            <w:r w:rsidRPr="00DD2367">
              <w:rPr>
                <w:sz w:val="20"/>
                <w:szCs w:val="20"/>
              </w:rPr>
              <w:t>Иные бюджетные ассигнования</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0111</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2200007050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32</w:t>
            </w:r>
          </w:p>
        </w:tc>
        <w:tc>
          <w:tcPr>
            <w:tcW w:w="4632"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both"/>
              <w:rPr>
                <w:sz w:val="20"/>
                <w:szCs w:val="20"/>
              </w:rPr>
            </w:pPr>
            <w:r w:rsidRPr="00DD2367">
              <w:rPr>
                <w:sz w:val="20"/>
                <w:szCs w:val="20"/>
              </w:rPr>
              <w:t>Резервные средства</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0111</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2200007050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870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2 000,00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33</w:t>
            </w:r>
          </w:p>
        </w:tc>
        <w:tc>
          <w:tcPr>
            <w:tcW w:w="4632"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both"/>
              <w:rPr>
                <w:sz w:val="20"/>
                <w:szCs w:val="20"/>
              </w:rPr>
            </w:pPr>
            <w:r w:rsidRPr="00DD2367">
              <w:rPr>
                <w:sz w:val="20"/>
                <w:szCs w:val="20"/>
              </w:rPr>
              <w:t>Другие общегосударственные вопросы</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871 503,12</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171 280,56</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4 300,00</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34</w:t>
            </w:r>
          </w:p>
        </w:tc>
        <w:tc>
          <w:tcPr>
            <w:tcW w:w="4632"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both"/>
              <w:rPr>
                <w:sz w:val="20"/>
                <w:szCs w:val="20"/>
              </w:rPr>
            </w:pPr>
            <w:r w:rsidRPr="00DD2367">
              <w:rPr>
                <w:sz w:val="20"/>
                <w:szCs w:val="20"/>
              </w:rPr>
              <w:t>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2200075140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1 637,00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4 300,00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4 300,00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35</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2200075140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1 637,00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4 300,00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4 300,00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2200075140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1 637,00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4 300,00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4 300,00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37</w:t>
            </w:r>
          </w:p>
        </w:tc>
        <w:tc>
          <w:tcPr>
            <w:tcW w:w="4632"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both"/>
              <w:rPr>
                <w:sz w:val="20"/>
                <w:szCs w:val="20"/>
              </w:rPr>
            </w:pPr>
            <w:r w:rsidRPr="00DD2367">
              <w:rPr>
                <w:sz w:val="20"/>
                <w:szCs w:val="20"/>
              </w:rPr>
              <w:t>содержание здания</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2200008010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869 866,12</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166 980,56</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38</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2200008010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869 866,12</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166 980,56</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39</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2200008010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869 866,12</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166 980,56</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40</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НАЦИОНАЛЬНАЯ ОБОРОНА</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0200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84 451,00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84 451,00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85 485,00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41</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Мобилизационная и вневойсковая подготовка</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0203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84 451,00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84 451,00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85 485,00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42</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Непрограммные расходы отдельных органов исполнительной власти</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0203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84 451,00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84 451,00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85 485,00</w:t>
            </w:r>
          </w:p>
        </w:tc>
      </w:tr>
      <w:tr w:rsidR="00DD2367" w:rsidRPr="00DD2367" w:rsidTr="00DD2367">
        <w:trPr>
          <w:trHeight w:val="102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43</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Осуществление первичного воинского учета на территориях, где отсутствуют военные комиссариаты  в рамках непрограммных расходов отдельных органов исполнительной власти</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0203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2200051180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84 451,00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84 451,00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85 485,00</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44</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0203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2200051180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68 527,00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75 524,00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85 485,00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45</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Расходы на выплаты персоналу государственных (муниципальных) органов</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0203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2200051180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68 527,00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75 524,00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85 485,00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0203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2200051180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15 924,00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8 927,00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0203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2200051180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15 924,00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8 927,00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0,00</w:t>
            </w:r>
          </w:p>
        </w:tc>
      </w:tr>
      <w:tr w:rsidR="00DD2367" w:rsidRPr="00DD2367" w:rsidTr="00DD2367">
        <w:trPr>
          <w:trHeight w:val="66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48</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НАЦИОНАЛЬНАЯ БЕЗОПАСНОСТЬ И ПРАВООХРАНИТЕЛЬНАЯ ДЕЯТЕЛЬНОСТЬ</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0300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color w:val="FF0000"/>
                <w:sz w:val="20"/>
                <w:szCs w:val="20"/>
              </w:rPr>
            </w:pPr>
            <w:r w:rsidRPr="00DD2367">
              <w:rPr>
                <w:b/>
                <w:bCs/>
                <w:color w:val="FF0000"/>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448 874,00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483 399,00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509 324,00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49</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Обеспечение пожарной безопасности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color w:val="FF0000"/>
                <w:sz w:val="20"/>
                <w:szCs w:val="20"/>
              </w:rPr>
            </w:pPr>
            <w:r w:rsidRPr="00DD2367">
              <w:rPr>
                <w:color w:val="FF0000"/>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448 874,00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483 399,00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509 324,00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50</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 xml:space="preserve">Муниципальная </w:t>
            </w:r>
            <w:proofErr w:type="spellStart"/>
            <w:r w:rsidRPr="00DD2367">
              <w:rPr>
                <w:b/>
                <w:bCs/>
                <w:sz w:val="20"/>
                <w:szCs w:val="20"/>
              </w:rPr>
              <w:t>программа</w:t>
            </w:r>
            <w:proofErr w:type="gramStart"/>
            <w:r w:rsidRPr="00DD2367">
              <w:rPr>
                <w:b/>
                <w:bCs/>
                <w:sz w:val="20"/>
                <w:szCs w:val="20"/>
              </w:rPr>
              <w:t>"С</w:t>
            </w:r>
            <w:proofErr w:type="gramEnd"/>
            <w:r w:rsidRPr="00DD2367">
              <w:rPr>
                <w:b/>
                <w:bCs/>
                <w:sz w:val="20"/>
                <w:szCs w:val="20"/>
              </w:rPr>
              <w:t>одействие</w:t>
            </w:r>
            <w:proofErr w:type="spellEnd"/>
            <w:r w:rsidRPr="00DD2367">
              <w:rPr>
                <w:b/>
                <w:bCs/>
                <w:sz w:val="20"/>
                <w:szCs w:val="20"/>
              </w:rPr>
              <w:t xml:space="preserve"> развитию муниципального образования </w:t>
            </w:r>
            <w:proofErr w:type="spellStart"/>
            <w:r w:rsidRPr="00DD2367">
              <w:rPr>
                <w:b/>
                <w:bCs/>
                <w:sz w:val="20"/>
                <w:szCs w:val="20"/>
              </w:rPr>
              <w:t>Усть-Ярульский</w:t>
            </w:r>
            <w:proofErr w:type="spellEnd"/>
            <w:r w:rsidRPr="00DD2367">
              <w:rPr>
                <w:b/>
                <w:bCs/>
                <w:sz w:val="20"/>
                <w:szCs w:val="20"/>
              </w:rPr>
              <w:t xml:space="preserve"> сельсовет"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389 474,00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483 399,00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509 324,00</w:t>
            </w:r>
          </w:p>
        </w:tc>
      </w:tr>
      <w:tr w:rsidR="00DD2367" w:rsidRPr="00DD2367" w:rsidTr="00DD2367">
        <w:trPr>
          <w:trHeight w:val="108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51</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i/>
                <w:iCs/>
                <w:sz w:val="20"/>
                <w:szCs w:val="20"/>
              </w:rPr>
            </w:pPr>
            <w:r w:rsidRPr="00DD2367">
              <w:rPr>
                <w:b/>
                <w:bCs/>
                <w:i/>
                <w:iCs/>
                <w:sz w:val="20"/>
                <w:szCs w:val="20"/>
              </w:rPr>
              <w:t xml:space="preserve">Муниципальная подпрограмма " Обеспечение первичных мер противопожарной безопасности в границах населенных пунктов поселения  </w:t>
            </w:r>
            <w:proofErr w:type="spellStart"/>
            <w:r w:rsidRPr="00DD2367">
              <w:rPr>
                <w:b/>
                <w:bCs/>
                <w:i/>
                <w:iCs/>
                <w:sz w:val="20"/>
                <w:szCs w:val="20"/>
              </w:rPr>
              <w:t>Усть-Ярульский</w:t>
            </w:r>
            <w:proofErr w:type="spellEnd"/>
            <w:r w:rsidRPr="00DD2367">
              <w:rPr>
                <w:b/>
                <w:bCs/>
                <w:i/>
                <w:iCs/>
                <w:color w:val="FF0000"/>
                <w:sz w:val="20"/>
                <w:szCs w:val="20"/>
              </w:rPr>
              <w:t xml:space="preserve"> </w:t>
            </w:r>
            <w:r w:rsidRPr="00DD2367">
              <w:rPr>
                <w:b/>
                <w:bCs/>
                <w:i/>
                <w:iCs/>
                <w:sz w:val="20"/>
                <w:szCs w:val="20"/>
              </w:rPr>
              <w:t>сельсовет"</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389 474,00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483 399,00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509 324,00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52</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Обеспечение первичных мер противопожарной безопасности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0140028100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348 647,00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415 351,00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414 054,00</w:t>
            </w:r>
          </w:p>
        </w:tc>
      </w:tr>
      <w:tr w:rsidR="00DD2367" w:rsidRPr="00DD2367" w:rsidTr="00DD2367">
        <w:trPr>
          <w:trHeight w:val="127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53</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0140028100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346 779,00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415 351,00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414 054,00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54</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Расходы на выплаты персоналу казенных учреждений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0140028100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346 779,00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415 351,00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414 054,00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55</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0140074120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1 868,00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0140074120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1 868,00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Обеспечение первичных мер противопожарной безопасности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0140074120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38 883,00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64 808,00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90 733,00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50</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0140074120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38 883,00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64 808,00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90 733,00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51</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0140074120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38 883,00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64 808,00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90 733,00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52</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Обеспечение первичных мер противопожарной безопасности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01400S4120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1 944,00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3 240,00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4 537,00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53</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01400S4120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1 944,00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3 240,00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4 537,00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54</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01400S4120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1 944,00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3 240,00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4 537,00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55</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2200007050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59 400,00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0310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2200007050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59 400,00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НАЦИОНАЛЬНАЯ ЭКОНОМИКА</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0400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1 745 507,13</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109 824,00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124 874,00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Дорожное хозяйство (дорожные фонды)</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1 745 507,13</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109 824,00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124 874,00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57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 xml:space="preserve">Муниципальная </w:t>
            </w:r>
            <w:proofErr w:type="spellStart"/>
            <w:r w:rsidRPr="00DD2367">
              <w:rPr>
                <w:b/>
                <w:bCs/>
                <w:sz w:val="20"/>
                <w:szCs w:val="20"/>
              </w:rPr>
              <w:t>программа</w:t>
            </w:r>
            <w:proofErr w:type="gramStart"/>
            <w:r w:rsidRPr="00DD2367">
              <w:rPr>
                <w:b/>
                <w:bCs/>
                <w:sz w:val="20"/>
                <w:szCs w:val="20"/>
              </w:rPr>
              <w:t>"С</w:t>
            </w:r>
            <w:proofErr w:type="gramEnd"/>
            <w:r w:rsidRPr="00DD2367">
              <w:rPr>
                <w:b/>
                <w:bCs/>
                <w:sz w:val="20"/>
                <w:szCs w:val="20"/>
              </w:rPr>
              <w:t>одействие</w:t>
            </w:r>
            <w:proofErr w:type="spellEnd"/>
            <w:r w:rsidRPr="00DD2367">
              <w:rPr>
                <w:b/>
                <w:bCs/>
                <w:sz w:val="20"/>
                <w:szCs w:val="20"/>
              </w:rPr>
              <w:t xml:space="preserve"> развитию муниципального образования </w:t>
            </w:r>
            <w:proofErr w:type="spellStart"/>
            <w:r w:rsidRPr="00DD2367">
              <w:rPr>
                <w:b/>
                <w:bCs/>
                <w:sz w:val="20"/>
                <w:szCs w:val="20"/>
              </w:rPr>
              <w:t>Усть-Ярульский</w:t>
            </w:r>
            <w:proofErr w:type="spellEnd"/>
            <w:r w:rsidRPr="00DD2367">
              <w:rPr>
                <w:b/>
                <w:bCs/>
                <w:sz w:val="20"/>
                <w:szCs w:val="20"/>
              </w:rPr>
              <w:t xml:space="preserve"> сельсовет  "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1 745 507,13</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109 824,00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124 874,00</w:t>
            </w:r>
          </w:p>
        </w:tc>
      </w:tr>
      <w:tr w:rsidR="00DD2367" w:rsidRPr="00DD2367" w:rsidTr="00DD2367">
        <w:trPr>
          <w:trHeight w:val="8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58</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i/>
                <w:iCs/>
                <w:sz w:val="20"/>
                <w:szCs w:val="20"/>
              </w:rPr>
            </w:pPr>
            <w:r w:rsidRPr="00DD2367">
              <w:rPr>
                <w:b/>
                <w:bCs/>
                <w:i/>
                <w:iCs/>
                <w:sz w:val="20"/>
                <w:szCs w:val="20"/>
              </w:rPr>
              <w:t>Муниципальная подпрограмма "Содействие развитию и модернизации улично-дорожной сети муниципального образования"</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1 745 507,13</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109 824,00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124 874,00</w:t>
            </w:r>
          </w:p>
        </w:tc>
      </w:tr>
      <w:tr w:rsidR="00DD2367" w:rsidRPr="00DD2367" w:rsidTr="00DD2367">
        <w:trPr>
          <w:trHeight w:val="6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59</w:t>
            </w:r>
          </w:p>
        </w:tc>
        <w:tc>
          <w:tcPr>
            <w:tcW w:w="4632" w:type="dxa"/>
            <w:tcBorders>
              <w:top w:val="nil"/>
              <w:left w:val="nil"/>
              <w:bottom w:val="nil"/>
              <w:right w:val="nil"/>
            </w:tcBorders>
            <w:shd w:val="clear" w:color="auto" w:fill="auto"/>
            <w:vAlign w:val="bottom"/>
            <w:hideMark/>
          </w:tcPr>
          <w:p w:rsidR="00DD2367" w:rsidRPr="00DD2367" w:rsidRDefault="00DD2367" w:rsidP="00DD2367">
            <w:pPr>
              <w:rPr>
                <w:sz w:val="20"/>
                <w:szCs w:val="20"/>
              </w:rPr>
            </w:pPr>
            <w:r w:rsidRPr="00DD2367">
              <w:rPr>
                <w:sz w:val="20"/>
                <w:szCs w:val="20"/>
              </w:rPr>
              <w:t>Мероприятия по содержанию   улично-дорожной сети</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0120060020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85 496,24</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109 824,00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124 874,00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60</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0120060020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85 496,24</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109 824,00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124 874,00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61</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0120060020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85 496,24</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109 824,00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124 874,00</w:t>
            </w:r>
          </w:p>
        </w:tc>
      </w:tr>
      <w:tr w:rsidR="00DD2367" w:rsidRPr="00DD2367" w:rsidTr="00DD2367">
        <w:trPr>
          <w:trHeight w:val="52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62</w:t>
            </w:r>
          </w:p>
        </w:tc>
        <w:tc>
          <w:tcPr>
            <w:tcW w:w="4632" w:type="dxa"/>
            <w:tcBorders>
              <w:top w:val="nil"/>
              <w:left w:val="nil"/>
              <w:bottom w:val="nil"/>
              <w:right w:val="nil"/>
            </w:tcBorders>
            <w:shd w:val="clear" w:color="auto" w:fill="auto"/>
            <w:vAlign w:val="bottom"/>
            <w:hideMark/>
          </w:tcPr>
          <w:p w:rsidR="00DD2367" w:rsidRPr="00DD2367" w:rsidRDefault="00DD2367" w:rsidP="00DD2367">
            <w:pPr>
              <w:rPr>
                <w:sz w:val="20"/>
                <w:szCs w:val="20"/>
              </w:rPr>
            </w:pPr>
            <w:r w:rsidRPr="00DD2367">
              <w:rPr>
                <w:sz w:val="20"/>
                <w:szCs w:val="20"/>
              </w:rPr>
              <w:t>Мероприятия по содержанию   улично-дорожной сети</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0120075080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209 004,00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63</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0120075080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209 004,00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64</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0120075080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209 004,00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2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65</w:t>
            </w:r>
          </w:p>
        </w:tc>
        <w:tc>
          <w:tcPr>
            <w:tcW w:w="4632" w:type="dxa"/>
            <w:tcBorders>
              <w:top w:val="nil"/>
              <w:left w:val="nil"/>
              <w:bottom w:val="nil"/>
              <w:right w:val="nil"/>
            </w:tcBorders>
            <w:shd w:val="clear" w:color="auto" w:fill="auto"/>
            <w:vAlign w:val="bottom"/>
            <w:hideMark/>
          </w:tcPr>
          <w:p w:rsidR="00DD2367" w:rsidRPr="00DD2367" w:rsidRDefault="00DD2367" w:rsidP="00DD2367">
            <w:pPr>
              <w:rPr>
                <w:sz w:val="20"/>
                <w:szCs w:val="20"/>
              </w:rPr>
            </w:pPr>
            <w:r w:rsidRPr="00DD2367">
              <w:rPr>
                <w:sz w:val="20"/>
                <w:szCs w:val="20"/>
              </w:rPr>
              <w:t>Мероприятия по содержанию   улично-дорожной сети</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01200S5080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3 299,58</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66</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01200S5080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3 299,58</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01200S5080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3 299,58</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68</w:t>
            </w:r>
          </w:p>
        </w:tc>
        <w:tc>
          <w:tcPr>
            <w:tcW w:w="4632" w:type="dxa"/>
            <w:tcBorders>
              <w:top w:val="nil"/>
              <w:left w:val="nil"/>
              <w:bottom w:val="nil"/>
              <w:right w:val="nil"/>
            </w:tcBorders>
            <w:shd w:val="clear" w:color="auto" w:fill="auto"/>
            <w:vAlign w:val="bottom"/>
            <w:hideMark/>
          </w:tcPr>
          <w:p w:rsidR="00DD2367" w:rsidRPr="00DD2367" w:rsidRDefault="00DD2367" w:rsidP="00DD2367">
            <w:pPr>
              <w:rPr>
                <w:sz w:val="20"/>
                <w:szCs w:val="20"/>
              </w:rPr>
            </w:pPr>
            <w:r w:rsidRPr="00DD2367">
              <w:rPr>
                <w:sz w:val="20"/>
                <w:szCs w:val="20"/>
              </w:rPr>
              <w:t>Мероприятия по ремонту   улично-дорожной сети</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0120075090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1 430 225,55</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69</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0120075090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1 430 225,55</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70</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0120075090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1 430 225,55</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2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71</w:t>
            </w:r>
          </w:p>
        </w:tc>
        <w:tc>
          <w:tcPr>
            <w:tcW w:w="4632" w:type="dxa"/>
            <w:tcBorders>
              <w:top w:val="nil"/>
              <w:left w:val="nil"/>
              <w:bottom w:val="nil"/>
              <w:right w:val="nil"/>
            </w:tcBorders>
            <w:shd w:val="clear" w:color="auto" w:fill="auto"/>
            <w:vAlign w:val="bottom"/>
            <w:hideMark/>
          </w:tcPr>
          <w:p w:rsidR="00DD2367" w:rsidRPr="00DD2367" w:rsidRDefault="00DD2367" w:rsidP="00DD2367">
            <w:pPr>
              <w:rPr>
                <w:sz w:val="20"/>
                <w:szCs w:val="20"/>
              </w:rPr>
            </w:pPr>
            <w:r w:rsidRPr="00DD2367">
              <w:rPr>
                <w:sz w:val="20"/>
                <w:szCs w:val="20"/>
              </w:rPr>
              <w:t>Мероприятия по содержанию   улично-дорожной сети</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01200S5090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17 481,76</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72</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01200S5090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17 481,76</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73</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0409</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01200S5090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17 481,76</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74</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ЖИЛИЩНО-КОММУНАЛЬНОЕ ХОЗЯЙСТВО</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0500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color w:val="FF0000"/>
                <w:sz w:val="20"/>
                <w:szCs w:val="20"/>
              </w:rPr>
            </w:pPr>
            <w:r w:rsidRPr="00DD2367">
              <w:rPr>
                <w:b/>
                <w:bCs/>
                <w:color w:val="FF0000"/>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3 780 348,00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560 000,00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560 000,00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75</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Благоустройство</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957 748,00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 xml:space="preserve">Муниципальная </w:t>
            </w:r>
            <w:proofErr w:type="spellStart"/>
            <w:r w:rsidRPr="00DD2367">
              <w:rPr>
                <w:b/>
                <w:bCs/>
                <w:sz w:val="20"/>
                <w:szCs w:val="20"/>
              </w:rPr>
              <w:t>программа</w:t>
            </w:r>
            <w:proofErr w:type="gramStart"/>
            <w:r w:rsidRPr="00DD2367">
              <w:rPr>
                <w:b/>
                <w:bCs/>
                <w:sz w:val="20"/>
                <w:szCs w:val="20"/>
              </w:rPr>
              <w:t>"С</w:t>
            </w:r>
            <w:proofErr w:type="gramEnd"/>
            <w:r w:rsidRPr="00DD2367">
              <w:rPr>
                <w:b/>
                <w:bCs/>
                <w:sz w:val="20"/>
                <w:szCs w:val="20"/>
              </w:rPr>
              <w:t>одействие</w:t>
            </w:r>
            <w:proofErr w:type="spellEnd"/>
            <w:r w:rsidRPr="00DD2367">
              <w:rPr>
                <w:b/>
                <w:bCs/>
                <w:sz w:val="20"/>
                <w:szCs w:val="20"/>
              </w:rPr>
              <w:t xml:space="preserve"> развитию муниципального образования </w:t>
            </w:r>
            <w:proofErr w:type="spellStart"/>
            <w:r w:rsidRPr="00DD2367">
              <w:rPr>
                <w:b/>
                <w:bCs/>
                <w:sz w:val="20"/>
                <w:szCs w:val="20"/>
              </w:rPr>
              <w:t>Усть-Ярульский</w:t>
            </w:r>
            <w:proofErr w:type="spellEnd"/>
            <w:r w:rsidRPr="00DD2367">
              <w:rPr>
                <w:b/>
                <w:bCs/>
                <w:sz w:val="20"/>
                <w:szCs w:val="20"/>
              </w:rPr>
              <w:t xml:space="preserve"> сельсовет "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957 748,00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r>
      <w:tr w:rsidR="00DD2367" w:rsidRPr="00DD2367" w:rsidTr="00DD2367">
        <w:trPr>
          <w:trHeight w:val="8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77</w:t>
            </w:r>
          </w:p>
        </w:tc>
        <w:tc>
          <w:tcPr>
            <w:tcW w:w="4632"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b/>
                <w:bCs/>
                <w:i/>
                <w:iCs/>
                <w:sz w:val="20"/>
                <w:szCs w:val="20"/>
              </w:rPr>
            </w:pPr>
            <w:r w:rsidRPr="00DD2367">
              <w:rPr>
                <w:b/>
                <w:bCs/>
                <w:i/>
                <w:iCs/>
                <w:sz w:val="20"/>
                <w:szCs w:val="20"/>
              </w:rPr>
              <w:t>Муниципальная подпрограмма "Поддержка муниципальных проектов и мероприятий по благоустройству территорий"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592 198,00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78</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Мероприятия по благоустройству городских и сельских поселений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0110006000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592 198,00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79</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0110006000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592 198,00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80</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0110006000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592 198,00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560 000,00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Мероприятия по благоустройству городских и сельских поселений</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0110007000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365 550,00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0110007000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365 550,00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0503</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0110007000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365 550,00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81</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Другие вопросы в области жилищно-коммунального хозяйства</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2 822 600,00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82</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 xml:space="preserve">Муниципальная </w:t>
            </w:r>
            <w:proofErr w:type="spellStart"/>
            <w:r w:rsidRPr="00DD2367">
              <w:rPr>
                <w:b/>
                <w:bCs/>
                <w:sz w:val="20"/>
                <w:szCs w:val="20"/>
              </w:rPr>
              <w:t>программа</w:t>
            </w:r>
            <w:proofErr w:type="gramStart"/>
            <w:r w:rsidRPr="00DD2367">
              <w:rPr>
                <w:b/>
                <w:bCs/>
                <w:sz w:val="20"/>
                <w:szCs w:val="20"/>
              </w:rPr>
              <w:t>"С</w:t>
            </w:r>
            <w:proofErr w:type="gramEnd"/>
            <w:r w:rsidRPr="00DD2367">
              <w:rPr>
                <w:b/>
                <w:bCs/>
                <w:sz w:val="20"/>
                <w:szCs w:val="20"/>
              </w:rPr>
              <w:t>одействие</w:t>
            </w:r>
            <w:proofErr w:type="spellEnd"/>
            <w:r w:rsidRPr="00DD2367">
              <w:rPr>
                <w:b/>
                <w:bCs/>
                <w:sz w:val="20"/>
                <w:szCs w:val="20"/>
              </w:rPr>
              <w:t xml:space="preserve"> развитию муниципального образования </w:t>
            </w:r>
            <w:proofErr w:type="spellStart"/>
            <w:r w:rsidRPr="00DD2367">
              <w:rPr>
                <w:b/>
                <w:bCs/>
                <w:sz w:val="20"/>
                <w:szCs w:val="20"/>
              </w:rPr>
              <w:t>Усть-Ярульский</w:t>
            </w:r>
            <w:proofErr w:type="spellEnd"/>
            <w:r w:rsidRPr="00DD2367">
              <w:rPr>
                <w:b/>
                <w:bCs/>
                <w:sz w:val="20"/>
                <w:szCs w:val="20"/>
              </w:rPr>
              <w:t xml:space="preserve"> сельсовет "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2 822 600,00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8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83</w:t>
            </w:r>
          </w:p>
        </w:tc>
        <w:tc>
          <w:tcPr>
            <w:tcW w:w="4632"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b/>
                <w:bCs/>
                <w:i/>
                <w:iCs/>
                <w:sz w:val="20"/>
                <w:szCs w:val="20"/>
              </w:rPr>
            </w:pPr>
            <w:r w:rsidRPr="00DD2367">
              <w:rPr>
                <w:b/>
                <w:bCs/>
                <w:i/>
                <w:iCs/>
                <w:sz w:val="20"/>
                <w:szCs w:val="20"/>
              </w:rPr>
              <w:t xml:space="preserve">Муниципальная подпрограмма "Модернизация, реконструкция и капитальный ремонт объектов коммунальной инфраструктуры </w:t>
            </w:r>
            <w:proofErr w:type="gramStart"/>
            <w:r w:rsidRPr="00DD2367">
              <w:rPr>
                <w:b/>
                <w:bCs/>
                <w:i/>
                <w:iCs/>
                <w:sz w:val="20"/>
                <w:szCs w:val="20"/>
              </w:rPr>
              <w:t>муниципального</w:t>
            </w:r>
            <w:proofErr w:type="gramEnd"/>
            <w:r w:rsidRPr="00DD2367">
              <w:rPr>
                <w:b/>
                <w:bCs/>
                <w:i/>
                <w:iCs/>
                <w:sz w:val="20"/>
                <w:szCs w:val="20"/>
              </w:rPr>
              <w:t xml:space="preserve">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0150000000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2 822 600,00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84</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Мероприятия по </w:t>
            </w:r>
            <w:proofErr w:type="spellStart"/>
            <w:r w:rsidRPr="00DD2367">
              <w:rPr>
                <w:sz w:val="20"/>
                <w:szCs w:val="20"/>
              </w:rPr>
              <w:t>модернизации</w:t>
            </w:r>
            <w:proofErr w:type="gramStart"/>
            <w:r w:rsidRPr="00DD2367">
              <w:rPr>
                <w:sz w:val="20"/>
                <w:szCs w:val="20"/>
              </w:rPr>
              <w:t>,р</w:t>
            </w:r>
            <w:proofErr w:type="gramEnd"/>
            <w:r w:rsidRPr="00DD2367">
              <w:rPr>
                <w:sz w:val="20"/>
                <w:szCs w:val="20"/>
              </w:rPr>
              <w:t>еконструкции</w:t>
            </w:r>
            <w:proofErr w:type="spellEnd"/>
            <w:r w:rsidRPr="00DD2367">
              <w:rPr>
                <w:sz w:val="20"/>
                <w:szCs w:val="20"/>
              </w:rPr>
              <w:t xml:space="preserve"> и капитальному ремонту объектов коммунальной инфраструктуры муниципального образования</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0150075710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2 740 000,00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0150075710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2 740 000,00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0150075710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2 740 000,00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 xml:space="preserve">Мероприятия по </w:t>
            </w:r>
            <w:proofErr w:type="spellStart"/>
            <w:r w:rsidRPr="00DD2367">
              <w:rPr>
                <w:sz w:val="20"/>
                <w:szCs w:val="20"/>
              </w:rPr>
              <w:t>модернизации</w:t>
            </w:r>
            <w:proofErr w:type="gramStart"/>
            <w:r w:rsidRPr="00DD2367">
              <w:rPr>
                <w:sz w:val="20"/>
                <w:szCs w:val="20"/>
              </w:rPr>
              <w:t>,р</w:t>
            </w:r>
            <w:proofErr w:type="gramEnd"/>
            <w:r w:rsidRPr="00DD2367">
              <w:rPr>
                <w:sz w:val="20"/>
                <w:szCs w:val="20"/>
              </w:rPr>
              <w:t>еконструкции</w:t>
            </w:r>
            <w:proofErr w:type="spellEnd"/>
            <w:r w:rsidRPr="00DD2367">
              <w:rPr>
                <w:sz w:val="20"/>
                <w:szCs w:val="20"/>
              </w:rPr>
              <w:t xml:space="preserve"> и капитальному ремонту объектов коммунальной инфраструктуры муниципального образования</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01500S5710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82 600,00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88</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01500S5710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82 600,00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89</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0505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01500S5710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82 600,00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90</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ФИЗИЧЕСКАЯ КУЛЬТУРА И СПОРТ</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1100</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10 000,00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10 000,00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0"/>
                <w:szCs w:val="20"/>
              </w:rPr>
            </w:pPr>
            <w:r w:rsidRPr="00DD2367">
              <w:rPr>
                <w:b/>
                <w:bCs/>
                <w:sz w:val="20"/>
                <w:szCs w:val="20"/>
              </w:rPr>
              <w:t>10 000,00</w:t>
            </w:r>
          </w:p>
        </w:tc>
      </w:tr>
      <w:tr w:rsidR="00DD2367" w:rsidRPr="00DD2367" w:rsidTr="00DD2367">
        <w:trPr>
          <w:trHeight w:val="60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91</w:t>
            </w:r>
          </w:p>
        </w:tc>
        <w:tc>
          <w:tcPr>
            <w:tcW w:w="4632" w:type="dxa"/>
            <w:tcBorders>
              <w:top w:val="nil"/>
              <w:left w:val="nil"/>
              <w:bottom w:val="nil"/>
              <w:right w:val="nil"/>
            </w:tcBorders>
            <w:shd w:val="clear" w:color="auto" w:fill="auto"/>
            <w:vAlign w:val="bottom"/>
            <w:hideMark/>
          </w:tcPr>
          <w:p w:rsidR="00DD2367" w:rsidRPr="00DD2367" w:rsidRDefault="00DD2367" w:rsidP="00DD2367">
            <w:pPr>
              <w:rPr>
                <w:sz w:val="22"/>
                <w:szCs w:val="22"/>
              </w:rPr>
            </w:pPr>
            <w:r w:rsidRPr="00DD2367">
              <w:rPr>
                <w:sz w:val="22"/>
                <w:szCs w:val="22"/>
              </w:rPr>
              <w:t>Другие вопросы в области физической культуры и спорта</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92</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0"/>
                <w:szCs w:val="20"/>
              </w:rPr>
            </w:pPr>
            <w:r w:rsidRPr="00DD2367">
              <w:rPr>
                <w:b/>
                <w:bCs/>
                <w:sz w:val="20"/>
                <w:szCs w:val="20"/>
              </w:rPr>
              <w:t xml:space="preserve">Муниципальная программа "Содействие развитию муниципального образования  </w:t>
            </w:r>
            <w:proofErr w:type="spellStart"/>
            <w:r w:rsidRPr="00DD2367">
              <w:rPr>
                <w:b/>
                <w:bCs/>
                <w:sz w:val="20"/>
                <w:szCs w:val="20"/>
              </w:rPr>
              <w:t>Усть-Ярульский</w:t>
            </w:r>
            <w:proofErr w:type="spellEnd"/>
            <w:r w:rsidRPr="00DD2367">
              <w:rPr>
                <w:b/>
                <w:bCs/>
                <w:sz w:val="20"/>
                <w:szCs w:val="20"/>
              </w:rPr>
              <w:t xml:space="preserve"> сельсовет "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0100000000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r>
      <w:tr w:rsidR="00DD2367" w:rsidRPr="00DD2367" w:rsidTr="00DD2367">
        <w:trPr>
          <w:trHeight w:val="5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93</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i/>
                <w:iCs/>
                <w:sz w:val="20"/>
                <w:szCs w:val="20"/>
              </w:rPr>
            </w:pPr>
            <w:r w:rsidRPr="00DD2367">
              <w:rPr>
                <w:b/>
                <w:bCs/>
                <w:i/>
                <w:iCs/>
                <w:sz w:val="20"/>
                <w:szCs w:val="20"/>
              </w:rPr>
              <w:t xml:space="preserve">Муниципальная подпрограмма "Развитие массовой физической культуры и спорта" </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0130000000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94</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Мероприятия в области спорта и физической культуры</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0130012970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r>
      <w:tr w:rsidR="00DD2367" w:rsidRPr="00DD2367" w:rsidTr="00DD2367">
        <w:trPr>
          <w:trHeight w:val="51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95</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Закупка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0130012970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r>
      <w:tr w:rsidR="00DD2367" w:rsidRPr="00DD2367" w:rsidTr="00DD2367">
        <w:trPr>
          <w:trHeight w:val="76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96</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840</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1105</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0130012970</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10 000,00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97</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2"/>
                <w:szCs w:val="22"/>
              </w:rPr>
            </w:pPr>
            <w:r w:rsidRPr="00DD2367">
              <w:rPr>
                <w:b/>
                <w:bCs/>
                <w:sz w:val="22"/>
                <w:szCs w:val="22"/>
              </w:rPr>
              <w:t>Условно утвержденные</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0,00</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119 000,00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231 000,00</w:t>
            </w:r>
          </w:p>
        </w:tc>
      </w:tr>
      <w:tr w:rsidR="00DD2367" w:rsidRPr="00DD2367" w:rsidTr="00DD2367">
        <w:trPr>
          <w:trHeight w:val="315"/>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98</w:t>
            </w:r>
          </w:p>
        </w:tc>
        <w:tc>
          <w:tcPr>
            <w:tcW w:w="463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2"/>
                <w:szCs w:val="22"/>
              </w:rPr>
            </w:pPr>
            <w:r w:rsidRPr="00DD2367">
              <w:rPr>
                <w:b/>
                <w:bCs/>
                <w:sz w:val="22"/>
                <w:szCs w:val="22"/>
              </w:rPr>
              <w:t>Всего</w:t>
            </w:r>
          </w:p>
        </w:tc>
        <w:tc>
          <w:tcPr>
            <w:tcW w:w="117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23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322"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color w:val="FF0000"/>
                <w:sz w:val="22"/>
                <w:szCs w:val="22"/>
              </w:rPr>
            </w:pPr>
            <w:r w:rsidRPr="00DD2367">
              <w:rPr>
                <w:color w:val="FF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10 687 983,47</w:t>
            </w:r>
          </w:p>
        </w:tc>
        <w:tc>
          <w:tcPr>
            <w:tcW w:w="1864"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4 842 979,00</w:t>
            </w:r>
          </w:p>
        </w:tc>
        <w:tc>
          <w:tcPr>
            <w:tcW w:w="1631"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4 806 519,00</w:t>
            </w:r>
          </w:p>
        </w:tc>
      </w:tr>
    </w:tbl>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p w:rsidR="00DD2367" w:rsidRPr="00DD2367" w:rsidRDefault="00DD2367" w:rsidP="00DD2367">
      <w:pPr>
        <w:rPr>
          <w:sz w:val="28"/>
          <w:szCs w:val="28"/>
        </w:rPr>
      </w:pPr>
    </w:p>
    <w:tbl>
      <w:tblPr>
        <w:tblW w:w="15604" w:type="dxa"/>
        <w:tblInd w:w="93" w:type="dxa"/>
        <w:tblLook w:val="04A0" w:firstRow="1" w:lastRow="0" w:firstColumn="1" w:lastColumn="0" w:noHBand="0" w:noVBand="1"/>
      </w:tblPr>
      <w:tblGrid>
        <w:gridCol w:w="797"/>
        <w:gridCol w:w="6360"/>
        <w:gridCol w:w="1360"/>
        <w:gridCol w:w="990"/>
        <w:gridCol w:w="1083"/>
        <w:gridCol w:w="1899"/>
        <w:gridCol w:w="1455"/>
        <w:gridCol w:w="1660"/>
      </w:tblGrid>
      <w:tr w:rsidR="00DD2367" w:rsidRPr="00DD2367" w:rsidTr="00DD2367">
        <w:trPr>
          <w:trHeight w:val="315"/>
        </w:trPr>
        <w:tc>
          <w:tcPr>
            <w:tcW w:w="797" w:type="dxa"/>
            <w:tcBorders>
              <w:top w:val="nil"/>
              <w:left w:val="nil"/>
              <w:bottom w:val="nil"/>
              <w:right w:val="nil"/>
            </w:tcBorders>
            <w:shd w:val="clear" w:color="auto" w:fill="auto"/>
            <w:noWrap/>
            <w:hideMark/>
          </w:tcPr>
          <w:p w:rsidR="00DD2367" w:rsidRPr="00DD2367" w:rsidRDefault="00DD2367" w:rsidP="00DD2367">
            <w:pPr>
              <w:jc w:val="center"/>
              <w:rPr>
                <w:sz w:val="20"/>
                <w:szCs w:val="20"/>
              </w:rPr>
            </w:pP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360"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99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083"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1899" w:type="dxa"/>
            <w:tcBorders>
              <w:top w:val="nil"/>
              <w:left w:val="nil"/>
              <w:bottom w:val="nil"/>
              <w:right w:val="nil"/>
            </w:tcBorders>
            <w:shd w:val="clear" w:color="auto" w:fill="auto"/>
            <w:noWrap/>
            <w:vAlign w:val="bottom"/>
          </w:tcPr>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Default="00DD2367" w:rsidP="00DD2367"/>
          <w:p w:rsidR="00DD2367" w:rsidRPr="00DD2367" w:rsidRDefault="00DD2367" w:rsidP="00DD2367">
            <w:r>
              <w:lastRenderedPageBreak/>
              <w:t>Приложение 7</w:t>
            </w:r>
          </w:p>
        </w:tc>
        <w:tc>
          <w:tcPr>
            <w:tcW w:w="3115" w:type="dxa"/>
            <w:gridSpan w:val="2"/>
            <w:tcBorders>
              <w:top w:val="nil"/>
              <w:left w:val="nil"/>
              <w:bottom w:val="nil"/>
              <w:right w:val="nil"/>
            </w:tcBorders>
            <w:shd w:val="clear" w:color="auto" w:fill="auto"/>
            <w:noWrap/>
            <w:vAlign w:val="bottom"/>
            <w:hideMark/>
          </w:tcPr>
          <w:p w:rsidR="00DD2367" w:rsidRPr="00DD2367" w:rsidRDefault="00DD2367" w:rsidP="00DD2367"/>
        </w:tc>
      </w:tr>
      <w:tr w:rsidR="00DD2367" w:rsidRPr="00DD2367" w:rsidTr="00DD2367">
        <w:trPr>
          <w:trHeight w:val="315"/>
        </w:trPr>
        <w:tc>
          <w:tcPr>
            <w:tcW w:w="797" w:type="dxa"/>
            <w:tcBorders>
              <w:top w:val="nil"/>
              <w:left w:val="nil"/>
              <w:bottom w:val="nil"/>
              <w:right w:val="nil"/>
            </w:tcBorders>
            <w:shd w:val="clear" w:color="auto" w:fill="auto"/>
            <w:noWrap/>
            <w:hideMark/>
          </w:tcPr>
          <w:p w:rsidR="00DD2367" w:rsidRPr="00DD2367" w:rsidRDefault="00DD2367" w:rsidP="00DD2367">
            <w:pPr>
              <w:jc w:val="center"/>
              <w:rPr>
                <w:sz w:val="20"/>
                <w:szCs w:val="20"/>
              </w:rPr>
            </w:pP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360"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99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083"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1899"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3115" w:type="dxa"/>
            <w:gridSpan w:val="2"/>
            <w:tcBorders>
              <w:top w:val="nil"/>
              <w:left w:val="nil"/>
              <w:bottom w:val="nil"/>
              <w:right w:val="nil"/>
            </w:tcBorders>
            <w:shd w:val="clear" w:color="auto" w:fill="auto"/>
            <w:noWrap/>
            <w:vAlign w:val="bottom"/>
            <w:hideMark/>
          </w:tcPr>
          <w:p w:rsidR="00DD2367" w:rsidRPr="00DD2367" w:rsidRDefault="00DD2367" w:rsidP="00DD2367">
            <w:r w:rsidRPr="00DD2367">
              <w:t xml:space="preserve">к  решению </w:t>
            </w:r>
            <w:proofErr w:type="spellStart"/>
            <w:r w:rsidRPr="00DD2367">
              <w:t>Усть-Ярульского</w:t>
            </w:r>
            <w:proofErr w:type="spellEnd"/>
          </w:p>
        </w:tc>
      </w:tr>
      <w:tr w:rsidR="00DD2367" w:rsidRPr="00DD2367" w:rsidTr="00DD2367">
        <w:trPr>
          <w:trHeight w:val="315"/>
        </w:trPr>
        <w:tc>
          <w:tcPr>
            <w:tcW w:w="797" w:type="dxa"/>
            <w:tcBorders>
              <w:top w:val="nil"/>
              <w:left w:val="nil"/>
              <w:bottom w:val="nil"/>
              <w:right w:val="nil"/>
            </w:tcBorders>
            <w:shd w:val="clear" w:color="auto" w:fill="auto"/>
            <w:noWrap/>
            <w:hideMark/>
          </w:tcPr>
          <w:p w:rsidR="00DD2367" w:rsidRPr="00DD2367" w:rsidRDefault="00DD2367" w:rsidP="00DD2367">
            <w:pPr>
              <w:jc w:val="center"/>
              <w:rPr>
                <w:sz w:val="20"/>
                <w:szCs w:val="20"/>
              </w:rPr>
            </w:pP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360"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990" w:type="dxa"/>
            <w:tcBorders>
              <w:top w:val="nil"/>
              <w:left w:val="nil"/>
              <w:bottom w:val="nil"/>
              <w:right w:val="nil"/>
            </w:tcBorders>
            <w:shd w:val="clear" w:color="auto" w:fill="auto"/>
            <w:noWrap/>
            <w:vAlign w:val="bottom"/>
            <w:hideMark/>
          </w:tcPr>
          <w:p w:rsidR="00DD2367" w:rsidRPr="00DD2367" w:rsidRDefault="00DD2367" w:rsidP="00DD2367">
            <w:pPr>
              <w:rPr>
                <w:sz w:val="20"/>
                <w:szCs w:val="20"/>
                <w:u w:val="single"/>
              </w:rPr>
            </w:pPr>
          </w:p>
        </w:tc>
        <w:tc>
          <w:tcPr>
            <w:tcW w:w="1083"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1899"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3115" w:type="dxa"/>
            <w:gridSpan w:val="2"/>
            <w:tcBorders>
              <w:top w:val="nil"/>
              <w:left w:val="nil"/>
              <w:bottom w:val="nil"/>
              <w:right w:val="nil"/>
            </w:tcBorders>
            <w:shd w:val="clear" w:color="auto" w:fill="auto"/>
            <w:noWrap/>
            <w:vAlign w:val="bottom"/>
            <w:hideMark/>
          </w:tcPr>
          <w:p w:rsidR="00DD2367" w:rsidRPr="00DD2367" w:rsidRDefault="00DD2367" w:rsidP="00DD2367">
            <w:r w:rsidRPr="00DD2367">
              <w:t>сельского Совета депутатов</w:t>
            </w:r>
          </w:p>
        </w:tc>
      </w:tr>
      <w:tr w:rsidR="00DD2367" w:rsidRPr="00DD2367" w:rsidTr="00DD2367">
        <w:trPr>
          <w:trHeight w:val="315"/>
        </w:trPr>
        <w:tc>
          <w:tcPr>
            <w:tcW w:w="797" w:type="dxa"/>
            <w:tcBorders>
              <w:top w:val="nil"/>
              <w:left w:val="nil"/>
              <w:bottom w:val="nil"/>
              <w:right w:val="nil"/>
            </w:tcBorders>
            <w:shd w:val="clear" w:color="auto" w:fill="auto"/>
            <w:noWrap/>
            <w:hideMark/>
          </w:tcPr>
          <w:p w:rsidR="00DD2367" w:rsidRPr="00DD2367" w:rsidRDefault="00DD2367" w:rsidP="00DD2367">
            <w:pPr>
              <w:jc w:val="center"/>
              <w:rPr>
                <w:sz w:val="20"/>
                <w:szCs w:val="20"/>
              </w:rPr>
            </w:pP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360"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990" w:type="dxa"/>
            <w:tcBorders>
              <w:top w:val="nil"/>
              <w:left w:val="nil"/>
              <w:bottom w:val="nil"/>
              <w:right w:val="nil"/>
            </w:tcBorders>
            <w:shd w:val="clear" w:color="auto" w:fill="auto"/>
            <w:vAlign w:val="bottom"/>
            <w:hideMark/>
          </w:tcPr>
          <w:p w:rsidR="00DD2367" w:rsidRPr="00DD2367" w:rsidRDefault="00DD2367" w:rsidP="00DD2367">
            <w:pPr>
              <w:rPr>
                <w:b/>
                <w:bCs/>
                <w:sz w:val="20"/>
                <w:szCs w:val="20"/>
              </w:rPr>
            </w:pPr>
          </w:p>
        </w:tc>
        <w:tc>
          <w:tcPr>
            <w:tcW w:w="1083"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1899" w:type="dxa"/>
            <w:tcBorders>
              <w:top w:val="nil"/>
              <w:left w:val="nil"/>
              <w:bottom w:val="nil"/>
              <w:right w:val="nil"/>
            </w:tcBorders>
            <w:shd w:val="clear" w:color="auto" w:fill="auto"/>
            <w:vAlign w:val="bottom"/>
            <w:hideMark/>
          </w:tcPr>
          <w:p w:rsidR="00DD2367" w:rsidRPr="00DD2367" w:rsidRDefault="00DD2367" w:rsidP="00DD2367">
            <w:pPr>
              <w:rPr>
                <w:b/>
                <w:bCs/>
                <w:sz w:val="20"/>
                <w:szCs w:val="20"/>
              </w:rPr>
            </w:pPr>
          </w:p>
        </w:tc>
        <w:tc>
          <w:tcPr>
            <w:tcW w:w="1455" w:type="dxa"/>
            <w:tcBorders>
              <w:top w:val="nil"/>
              <w:left w:val="nil"/>
              <w:bottom w:val="nil"/>
              <w:right w:val="nil"/>
            </w:tcBorders>
            <w:shd w:val="clear" w:color="auto" w:fill="auto"/>
            <w:noWrap/>
            <w:vAlign w:val="bottom"/>
            <w:hideMark/>
          </w:tcPr>
          <w:p w:rsidR="00DD2367" w:rsidRPr="00DD2367" w:rsidRDefault="00DD2367" w:rsidP="00DD2367">
            <w:r w:rsidRPr="00DD2367">
              <w:t>от 14.10.2019г.</w:t>
            </w:r>
          </w:p>
        </w:tc>
        <w:tc>
          <w:tcPr>
            <w:tcW w:w="1660" w:type="dxa"/>
            <w:tcBorders>
              <w:top w:val="nil"/>
              <w:left w:val="nil"/>
              <w:bottom w:val="nil"/>
              <w:right w:val="nil"/>
            </w:tcBorders>
            <w:shd w:val="clear" w:color="auto" w:fill="auto"/>
            <w:noWrap/>
            <w:vAlign w:val="bottom"/>
            <w:hideMark/>
          </w:tcPr>
          <w:p w:rsidR="00DD2367" w:rsidRPr="00DD2367" w:rsidRDefault="00DD2367" w:rsidP="00DD2367">
            <w:r w:rsidRPr="00DD2367">
              <w:t>№ 114</w:t>
            </w:r>
          </w:p>
        </w:tc>
      </w:tr>
      <w:tr w:rsidR="00DD2367" w:rsidRPr="00DD2367" w:rsidTr="00DD2367">
        <w:trPr>
          <w:trHeight w:val="315"/>
        </w:trPr>
        <w:tc>
          <w:tcPr>
            <w:tcW w:w="797" w:type="dxa"/>
            <w:tcBorders>
              <w:top w:val="nil"/>
              <w:left w:val="nil"/>
              <w:bottom w:val="nil"/>
              <w:right w:val="nil"/>
            </w:tcBorders>
            <w:shd w:val="clear" w:color="auto" w:fill="auto"/>
            <w:noWrap/>
            <w:hideMark/>
          </w:tcPr>
          <w:p w:rsidR="00DD2367" w:rsidRPr="00DD2367" w:rsidRDefault="00DD2367" w:rsidP="00DD2367">
            <w:pPr>
              <w:jc w:val="center"/>
              <w:rPr>
                <w:sz w:val="20"/>
                <w:szCs w:val="20"/>
              </w:rPr>
            </w:pP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360"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990" w:type="dxa"/>
            <w:tcBorders>
              <w:top w:val="nil"/>
              <w:left w:val="nil"/>
              <w:bottom w:val="nil"/>
              <w:right w:val="nil"/>
            </w:tcBorders>
            <w:shd w:val="clear" w:color="auto" w:fill="auto"/>
            <w:vAlign w:val="bottom"/>
            <w:hideMark/>
          </w:tcPr>
          <w:p w:rsidR="00DD2367" w:rsidRPr="00DD2367" w:rsidRDefault="00DD2367" w:rsidP="00DD2367">
            <w:pPr>
              <w:rPr>
                <w:b/>
                <w:bCs/>
                <w:sz w:val="20"/>
                <w:szCs w:val="20"/>
              </w:rPr>
            </w:pPr>
          </w:p>
        </w:tc>
        <w:tc>
          <w:tcPr>
            <w:tcW w:w="1083"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1899" w:type="dxa"/>
            <w:tcBorders>
              <w:top w:val="nil"/>
              <w:left w:val="nil"/>
              <w:bottom w:val="nil"/>
              <w:right w:val="nil"/>
            </w:tcBorders>
            <w:shd w:val="clear" w:color="auto" w:fill="auto"/>
            <w:vAlign w:val="bottom"/>
            <w:hideMark/>
          </w:tcPr>
          <w:p w:rsidR="00DD2367" w:rsidRPr="00DD2367" w:rsidRDefault="00DD2367" w:rsidP="00DD2367">
            <w:pPr>
              <w:rPr>
                <w:b/>
                <w:bCs/>
                <w:sz w:val="20"/>
                <w:szCs w:val="20"/>
              </w:rPr>
            </w:pPr>
          </w:p>
        </w:tc>
        <w:tc>
          <w:tcPr>
            <w:tcW w:w="1455" w:type="dxa"/>
            <w:tcBorders>
              <w:top w:val="nil"/>
              <w:left w:val="nil"/>
              <w:bottom w:val="nil"/>
              <w:right w:val="nil"/>
            </w:tcBorders>
            <w:shd w:val="clear" w:color="auto" w:fill="auto"/>
            <w:noWrap/>
            <w:vAlign w:val="bottom"/>
            <w:hideMark/>
          </w:tcPr>
          <w:p w:rsidR="00DD2367" w:rsidRPr="00DD2367" w:rsidRDefault="00DD2367" w:rsidP="00DD2367"/>
        </w:tc>
        <w:tc>
          <w:tcPr>
            <w:tcW w:w="1660" w:type="dxa"/>
            <w:tcBorders>
              <w:top w:val="nil"/>
              <w:left w:val="nil"/>
              <w:bottom w:val="nil"/>
              <w:right w:val="nil"/>
            </w:tcBorders>
            <w:shd w:val="clear" w:color="auto" w:fill="auto"/>
            <w:noWrap/>
            <w:vAlign w:val="bottom"/>
            <w:hideMark/>
          </w:tcPr>
          <w:p w:rsidR="00DD2367" w:rsidRPr="00DD2367" w:rsidRDefault="00DD2367" w:rsidP="00DD2367"/>
        </w:tc>
      </w:tr>
      <w:tr w:rsidR="00DD2367" w:rsidRPr="00DD2367" w:rsidTr="00DD2367">
        <w:trPr>
          <w:trHeight w:val="690"/>
        </w:trPr>
        <w:tc>
          <w:tcPr>
            <w:tcW w:w="15604" w:type="dxa"/>
            <w:gridSpan w:val="8"/>
            <w:tcBorders>
              <w:top w:val="nil"/>
              <w:left w:val="nil"/>
              <w:bottom w:val="nil"/>
              <w:right w:val="nil"/>
            </w:tcBorders>
            <w:shd w:val="clear" w:color="auto" w:fill="auto"/>
            <w:hideMark/>
          </w:tcPr>
          <w:p w:rsidR="00DD2367" w:rsidRPr="00DD2367" w:rsidRDefault="00DD2367" w:rsidP="00DD2367">
            <w:pPr>
              <w:jc w:val="center"/>
              <w:rPr>
                <w:b/>
                <w:bCs/>
              </w:rPr>
            </w:pPr>
            <w:r w:rsidRPr="00DD2367">
              <w:rPr>
                <w:b/>
                <w:bCs/>
              </w:rPr>
              <w:t xml:space="preserve">Распределение бюджетных ассигнований по целевым статьям (муниципальным программам  бюджета сельского поселения </w:t>
            </w:r>
            <w:proofErr w:type="spellStart"/>
            <w:r w:rsidRPr="00DD2367">
              <w:rPr>
                <w:b/>
                <w:bCs/>
              </w:rPr>
              <w:t>Усть-Ярульского</w:t>
            </w:r>
            <w:proofErr w:type="spellEnd"/>
            <w:r w:rsidRPr="00DD2367">
              <w:rPr>
                <w:b/>
                <w:bCs/>
              </w:rPr>
              <w:t xml:space="preserve"> сельсовета и непрограммным направлениям деятельности), группам и подгруппам видов расходов, разделам, подразделам классификации расходов районного бюджета на 2019 год и плановый период 2020-2021 годов </w:t>
            </w:r>
          </w:p>
        </w:tc>
      </w:tr>
      <w:tr w:rsidR="00DD2367" w:rsidRPr="00DD2367" w:rsidTr="00DD2367">
        <w:trPr>
          <w:trHeight w:val="285"/>
        </w:trPr>
        <w:tc>
          <w:tcPr>
            <w:tcW w:w="15604" w:type="dxa"/>
            <w:gridSpan w:val="8"/>
            <w:tcBorders>
              <w:top w:val="nil"/>
              <w:left w:val="nil"/>
              <w:bottom w:val="nil"/>
              <w:right w:val="nil"/>
            </w:tcBorders>
            <w:shd w:val="clear" w:color="auto" w:fill="auto"/>
            <w:noWrap/>
            <w:vAlign w:val="bottom"/>
            <w:hideMark/>
          </w:tcPr>
          <w:p w:rsidR="00DD2367" w:rsidRPr="00DD2367" w:rsidRDefault="00DD2367" w:rsidP="00DD2367">
            <w:pPr>
              <w:jc w:val="center"/>
              <w:rPr>
                <w:b/>
                <w:bCs/>
              </w:rPr>
            </w:pPr>
            <w:r w:rsidRPr="00DD2367">
              <w:rPr>
                <w:b/>
                <w:bCs/>
              </w:rPr>
              <w:t>на 2019 год  и плановый период 2020-2021 годов</w:t>
            </w:r>
          </w:p>
        </w:tc>
      </w:tr>
      <w:tr w:rsidR="00DD2367" w:rsidRPr="00DD2367" w:rsidTr="00DD2367">
        <w:trPr>
          <w:trHeight w:val="255"/>
        </w:trPr>
        <w:tc>
          <w:tcPr>
            <w:tcW w:w="797" w:type="dxa"/>
            <w:tcBorders>
              <w:top w:val="nil"/>
              <w:left w:val="nil"/>
              <w:bottom w:val="nil"/>
              <w:right w:val="nil"/>
            </w:tcBorders>
            <w:shd w:val="clear" w:color="auto" w:fill="auto"/>
            <w:noWrap/>
            <w:hideMark/>
          </w:tcPr>
          <w:p w:rsidR="00DD2367" w:rsidRPr="00DD2367" w:rsidRDefault="00DD2367" w:rsidP="00DD2367">
            <w:pPr>
              <w:jc w:val="center"/>
              <w:rPr>
                <w:b/>
                <w:bCs/>
                <w:sz w:val="20"/>
                <w:szCs w:val="20"/>
              </w:rPr>
            </w:pPr>
          </w:p>
        </w:tc>
        <w:tc>
          <w:tcPr>
            <w:tcW w:w="6360" w:type="dxa"/>
            <w:tcBorders>
              <w:top w:val="nil"/>
              <w:left w:val="nil"/>
              <w:bottom w:val="nil"/>
              <w:right w:val="nil"/>
            </w:tcBorders>
            <w:shd w:val="clear" w:color="auto" w:fill="auto"/>
            <w:noWrap/>
            <w:vAlign w:val="bottom"/>
            <w:hideMark/>
          </w:tcPr>
          <w:p w:rsidR="00DD2367" w:rsidRPr="00DD2367" w:rsidRDefault="00DD2367" w:rsidP="00DD2367">
            <w:pPr>
              <w:jc w:val="center"/>
              <w:rPr>
                <w:b/>
                <w:bCs/>
                <w:sz w:val="20"/>
                <w:szCs w:val="20"/>
              </w:rPr>
            </w:pPr>
          </w:p>
        </w:tc>
        <w:tc>
          <w:tcPr>
            <w:tcW w:w="1360" w:type="dxa"/>
            <w:tcBorders>
              <w:top w:val="nil"/>
              <w:left w:val="nil"/>
              <w:bottom w:val="nil"/>
              <w:right w:val="nil"/>
            </w:tcBorders>
            <w:shd w:val="clear" w:color="auto" w:fill="auto"/>
            <w:noWrap/>
            <w:vAlign w:val="bottom"/>
            <w:hideMark/>
          </w:tcPr>
          <w:p w:rsidR="00DD2367" w:rsidRPr="00DD2367" w:rsidRDefault="00DD2367" w:rsidP="00DD2367">
            <w:pPr>
              <w:jc w:val="center"/>
              <w:rPr>
                <w:b/>
                <w:bCs/>
                <w:sz w:val="20"/>
                <w:szCs w:val="20"/>
              </w:rPr>
            </w:pPr>
          </w:p>
        </w:tc>
        <w:tc>
          <w:tcPr>
            <w:tcW w:w="990" w:type="dxa"/>
            <w:tcBorders>
              <w:top w:val="nil"/>
              <w:left w:val="nil"/>
              <w:bottom w:val="nil"/>
              <w:right w:val="nil"/>
            </w:tcBorders>
            <w:shd w:val="clear" w:color="auto" w:fill="auto"/>
            <w:noWrap/>
            <w:vAlign w:val="bottom"/>
            <w:hideMark/>
          </w:tcPr>
          <w:p w:rsidR="00DD2367" w:rsidRPr="00DD2367" w:rsidRDefault="00DD2367" w:rsidP="00DD2367">
            <w:pPr>
              <w:jc w:val="center"/>
              <w:rPr>
                <w:b/>
                <w:bCs/>
                <w:sz w:val="20"/>
                <w:szCs w:val="20"/>
              </w:rPr>
            </w:pPr>
          </w:p>
        </w:tc>
        <w:tc>
          <w:tcPr>
            <w:tcW w:w="1083" w:type="dxa"/>
            <w:tcBorders>
              <w:top w:val="nil"/>
              <w:left w:val="nil"/>
              <w:bottom w:val="nil"/>
              <w:right w:val="nil"/>
            </w:tcBorders>
            <w:shd w:val="clear" w:color="auto" w:fill="auto"/>
            <w:noWrap/>
            <w:vAlign w:val="bottom"/>
            <w:hideMark/>
          </w:tcPr>
          <w:p w:rsidR="00DD2367" w:rsidRPr="00DD2367" w:rsidRDefault="00DD2367" w:rsidP="00DD2367">
            <w:pPr>
              <w:jc w:val="center"/>
              <w:rPr>
                <w:b/>
                <w:bCs/>
                <w:sz w:val="20"/>
                <w:szCs w:val="20"/>
              </w:rPr>
            </w:pPr>
          </w:p>
        </w:tc>
        <w:tc>
          <w:tcPr>
            <w:tcW w:w="1899" w:type="dxa"/>
            <w:tcBorders>
              <w:top w:val="nil"/>
              <w:left w:val="nil"/>
              <w:bottom w:val="nil"/>
              <w:right w:val="nil"/>
            </w:tcBorders>
            <w:shd w:val="clear" w:color="auto" w:fill="auto"/>
            <w:noWrap/>
            <w:vAlign w:val="bottom"/>
            <w:hideMark/>
          </w:tcPr>
          <w:p w:rsidR="00DD2367" w:rsidRPr="00DD2367" w:rsidRDefault="00DD2367" w:rsidP="00DD2367">
            <w:pPr>
              <w:jc w:val="center"/>
              <w:rPr>
                <w:b/>
                <w:bCs/>
                <w:sz w:val="20"/>
                <w:szCs w:val="20"/>
              </w:rPr>
            </w:pPr>
          </w:p>
        </w:tc>
        <w:tc>
          <w:tcPr>
            <w:tcW w:w="1455"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6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r>
      <w:tr w:rsidR="00DD2367" w:rsidRPr="00DD2367" w:rsidTr="00DD2367">
        <w:trPr>
          <w:trHeight w:val="255"/>
        </w:trPr>
        <w:tc>
          <w:tcPr>
            <w:tcW w:w="797" w:type="dxa"/>
            <w:tcBorders>
              <w:top w:val="nil"/>
              <w:left w:val="nil"/>
              <w:bottom w:val="nil"/>
              <w:right w:val="nil"/>
            </w:tcBorders>
            <w:shd w:val="clear" w:color="auto" w:fill="auto"/>
            <w:noWrap/>
            <w:hideMark/>
          </w:tcPr>
          <w:p w:rsidR="00DD2367" w:rsidRPr="00DD2367" w:rsidRDefault="00DD2367" w:rsidP="00DD2367">
            <w:pPr>
              <w:jc w:val="center"/>
              <w:rPr>
                <w:sz w:val="20"/>
                <w:szCs w:val="20"/>
              </w:rPr>
            </w:pP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360"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990"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1083" w:type="dxa"/>
            <w:tcBorders>
              <w:top w:val="nil"/>
              <w:left w:val="nil"/>
              <w:bottom w:val="nil"/>
              <w:right w:val="nil"/>
            </w:tcBorders>
            <w:shd w:val="clear" w:color="auto" w:fill="auto"/>
            <w:noWrap/>
            <w:vAlign w:val="bottom"/>
            <w:hideMark/>
          </w:tcPr>
          <w:p w:rsidR="00DD2367" w:rsidRPr="00DD2367" w:rsidRDefault="00DD2367" w:rsidP="00DD2367">
            <w:pPr>
              <w:jc w:val="center"/>
              <w:rPr>
                <w:sz w:val="20"/>
                <w:szCs w:val="20"/>
              </w:rPr>
            </w:pPr>
          </w:p>
        </w:tc>
        <w:tc>
          <w:tcPr>
            <w:tcW w:w="1899"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455"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p>
        </w:tc>
        <w:tc>
          <w:tcPr>
            <w:tcW w:w="1660" w:type="dxa"/>
            <w:tcBorders>
              <w:top w:val="nil"/>
              <w:left w:val="nil"/>
              <w:bottom w:val="nil"/>
              <w:right w:val="nil"/>
            </w:tcBorders>
            <w:shd w:val="clear" w:color="auto" w:fill="auto"/>
            <w:noWrap/>
            <w:vAlign w:val="bottom"/>
            <w:hideMark/>
          </w:tcPr>
          <w:p w:rsidR="00DD2367" w:rsidRPr="00DD2367" w:rsidRDefault="00DD2367" w:rsidP="00DD2367">
            <w:pPr>
              <w:jc w:val="right"/>
              <w:rPr>
                <w:sz w:val="20"/>
                <w:szCs w:val="20"/>
              </w:rPr>
            </w:pPr>
            <w:r w:rsidRPr="00DD2367">
              <w:rPr>
                <w:sz w:val="20"/>
                <w:szCs w:val="20"/>
              </w:rPr>
              <w:t>( руб.)</w:t>
            </w:r>
          </w:p>
        </w:tc>
      </w:tr>
      <w:tr w:rsidR="00DD2367" w:rsidRPr="00DD2367" w:rsidTr="00DD2367">
        <w:trPr>
          <w:trHeight w:val="10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 строки</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Наименование главных распорядителей и наименование показателей бюджетной классификации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Целевая статья</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Вид расходов</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Раздел, подраздел</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Сумма на          2019год</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Сумма на          2020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Сумма на          2021 год</w:t>
            </w:r>
          </w:p>
        </w:tc>
      </w:tr>
      <w:tr w:rsidR="00DD2367" w:rsidRPr="00DD2367" w:rsidTr="00DD2367">
        <w:trPr>
          <w:trHeight w:val="255"/>
        </w:trPr>
        <w:tc>
          <w:tcPr>
            <w:tcW w:w="797" w:type="dxa"/>
            <w:tcBorders>
              <w:top w:val="nil"/>
              <w:left w:val="single" w:sz="4" w:space="0" w:color="auto"/>
              <w:bottom w:val="single" w:sz="4" w:space="0" w:color="auto"/>
              <w:right w:val="single" w:sz="4" w:space="0" w:color="auto"/>
            </w:tcBorders>
            <w:shd w:val="clear" w:color="auto" w:fill="auto"/>
            <w:hideMark/>
          </w:tcPr>
          <w:p w:rsidR="00DD2367" w:rsidRPr="00DD2367" w:rsidRDefault="00DD2367" w:rsidP="00DD2367">
            <w:pPr>
              <w:jc w:val="center"/>
              <w:rPr>
                <w:sz w:val="20"/>
                <w:szCs w:val="20"/>
              </w:rPr>
            </w:pPr>
            <w:r w:rsidRPr="00DD2367">
              <w:rPr>
                <w:sz w:val="20"/>
                <w:szCs w:val="20"/>
              </w:rPr>
              <w:t>1</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w:t>
            </w:r>
          </w:p>
        </w:tc>
        <w:tc>
          <w:tcPr>
            <w:tcW w:w="1360"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center"/>
              <w:rPr>
                <w:sz w:val="20"/>
                <w:szCs w:val="20"/>
              </w:rPr>
            </w:pPr>
            <w:r w:rsidRPr="00DD2367">
              <w:rPr>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w:t>
            </w:r>
          </w:p>
        </w:tc>
        <w:tc>
          <w:tcPr>
            <w:tcW w:w="1083"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center"/>
              <w:rPr>
                <w:sz w:val="20"/>
                <w:szCs w:val="20"/>
              </w:rPr>
            </w:pPr>
            <w:r w:rsidRPr="00DD2367">
              <w:rPr>
                <w:sz w:val="20"/>
                <w:szCs w:val="20"/>
              </w:rPr>
              <w:t>5</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w:t>
            </w:r>
          </w:p>
        </w:tc>
        <w:tc>
          <w:tcPr>
            <w:tcW w:w="1455"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center"/>
              <w:rPr>
                <w:sz w:val="20"/>
                <w:szCs w:val="20"/>
              </w:rPr>
            </w:pPr>
            <w:r w:rsidRPr="00DD2367">
              <w:rPr>
                <w:sz w:val="20"/>
                <w:szCs w:val="20"/>
              </w:rPr>
              <w:t>7</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w:t>
            </w:r>
          </w:p>
        </w:tc>
      </w:tr>
      <w:tr w:rsidR="00DD2367" w:rsidRPr="00DD2367" w:rsidTr="00DD2367">
        <w:trPr>
          <w:trHeight w:val="8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2"/>
                <w:szCs w:val="22"/>
              </w:rPr>
            </w:pPr>
            <w:r w:rsidRPr="00DD2367">
              <w:rPr>
                <w:b/>
                <w:bCs/>
                <w:sz w:val="22"/>
                <w:szCs w:val="22"/>
              </w:rPr>
              <w:t xml:space="preserve">Муниципальная программа  "Содействие развитию муниципального образования  </w:t>
            </w:r>
            <w:proofErr w:type="spellStart"/>
            <w:r w:rsidRPr="00DD2367">
              <w:rPr>
                <w:b/>
                <w:bCs/>
                <w:sz w:val="22"/>
                <w:szCs w:val="22"/>
              </w:rPr>
              <w:t>Усть-Ярульский</w:t>
            </w:r>
            <w:proofErr w:type="spellEnd"/>
            <w:r w:rsidRPr="00DD2367">
              <w:rPr>
                <w:b/>
                <w:bCs/>
                <w:sz w:val="22"/>
                <w:szCs w:val="22"/>
              </w:rPr>
              <w:t xml:space="preserve"> сельсовет "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0100000000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5 925 329,13</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1 163 223,00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sz w:val="22"/>
                <w:szCs w:val="22"/>
              </w:rPr>
            </w:pPr>
            <w:r w:rsidRPr="00DD2367">
              <w:rPr>
                <w:b/>
                <w:bCs/>
                <w:sz w:val="22"/>
                <w:szCs w:val="22"/>
              </w:rPr>
              <w:t>1 204 198,00</w:t>
            </w:r>
          </w:p>
        </w:tc>
      </w:tr>
      <w:tr w:rsidR="00DD2367" w:rsidRPr="00DD2367" w:rsidTr="00DD2367">
        <w:trPr>
          <w:trHeight w:val="105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i/>
                <w:iCs/>
                <w:sz w:val="22"/>
                <w:szCs w:val="22"/>
              </w:rPr>
            </w:pPr>
            <w:r w:rsidRPr="00DD2367">
              <w:rPr>
                <w:b/>
                <w:bCs/>
                <w:i/>
                <w:iCs/>
                <w:sz w:val="22"/>
                <w:szCs w:val="22"/>
              </w:rPr>
              <w:t>Муниципальная подпрограмма "Поддержка муниципальных проектов и мероприятий по благоустройству территорий""</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0110000000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957 748,00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560 000,00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560 000,00</w:t>
            </w:r>
          </w:p>
        </w:tc>
      </w:tr>
      <w:tr w:rsidR="00DD2367" w:rsidRPr="00DD2367" w:rsidTr="00DD2367">
        <w:trPr>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Мероприятия по благоустройству городских и сельских поселений</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0110007000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365 550,00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r>
      <w:tr w:rsidR="00DD2367" w:rsidRPr="00DD2367" w:rsidTr="00DD2367">
        <w:trPr>
          <w:trHeight w:val="7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0110007000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365 550,00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r>
      <w:tr w:rsidR="00DD2367" w:rsidRPr="00DD2367" w:rsidTr="00DD2367">
        <w:trPr>
          <w:trHeight w:val="70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0110007000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365 550,00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6</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Мероприятия по благоустройству городских и сельских поселений</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0110006000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592 198,00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r>
      <w:tr w:rsidR="00DD2367" w:rsidRPr="00DD2367" w:rsidTr="00DD2367">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0110006000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592 198,00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0110006000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592 198,00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2"/>
                <w:szCs w:val="22"/>
              </w:rPr>
            </w:pPr>
            <w:r w:rsidRPr="00DD2367">
              <w:rPr>
                <w:b/>
                <w:bCs/>
                <w:sz w:val="22"/>
                <w:szCs w:val="22"/>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0110000000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0500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957 748,00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10</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0110000000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0503</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957 748,00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560 000,00</w:t>
            </w:r>
          </w:p>
        </w:tc>
      </w:tr>
      <w:tr w:rsidR="00DD2367" w:rsidRPr="00DD2367" w:rsidTr="00DD2367">
        <w:trPr>
          <w:trHeight w:val="12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11</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i/>
                <w:iCs/>
                <w:sz w:val="22"/>
                <w:szCs w:val="22"/>
              </w:rPr>
            </w:pPr>
            <w:r w:rsidRPr="00DD2367">
              <w:rPr>
                <w:b/>
                <w:bCs/>
                <w:i/>
                <w:iCs/>
                <w:sz w:val="22"/>
                <w:szCs w:val="22"/>
              </w:rPr>
              <w:t>Муниципальная подпрограмма "Модернизация, реконструкция и капитальный ремонт объектов коммунальной инфраструктуры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0150000000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2 822 600,00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9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12</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Мероприятия по </w:t>
            </w:r>
            <w:proofErr w:type="spellStart"/>
            <w:r w:rsidRPr="00DD2367">
              <w:rPr>
                <w:sz w:val="22"/>
                <w:szCs w:val="22"/>
              </w:rPr>
              <w:t>модернизации</w:t>
            </w:r>
            <w:proofErr w:type="gramStart"/>
            <w:r w:rsidRPr="00DD2367">
              <w:rPr>
                <w:sz w:val="22"/>
                <w:szCs w:val="22"/>
              </w:rPr>
              <w:t>,р</w:t>
            </w:r>
            <w:proofErr w:type="gramEnd"/>
            <w:r w:rsidRPr="00DD2367">
              <w:rPr>
                <w:sz w:val="22"/>
                <w:szCs w:val="22"/>
              </w:rPr>
              <w:t>еконструкции</w:t>
            </w:r>
            <w:proofErr w:type="spellEnd"/>
            <w:r w:rsidRPr="00DD2367">
              <w:rPr>
                <w:sz w:val="22"/>
                <w:szCs w:val="22"/>
              </w:rPr>
              <w:t xml:space="preserve"> и капитальному ремонту объектов коммунальной инфраструктуры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0150075710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2 740 000,00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13</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0150075710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2 740 000,00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14</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0150075710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2 740 000,00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9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15</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Мероприятия по </w:t>
            </w:r>
            <w:proofErr w:type="spellStart"/>
            <w:r w:rsidRPr="00DD2367">
              <w:rPr>
                <w:sz w:val="22"/>
                <w:szCs w:val="22"/>
              </w:rPr>
              <w:t>модернизации</w:t>
            </w:r>
            <w:proofErr w:type="gramStart"/>
            <w:r w:rsidRPr="00DD2367">
              <w:rPr>
                <w:sz w:val="22"/>
                <w:szCs w:val="22"/>
              </w:rPr>
              <w:t>,р</w:t>
            </w:r>
            <w:proofErr w:type="gramEnd"/>
            <w:r w:rsidRPr="00DD2367">
              <w:rPr>
                <w:sz w:val="22"/>
                <w:szCs w:val="22"/>
              </w:rPr>
              <w:t>еконструкции</w:t>
            </w:r>
            <w:proofErr w:type="spellEnd"/>
            <w:r w:rsidRPr="00DD2367">
              <w:rPr>
                <w:sz w:val="22"/>
                <w:szCs w:val="22"/>
              </w:rPr>
              <w:t xml:space="preserve"> и капитальному ремонту объектов коммунальной инфраструктуры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01500S5710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82 600,00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16</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01500S5710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82 600,00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17</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01500S5710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82 600,00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18</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2"/>
                <w:szCs w:val="22"/>
              </w:rPr>
            </w:pPr>
            <w:r w:rsidRPr="00DD2367">
              <w:rPr>
                <w:b/>
                <w:bCs/>
                <w:sz w:val="22"/>
                <w:szCs w:val="22"/>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0500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2 822 600,00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19</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Другие вопросы в области жилищно-коммунального хозяйства</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0150000000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0505</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2 822 600,00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99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20</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i/>
                <w:iCs/>
                <w:sz w:val="22"/>
                <w:szCs w:val="22"/>
              </w:rPr>
            </w:pPr>
            <w:r w:rsidRPr="00DD2367">
              <w:rPr>
                <w:b/>
                <w:bCs/>
                <w:i/>
                <w:iCs/>
                <w:sz w:val="22"/>
                <w:szCs w:val="22"/>
              </w:rPr>
              <w:t>Муниципальная подпрограмма  "Содействие развитию и модернизации улично-дорожной сети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0120000000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1 745 507,13</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109 824,00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124 874,00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18</w:t>
            </w: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r w:rsidRPr="00DD2367">
              <w:rPr>
                <w:sz w:val="20"/>
                <w:szCs w:val="20"/>
              </w:rPr>
              <w:t>Мероприятия по содержанию   улично-дорожной сети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0120060020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85 496,24</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109 824,00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124 874,00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19</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0120060020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85 496,24</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109 824,00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124 874,00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20</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0120060020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85 496,24</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109 824,00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124 874,00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21</w:t>
            </w: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r w:rsidRPr="00DD2367">
              <w:rPr>
                <w:sz w:val="20"/>
                <w:szCs w:val="20"/>
              </w:rPr>
              <w:t>Мероприятия по содержанию   улично-дорожной сети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0120075080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209 004,00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22</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0120075080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209 004,00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23</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0120075080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209 004,00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24</w:t>
            </w: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r w:rsidRPr="00DD2367">
              <w:rPr>
                <w:sz w:val="20"/>
                <w:szCs w:val="20"/>
              </w:rPr>
              <w:t>Мероприятия по содержанию   улично-дорожной сети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01200S5080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3 299,58</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25</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01200S5080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3 299,58</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26</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01200S5080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3 299,58</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27</w:t>
            </w: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r w:rsidRPr="00DD2367">
              <w:rPr>
                <w:sz w:val="20"/>
                <w:szCs w:val="20"/>
              </w:rPr>
              <w:t>Мероприятия по  ремонту улично-дорожной сети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0120075080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1 430 225,55</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28</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0120075080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1 430 225,55</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29</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0120075080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1 430 225,55</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30</w:t>
            </w:r>
          </w:p>
        </w:tc>
        <w:tc>
          <w:tcPr>
            <w:tcW w:w="6360" w:type="dxa"/>
            <w:tcBorders>
              <w:top w:val="nil"/>
              <w:left w:val="nil"/>
              <w:bottom w:val="nil"/>
              <w:right w:val="nil"/>
            </w:tcBorders>
            <w:shd w:val="clear" w:color="auto" w:fill="auto"/>
            <w:noWrap/>
            <w:vAlign w:val="bottom"/>
            <w:hideMark/>
          </w:tcPr>
          <w:p w:rsidR="00DD2367" w:rsidRPr="00DD2367" w:rsidRDefault="00DD2367" w:rsidP="00DD2367">
            <w:pPr>
              <w:rPr>
                <w:sz w:val="20"/>
                <w:szCs w:val="20"/>
              </w:rPr>
            </w:pPr>
            <w:r w:rsidRPr="00DD2367">
              <w:rPr>
                <w:sz w:val="20"/>
                <w:szCs w:val="20"/>
              </w:rPr>
              <w:t>Мероприятия по  ремонту улично-дорожной сети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01200S5080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17 481,76</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31</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01200S5080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17 481,76</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32</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01200S5080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17 481,76</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33</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2"/>
                <w:szCs w:val="22"/>
              </w:rPr>
            </w:pPr>
            <w:r w:rsidRPr="00DD2367">
              <w:rPr>
                <w:b/>
                <w:bCs/>
                <w:sz w:val="22"/>
                <w:szCs w:val="22"/>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0400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1 745 507,13</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109 824,00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124 874,00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34</w:t>
            </w:r>
          </w:p>
        </w:tc>
        <w:tc>
          <w:tcPr>
            <w:tcW w:w="6360" w:type="dxa"/>
            <w:tcBorders>
              <w:top w:val="nil"/>
              <w:left w:val="nil"/>
              <w:bottom w:val="single" w:sz="4" w:space="0" w:color="auto"/>
              <w:right w:val="single" w:sz="4" w:space="0" w:color="auto"/>
            </w:tcBorders>
            <w:shd w:val="clear" w:color="auto" w:fill="auto"/>
            <w:vAlign w:val="bottom"/>
            <w:hideMark/>
          </w:tcPr>
          <w:p w:rsidR="00DD2367" w:rsidRPr="00DD2367" w:rsidRDefault="00DD2367" w:rsidP="00DD2367">
            <w:pPr>
              <w:rPr>
                <w:sz w:val="22"/>
                <w:szCs w:val="22"/>
              </w:rPr>
            </w:pPr>
            <w:r w:rsidRPr="00DD2367">
              <w:rPr>
                <w:sz w:val="22"/>
                <w:szCs w:val="22"/>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0120000000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0409</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1 745 507,13</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109 824,00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124 874,00</w:t>
            </w:r>
          </w:p>
        </w:tc>
      </w:tr>
      <w:tr w:rsidR="00DD2367" w:rsidRPr="00DD2367" w:rsidTr="00DD2367">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35</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i/>
                <w:iCs/>
                <w:sz w:val="22"/>
                <w:szCs w:val="22"/>
              </w:rPr>
            </w:pPr>
            <w:r w:rsidRPr="00DD2367">
              <w:rPr>
                <w:b/>
                <w:bCs/>
                <w:i/>
                <w:iCs/>
                <w:sz w:val="22"/>
                <w:szCs w:val="22"/>
              </w:rPr>
              <w:t xml:space="preserve">Муниципальная подпрограмма   "Развитие массовой физической культуры и спорта"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0130000000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10 000,00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10 000,00</w:t>
            </w:r>
          </w:p>
        </w:tc>
      </w:tr>
      <w:tr w:rsidR="00DD2367" w:rsidRPr="00DD2367" w:rsidTr="00DD2367">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36</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Мероприятия в области спорта и физической культуры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0130012970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r>
      <w:tr w:rsidR="00DD2367" w:rsidRPr="00DD2367" w:rsidTr="00DD2367">
        <w:trPr>
          <w:trHeight w:val="49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37</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0130012970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r>
      <w:tr w:rsidR="00DD2367" w:rsidRPr="00DD2367" w:rsidTr="00DD2367">
        <w:trPr>
          <w:trHeight w:val="34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38</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0130012970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r>
      <w:tr w:rsidR="00DD2367" w:rsidRPr="00DD2367" w:rsidTr="00DD2367">
        <w:trPr>
          <w:trHeight w:val="5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39</w:t>
            </w:r>
          </w:p>
        </w:tc>
        <w:tc>
          <w:tcPr>
            <w:tcW w:w="636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b/>
                <w:bCs/>
                <w:sz w:val="22"/>
                <w:szCs w:val="22"/>
              </w:rPr>
            </w:pPr>
            <w:r w:rsidRPr="00DD2367">
              <w:rPr>
                <w:b/>
                <w:bCs/>
                <w:sz w:val="22"/>
                <w:szCs w:val="22"/>
              </w:rPr>
              <w:t>ФИЗИЧЕСКАЯ КУЛЬТУРА И СПОРТ</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0130012970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1100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r>
      <w:tr w:rsidR="00DD2367" w:rsidRPr="00DD2367" w:rsidTr="00DD2367">
        <w:trPr>
          <w:trHeight w:val="3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40</w:t>
            </w:r>
          </w:p>
        </w:tc>
        <w:tc>
          <w:tcPr>
            <w:tcW w:w="636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2"/>
                <w:szCs w:val="22"/>
              </w:rPr>
            </w:pPr>
            <w:r w:rsidRPr="00DD2367">
              <w:rPr>
                <w:sz w:val="22"/>
                <w:szCs w:val="22"/>
              </w:rPr>
              <w:t xml:space="preserve">Другие вопросы в области физической культуры и спорта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0130012970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1105</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10 000,00</w:t>
            </w:r>
          </w:p>
        </w:tc>
      </w:tr>
      <w:tr w:rsidR="00DD2367" w:rsidRPr="00DD2367" w:rsidTr="00DD2367">
        <w:trPr>
          <w:trHeight w:val="9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41</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i/>
                <w:iCs/>
                <w:sz w:val="22"/>
                <w:szCs w:val="22"/>
              </w:rPr>
            </w:pPr>
            <w:r w:rsidRPr="00DD2367">
              <w:rPr>
                <w:b/>
                <w:bCs/>
                <w:i/>
                <w:iCs/>
                <w:sz w:val="22"/>
                <w:szCs w:val="22"/>
              </w:rPr>
              <w:t xml:space="preserve">Муниципальная подпрограмма " Обеспечение первичных мер противопожарной безопасности в границах населенных пунктов поселения  </w:t>
            </w:r>
            <w:proofErr w:type="spellStart"/>
            <w:r w:rsidRPr="00DD2367">
              <w:rPr>
                <w:b/>
                <w:bCs/>
                <w:i/>
                <w:iCs/>
                <w:sz w:val="22"/>
                <w:szCs w:val="22"/>
              </w:rPr>
              <w:t>Усть-Ярульский</w:t>
            </w:r>
            <w:proofErr w:type="spellEnd"/>
            <w:r w:rsidRPr="00DD2367">
              <w:rPr>
                <w:b/>
                <w:bCs/>
                <w:i/>
                <w:iCs/>
                <w:sz w:val="22"/>
                <w:szCs w:val="22"/>
              </w:rPr>
              <w:t xml:space="preserve"> сельсовет"</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0140000000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389 474,00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483 399,00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b/>
                <w:bCs/>
                <w:i/>
                <w:iCs/>
                <w:sz w:val="22"/>
                <w:szCs w:val="22"/>
              </w:rPr>
            </w:pPr>
            <w:r w:rsidRPr="00DD2367">
              <w:rPr>
                <w:b/>
                <w:bCs/>
                <w:i/>
                <w:iCs/>
                <w:sz w:val="22"/>
                <w:szCs w:val="22"/>
              </w:rPr>
              <w:t>509 324,00</w:t>
            </w:r>
          </w:p>
        </w:tc>
      </w:tr>
      <w:tr w:rsidR="00DD2367" w:rsidRPr="00DD2367" w:rsidTr="00DD2367">
        <w:trPr>
          <w:trHeight w:val="12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42</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Обеспечение первичных мер противопожарной безопасности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389 474,00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483 399,00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509 324,00</w:t>
            </w:r>
          </w:p>
        </w:tc>
      </w:tr>
      <w:tr w:rsidR="00DD2367" w:rsidRPr="00DD2367" w:rsidTr="00DD2367">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43</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0140028100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346779</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415 351,00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414 054,00</w:t>
            </w:r>
          </w:p>
        </w:tc>
      </w:tr>
      <w:tr w:rsidR="00DD2367" w:rsidRPr="00DD2367" w:rsidTr="00DD2367">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44</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Расходы на выплаты персоналу казенных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0140028100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110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0310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346779</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415 351,00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414 054,00</w:t>
            </w:r>
          </w:p>
        </w:tc>
      </w:tr>
      <w:tr w:rsidR="00DD2367" w:rsidRPr="00DD2367" w:rsidTr="00DD2367">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45</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0140028100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1868</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46</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0140028100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0310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1868</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47</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0140074120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38 883,00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64 808,00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90 733,00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48</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0140074120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0310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38 883,00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64 808,00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90 733,00</w:t>
            </w:r>
          </w:p>
        </w:tc>
      </w:tr>
      <w:tr w:rsidR="00DD2367" w:rsidRPr="00DD2367" w:rsidTr="00DD2367">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49</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01400S4120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1 944,00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3 240,00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4 537,00</w:t>
            </w:r>
          </w:p>
        </w:tc>
      </w:tr>
      <w:tr w:rsidR="00DD2367" w:rsidRPr="00DD2367" w:rsidTr="00DD2367">
        <w:trPr>
          <w:trHeight w:val="6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50</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01400S4120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0310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1 944,00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3 240,00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4 537,00</w:t>
            </w:r>
          </w:p>
        </w:tc>
      </w:tr>
      <w:tr w:rsidR="00DD2367" w:rsidRPr="00DD2367" w:rsidTr="00DD2367">
        <w:trPr>
          <w:trHeight w:val="6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51</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2200007050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59 400,00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52</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2200007050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0310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59 400,00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6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53</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2"/>
                <w:szCs w:val="22"/>
              </w:rPr>
            </w:pPr>
            <w:r w:rsidRPr="00DD2367">
              <w:rPr>
                <w:b/>
                <w:bCs/>
                <w:sz w:val="22"/>
                <w:szCs w:val="22"/>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0300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40 827,00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68 048,00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95 270,00</w:t>
            </w:r>
          </w:p>
        </w:tc>
      </w:tr>
      <w:tr w:rsidR="00DD2367" w:rsidRPr="00DD2367" w:rsidTr="00DD2367">
        <w:trPr>
          <w:trHeight w:val="6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54</w:t>
            </w:r>
          </w:p>
        </w:tc>
        <w:tc>
          <w:tcPr>
            <w:tcW w:w="636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2"/>
                <w:szCs w:val="22"/>
              </w:rPr>
            </w:pPr>
            <w:r w:rsidRPr="00DD2367">
              <w:rPr>
                <w:sz w:val="22"/>
                <w:szCs w:val="22"/>
              </w:rPr>
              <w:t xml:space="preserve">Обеспечение пожарной безопасности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0140000000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0310</w:t>
            </w:r>
          </w:p>
        </w:tc>
        <w:tc>
          <w:tcPr>
            <w:tcW w:w="1899"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40 827,00</w:t>
            </w:r>
          </w:p>
        </w:tc>
        <w:tc>
          <w:tcPr>
            <w:tcW w:w="1455"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68 048,00</w:t>
            </w:r>
          </w:p>
        </w:tc>
        <w:tc>
          <w:tcPr>
            <w:tcW w:w="16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95 270,00</w:t>
            </w:r>
          </w:p>
        </w:tc>
      </w:tr>
      <w:tr w:rsidR="00DD2367" w:rsidRPr="00DD2367" w:rsidTr="00DD2367">
        <w:trPr>
          <w:trHeight w:val="66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55</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i/>
                <w:iCs/>
              </w:rPr>
            </w:pPr>
            <w:r w:rsidRPr="00DD2367">
              <w:rPr>
                <w:b/>
                <w:bCs/>
                <w:i/>
                <w:iCs/>
              </w:rPr>
              <w:t>Непрограммные расходы отдельных органов исполнительной власти</w:t>
            </w:r>
          </w:p>
        </w:tc>
        <w:tc>
          <w:tcPr>
            <w:tcW w:w="13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i/>
                <w:iCs/>
                <w:sz w:val="22"/>
                <w:szCs w:val="22"/>
              </w:rPr>
            </w:pPr>
            <w:r w:rsidRPr="00DD2367">
              <w:rPr>
                <w:b/>
                <w:bCs/>
                <w:i/>
                <w:iCs/>
                <w:sz w:val="22"/>
                <w:szCs w:val="22"/>
              </w:rPr>
              <w:t>2200000000</w:t>
            </w:r>
          </w:p>
        </w:tc>
        <w:tc>
          <w:tcPr>
            <w:tcW w:w="99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i/>
                <w:iCs/>
                <w:sz w:val="22"/>
                <w:szCs w:val="22"/>
              </w:rPr>
            </w:pPr>
            <w:r w:rsidRPr="00DD2367">
              <w:rPr>
                <w:b/>
                <w:bCs/>
                <w:i/>
                <w:iCs/>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4 762 654,34</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3 560 756,00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3 371 321,00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56</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Руководство и управление в сфере установленных функций органов местного самоуправления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3 745 300,22</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3 303 024,44</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3 279 536,00</w:t>
            </w:r>
          </w:p>
        </w:tc>
      </w:tr>
      <w:tr w:rsidR="00DD2367" w:rsidRPr="00DD2367" w:rsidTr="00DD2367">
        <w:trPr>
          <w:trHeight w:val="12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57</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2 951 009,44</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2 766 309,44</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2 766 309,44</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58</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2 951 009,44</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2 766 309,44</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2 766 309,44</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59</w:t>
            </w:r>
          </w:p>
        </w:tc>
        <w:tc>
          <w:tcPr>
            <w:tcW w:w="63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rPr>
                <w:b/>
                <w:bCs/>
                <w:sz w:val="22"/>
                <w:szCs w:val="22"/>
              </w:rPr>
            </w:pPr>
            <w:r w:rsidRPr="00DD2367">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0100</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2 951 009,44</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2 766 309,44</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2 766 309,44</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60</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0102</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729 204,00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729 204,00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729 204,00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61</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2200010380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0102</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7 837,00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9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62</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0104</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2 037 105,44</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2 037 105,44</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2 037 105,44</w:t>
            </w:r>
          </w:p>
        </w:tc>
      </w:tr>
      <w:tr w:rsidR="00DD2367" w:rsidRPr="00DD2367" w:rsidTr="00DD2367">
        <w:trPr>
          <w:trHeight w:val="9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63</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2200010210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0104</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158 893,00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9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64</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2200010380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0104</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17 970,00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65</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757 575,78</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500 000,00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476 511,56</w:t>
            </w:r>
          </w:p>
        </w:tc>
      </w:tr>
      <w:tr w:rsidR="00DD2367" w:rsidRPr="00DD2367" w:rsidTr="00DD2367">
        <w:trPr>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66</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757 575,78</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500 000,00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476 511,56</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67</w:t>
            </w:r>
          </w:p>
        </w:tc>
        <w:tc>
          <w:tcPr>
            <w:tcW w:w="63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rPr>
                <w:b/>
                <w:bCs/>
                <w:sz w:val="22"/>
                <w:szCs w:val="22"/>
              </w:rPr>
            </w:pPr>
            <w:r w:rsidRPr="00DD2367">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0100</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757 575,78</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500 000,00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476 511,56</w:t>
            </w:r>
          </w:p>
        </w:tc>
      </w:tr>
      <w:tr w:rsidR="00DD2367" w:rsidRPr="00DD2367" w:rsidTr="00DD2367">
        <w:trPr>
          <w:trHeight w:val="9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68</w:t>
            </w:r>
          </w:p>
        </w:tc>
        <w:tc>
          <w:tcPr>
            <w:tcW w:w="6360" w:type="dxa"/>
            <w:tcBorders>
              <w:top w:val="nil"/>
              <w:left w:val="nil"/>
              <w:bottom w:val="single" w:sz="4" w:space="0" w:color="auto"/>
              <w:right w:val="single" w:sz="4" w:space="0" w:color="auto"/>
            </w:tcBorders>
            <w:shd w:val="clear" w:color="auto" w:fill="auto"/>
            <w:hideMark/>
          </w:tcPr>
          <w:p w:rsidR="00DD2367" w:rsidRPr="00DD2367" w:rsidRDefault="00DD2367" w:rsidP="00DD2367">
            <w:pPr>
              <w:rPr>
                <w:sz w:val="22"/>
                <w:szCs w:val="22"/>
              </w:rPr>
            </w:pPr>
            <w:r w:rsidRPr="00DD236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0104</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757 575,78</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500 000,00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476 511,56</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69</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500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70</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71</w:t>
            </w:r>
          </w:p>
        </w:tc>
        <w:tc>
          <w:tcPr>
            <w:tcW w:w="63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rPr>
                <w:b/>
                <w:bCs/>
                <w:sz w:val="22"/>
                <w:szCs w:val="22"/>
              </w:rPr>
            </w:pPr>
            <w:r w:rsidRPr="00DD2367">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0100</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72</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2200004600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540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0106</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36 715,00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73</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Резервные фонды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2200007050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74</w:t>
            </w:r>
          </w:p>
        </w:tc>
        <w:tc>
          <w:tcPr>
            <w:tcW w:w="6360" w:type="dxa"/>
            <w:tcBorders>
              <w:top w:val="nil"/>
              <w:left w:val="nil"/>
              <w:bottom w:val="single" w:sz="4" w:space="0" w:color="auto"/>
              <w:right w:val="single" w:sz="4" w:space="0" w:color="auto"/>
            </w:tcBorders>
            <w:shd w:val="clear" w:color="auto" w:fill="auto"/>
            <w:noWrap/>
            <w:vAlign w:val="bottom"/>
            <w:hideMark/>
          </w:tcPr>
          <w:p w:rsidR="00DD2367" w:rsidRPr="00DD2367" w:rsidRDefault="00DD2367" w:rsidP="00DD2367">
            <w:pPr>
              <w:rPr>
                <w:sz w:val="22"/>
                <w:szCs w:val="22"/>
              </w:rPr>
            </w:pPr>
            <w:r w:rsidRPr="00DD2367">
              <w:rPr>
                <w:sz w:val="22"/>
                <w:szCs w:val="22"/>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2200007050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800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75</w:t>
            </w:r>
          </w:p>
        </w:tc>
        <w:tc>
          <w:tcPr>
            <w:tcW w:w="6360" w:type="dxa"/>
            <w:tcBorders>
              <w:top w:val="nil"/>
              <w:left w:val="nil"/>
              <w:bottom w:val="single" w:sz="4" w:space="0" w:color="auto"/>
              <w:right w:val="single" w:sz="4" w:space="0" w:color="auto"/>
            </w:tcBorders>
            <w:shd w:val="clear" w:color="auto" w:fill="auto"/>
            <w:hideMark/>
          </w:tcPr>
          <w:p w:rsidR="00DD2367" w:rsidRPr="00DD2367" w:rsidRDefault="00DD2367" w:rsidP="00DD2367">
            <w:pPr>
              <w:jc w:val="both"/>
              <w:rPr>
                <w:sz w:val="22"/>
                <w:szCs w:val="22"/>
              </w:rPr>
            </w:pPr>
            <w:r w:rsidRPr="00DD2367">
              <w:rPr>
                <w:sz w:val="22"/>
                <w:szCs w:val="22"/>
              </w:rPr>
              <w:t>резервные средства</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2200007050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870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76</w:t>
            </w:r>
          </w:p>
        </w:tc>
        <w:tc>
          <w:tcPr>
            <w:tcW w:w="63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rPr>
                <w:b/>
                <w:bCs/>
                <w:sz w:val="22"/>
                <w:szCs w:val="22"/>
              </w:rPr>
            </w:pPr>
            <w:r w:rsidRPr="00DD2367">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2200007050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870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0100</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77</w:t>
            </w:r>
          </w:p>
        </w:tc>
        <w:tc>
          <w:tcPr>
            <w:tcW w:w="63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rPr>
                <w:sz w:val="22"/>
                <w:szCs w:val="22"/>
              </w:rPr>
            </w:pPr>
            <w:r w:rsidRPr="00DD2367">
              <w:rPr>
                <w:sz w:val="22"/>
                <w:szCs w:val="22"/>
              </w:rPr>
              <w:t xml:space="preserve">Резервные фонды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2200007050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870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0111</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2 000,00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78</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Осуществление первичного воинского учета на территориях, где отсутствуют военные комиссариаты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2200051180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84 451,00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84 451,00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85 485,00</w:t>
            </w:r>
          </w:p>
        </w:tc>
      </w:tr>
      <w:tr w:rsidR="00DD2367" w:rsidRPr="00DD2367" w:rsidTr="00DD2367">
        <w:trPr>
          <w:trHeight w:val="12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lastRenderedPageBreak/>
              <w:t>79</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2200051180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100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68 527,00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75 524,00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85 485,00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80</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2200051180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68 527,00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75 524,00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85 485,00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81</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b/>
                <w:bCs/>
                <w:sz w:val="22"/>
                <w:szCs w:val="22"/>
              </w:rPr>
            </w:pPr>
            <w:r w:rsidRPr="00DD2367">
              <w:rPr>
                <w:b/>
                <w:bCs/>
                <w:sz w:val="22"/>
                <w:szCs w:val="22"/>
              </w:rPr>
              <w:t>НАЦИОНАЛЬНАЯ ОБОРОНА</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2200051180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0200</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68 527,00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75 524,00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85 485,00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82</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2200051180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120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0203</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68 527,00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75 524,00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85 485,00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83</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2200051180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15 924,00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8 927,00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84</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2200051180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15 924,00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8 927,00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85</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Национальная оборона</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2200051180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15 924,00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8 927,00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86</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2200051180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15 924,00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8 927,00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87</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содержание здания</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2200008010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869 866,12</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166 980,56</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88</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2200008010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869 866,12</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166 980,56</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0,00</w:t>
            </w:r>
          </w:p>
        </w:tc>
      </w:tr>
      <w:tr w:rsidR="00DD2367" w:rsidRPr="00DD2367" w:rsidTr="00DD2367">
        <w:trPr>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89</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2200008010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869 866,12</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166 980,56</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0,00</w:t>
            </w:r>
          </w:p>
        </w:tc>
      </w:tr>
      <w:tr w:rsidR="00DD2367" w:rsidRPr="00DD2367" w:rsidTr="00DD2367">
        <w:trPr>
          <w:trHeight w:val="9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90</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2200075140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1 637,00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4 300,00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4 300,00</w:t>
            </w:r>
          </w:p>
        </w:tc>
      </w:tr>
      <w:tr w:rsidR="00DD2367" w:rsidRPr="00DD2367" w:rsidTr="00DD2367">
        <w:trPr>
          <w:trHeight w:val="6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91</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2"/>
                <w:szCs w:val="22"/>
              </w:rPr>
            </w:pPr>
            <w:r w:rsidRPr="00DD2367">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2200075140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200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1 637,00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4 300,00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4 300,00</w:t>
            </w:r>
          </w:p>
        </w:tc>
      </w:tr>
      <w:tr w:rsidR="00DD2367" w:rsidRPr="00DD2367" w:rsidTr="00DD2367">
        <w:trPr>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92</w:t>
            </w:r>
          </w:p>
        </w:tc>
        <w:tc>
          <w:tcPr>
            <w:tcW w:w="6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rPr>
                <w:sz w:val="20"/>
                <w:szCs w:val="20"/>
              </w:rPr>
            </w:pPr>
            <w:r w:rsidRPr="00DD2367">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2200075140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1 637,00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4 300,00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4 300,00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93</w:t>
            </w:r>
          </w:p>
        </w:tc>
        <w:tc>
          <w:tcPr>
            <w:tcW w:w="63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rPr>
                <w:b/>
                <w:bCs/>
                <w:sz w:val="22"/>
                <w:szCs w:val="22"/>
              </w:rPr>
            </w:pPr>
            <w:r w:rsidRPr="00DD2367">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0100</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871 503,12</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171 280,56</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4 300,00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94</w:t>
            </w:r>
          </w:p>
        </w:tc>
        <w:tc>
          <w:tcPr>
            <w:tcW w:w="63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rPr>
                <w:sz w:val="22"/>
                <w:szCs w:val="22"/>
              </w:rPr>
            </w:pPr>
            <w:r w:rsidRPr="00DD2367">
              <w:rPr>
                <w:sz w:val="22"/>
                <w:szCs w:val="22"/>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2200000000</w:t>
            </w:r>
          </w:p>
        </w:tc>
        <w:tc>
          <w:tcPr>
            <w:tcW w:w="990" w:type="dxa"/>
            <w:tcBorders>
              <w:top w:val="nil"/>
              <w:left w:val="nil"/>
              <w:bottom w:val="single" w:sz="4" w:space="0" w:color="auto"/>
              <w:right w:val="single" w:sz="4" w:space="0" w:color="auto"/>
            </w:tcBorders>
            <w:shd w:val="clear" w:color="auto" w:fill="auto"/>
            <w:vAlign w:val="center"/>
            <w:hideMark/>
          </w:tcPr>
          <w:p w:rsidR="00DD2367" w:rsidRPr="00DD2367" w:rsidRDefault="00DD2367" w:rsidP="00DD2367">
            <w:pPr>
              <w:jc w:val="center"/>
              <w:rPr>
                <w:sz w:val="22"/>
                <w:szCs w:val="22"/>
              </w:rPr>
            </w:pPr>
            <w:r w:rsidRPr="00DD2367">
              <w:rPr>
                <w:sz w:val="22"/>
                <w:szCs w:val="22"/>
              </w:rPr>
              <w:t>240</w:t>
            </w:r>
          </w:p>
        </w:tc>
        <w:tc>
          <w:tcPr>
            <w:tcW w:w="1083"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0113</w:t>
            </w:r>
          </w:p>
        </w:tc>
        <w:tc>
          <w:tcPr>
            <w:tcW w:w="1899"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871 503,12</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171 280,56</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4 300,00</w:t>
            </w:r>
          </w:p>
        </w:tc>
      </w:tr>
      <w:tr w:rsidR="00DD2367" w:rsidRPr="00DD2367" w:rsidTr="00DD2367">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95</w:t>
            </w:r>
          </w:p>
        </w:tc>
        <w:tc>
          <w:tcPr>
            <w:tcW w:w="6360" w:type="dxa"/>
            <w:tcBorders>
              <w:top w:val="nil"/>
              <w:left w:val="nil"/>
              <w:bottom w:val="nil"/>
              <w:right w:val="single" w:sz="4" w:space="0" w:color="auto"/>
            </w:tcBorders>
            <w:shd w:val="clear" w:color="auto" w:fill="auto"/>
            <w:noWrap/>
            <w:vAlign w:val="center"/>
            <w:hideMark/>
          </w:tcPr>
          <w:p w:rsidR="00DD2367" w:rsidRPr="00DD2367" w:rsidRDefault="00DD2367" w:rsidP="00DD2367">
            <w:pPr>
              <w:rPr>
                <w:b/>
                <w:bCs/>
                <w:sz w:val="22"/>
                <w:szCs w:val="22"/>
              </w:rPr>
            </w:pPr>
            <w:r w:rsidRPr="00DD2367">
              <w:rPr>
                <w:b/>
                <w:bCs/>
                <w:sz w:val="22"/>
                <w:szCs w:val="22"/>
              </w:rPr>
              <w:t xml:space="preserve">Условно </w:t>
            </w:r>
            <w:proofErr w:type="spellStart"/>
            <w:r w:rsidRPr="00DD2367">
              <w:rPr>
                <w:b/>
                <w:bCs/>
                <w:sz w:val="22"/>
                <w:szCs w:val="22"/>
              </w:rPr>
              <w:t>утвердженные</w:t>
            </w:r>
            <w:proofErr w:type="spellEnd"/>
            <w:r w:rsidRPr="00DD2367">
              <w:rPr>
                <w:b/>
                <w:bCs/>
                <w:sz w:val="22"/>
                <w:szCs w:val="22"/>
              </w:rPr>
              <w:t xml:space="preserve"> расходы</w:t>
            </w:r>
          </w:p>
        </w:tc>
        <w:tc>
          <w:tcPr>
            <w:tcW w:w="1360" w:type="dxa"/>
            <w:tcBorders>
              <w:top w:val="nil"/>
              <w:left w:val="nil"/>
              <w:bottom w:val="nil"/>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990" w:type="dxa"/>
            <w:tcBorders>
              <w:top w:val="nil"/>
              <w:left w:val="nil"/>
              <w:bottom w:val="nil"/>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nil"/>
              <w:left w:val="nil"/>
              <w:bottom w:val="nil"/>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nil"/>
              <w:left w:val="nil"/>
              <w:bottom w:val="nil"/>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0,00</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119 000,00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231 000,00</w:t>
            </w:r>
          </w:p>
        </w:tc>
      </w:tr>
      <w:tr w:rsidR="00DD2367" w:rsidRPr="00DD2367" w:rsidTr="00DD2367">
        <w:trPr>
          <w:trHeight w:val="4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DD2367" w:rsidRPr="00DD2367" w:rsidRDefault="00DD2367" w:rsidP="00DD2367">
            <w:pPr>
              <w:jc w:val="center"/>
              <w:rPr>
                <w:sz w:val="20"/>
                <w:szCs w:val="20"/>
              </w:rPr>
            </w:pPr>
            <w:r w:rsidRPr="00DD2367">
              <w:rPr>
                <w:sz w:val="20"/>
                <w:szCs w:val="20"/>
              </w:rPr>
              <w:t>96</w:t>
            </w:r>
          </w:p>
        </w:tc>
        <w:tc>
          <w:tcPr>
            <w:tcW w:w="6360" w:type="dxa"/>
            <w:tcBorders>
              <w:top w:val="single" w:sz="4" w:space="0" w:color="auto"/>
              <w:left w:val="nil"/>
              <w:bottom w:val="single" w:sz="4" w:space="0" w:color="auto"/>
              <w:right w:val="single" w:sz="4" w:space="0" w:color="auto"/>
            </w:tcBorders>
            <w:shd w:val="clear" w:color="auto" w:fill="auto"/>
            <w:noWrap/>
            <w:vAlign w:val="center"/>
            <w:hideMark/>
          </w:tcPr>
          <w:p w:rsidR="00DD2367" w:rsidRPr="00DD2367" w:rsidRDefault="00DD2367" w:rsidP="00DD2367">
            <w:pPr>
              <w:rPr>
                <w:b/>
                <w:bCs/>
                <w:sz w:val="22"/>
                <w:szCs w:val="22"/>
              </w:rPr>
            </w:pPr>
            <w:r w:rsidRPr="00DD2367">
              <w:rPr>
                <w:b/>
                <w:bCs/>
                <w:sz w:val="22"/>
                <w:szCs w:val="22"/>
              </w:rPr>
              <w:t>Всего</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sz w:val="22"/>
                <w:szCs w:val="22"/>
              </w:rPr>
            </w:pPr>
            <w:r w:rsidRPr="00DD2367">
              <w:rPr>
                <w:sz w:val="22"/>
                <w:szCs w:val="22"/>
              </w:rPr>
              <w:t> </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10 687 983,47</w:t>
            </w:r>
          </w:p>
        </w:tc>
        <w:tc>
          <w:tcPr>
            <w:tcW w:w="1455"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4 842 979,00</w:t>
            </w:r>
          </w:p>
        </w:tc>
        <w:tc>
          <w:tcPr>
            <w:tcW w:w="1660" w:type="dxa"/>
            <w:tcBorders>
              <w:top w:val="nil"/>
              <w:left w:val="nil"/>
              <w:bottom w:val="single" w:sz="4" w:space="0" w:color="auto"/>
              <w:right w:val="single" w:sz="4" w:space="0" w:color="auto"/>
            </w:tcBorders>
            <w:shd w:val="clear" w:color="auto" w:fill="auto"/>
            <w:noWrap/>
            <w:vAlign w:val="center"/>
            <w:hideMark/>
          </w:tcPr>
          <w:p w:rsidR="00DD2367" w:rsidRPr="00DD2367" w:rsidRDefault="00DD2367" w:rsidP="00DD2367">
            <w:pPr>
              <w:jc w:val="center"/>
              <w:rPr>
                <w:b/>
                <w:bCs/>
                <w:sz w:val="22"/>
                <w:szCs w:val="22"/>
              </w:rPr>
            </w:pPr>
            <w:r w:rsidRPr="00DD2367">
              <w:rPr>
                <w:b/>
                <w:bCs/>
                <w:sz w:val="22"/>
                <w:szCs w:val="22"/>
              </w:rPr>
              <w:t>4 806 519,00</w:t>
            </w:r>
          </w:p>
        </w:tc>
      </w:tr>
    </w:tbl>
    <w:p w:rsidR="00DD2367" w:rsidRDefault="00DD2367" w:rsidP="00DD2367">
      <w:pPr>
        <w:rPr>
          <w:sz w:val="28"/>
          <w:szCs w:val="28"/>
        </w:rPr>
        <w:sectPr w:rsidR="00DD2367" w:rsidSect="00DD2367">
          <w:pgSz w:w="16838" w:h="11906" w:orient="landscape"/>
          <w:pgMar w:top="1701" w:right="1134" w:bottom="850" w:left="1134" w:header="708" w:footer="708" w:gutter="0"/>
          <w:pgNumType w:start="1"/>
          <w:cols w:space="708"/>
          <w:titlePg/>
          <w:docGrid w:linePitch="360"/>
        </w:sectPr>
      </w:pPr>
    </w:p>
    <w:tbl>
      <w:tblPr>
        <w:tblW w:w="0" w:type="auto"/>
        <w:tblLayout w:type="fixed"/>
        <w:tblCellMar>
          <w:left w:w="0" w:type="dxa"/>
          <w:right w:w="0" w:type="dxa"/>
        </w:tblCellMar>
        <w:tblLook w:val="0000" w:firstRow="0" w:lastRow="0" w:firstColumn="0" w:lastColumn="0" w:noHBand="0" w:noVBand="0"/>
      </w:tblPr>
      <w:tblGrid>
        <w:gridCol w:w="1056"/>
        <w:gridCol w:w="1056"/>
        <w:gridCol w:w="1056"/>
        <w:gridCol w:w="612"/>
        <w:gridCol w:w="84"/>
        <w:gridCol w:w="1056"/>
        <w:gridCol w:w="1056"/>
        <w:gridCol w:w="1056"/>
        <w:gridCol w:w="869"/>
        <w:gridCol w:w="747"/>
        <w:gridCol w:w="352"/>
        <w:gridCol w:w="704"/>
      </w:tblGrid>
      <w:tr w:rsidR="00510D37" w:rsidRPr="00510D37" w:rsidTr="00E52889">
        <w:trPr>
          <w:trHeight w:val="1178"/>
        </w:trPr>
        <w:tc>
          <w:tcPr>
            <w:tcW w:w="1056" w:type="dxa"/>
            <w:noWrap/>
            <w:vAlign w:val="bottom"/>
          </w:tcPr>
          <w:p w:rsidR="00510D37" w:rsidRPr="00510D37" w:rsidRDefault="00510D37" w:rsidP="00510D37">
            <w:pPr>
              <w:rPr>
                <w:sz w:val="20"/>
                <w:szCs w:val="20"/>
              </w:rPr>
            </w:pPr>
          </w:p>
        </w:tc>
        <w:tc>
          <w:tcPr>
            <w:tcW w:w="1056" w:type="dxa"/>
            <w:noWrap/>
            <w:vAlign w:val="bottom"/>
          </w:tcPr>
          <w:p w:rsidR="00510D37" w:rsidRPr="00510D37" w:rsidRDefault="00510D37" w:rsidP="00510D37">
            <w:pPr>
              <w:rPr>
                <w:sz w:val="20"/>
                <w:szCs w:val="20"/>
              </w:rPr>
            </w:pPr>
          </w:p>
        </w:tc>
        <w:tc>
          <w:tcPr>
            <w:tcW w:w="1056" w:type="dxa"/>
            <w:noWrap/>
            <w:vAlign w:val="bottom"/>
          </w:tcPr>
          <w:p w:rsidR="00510D37" w:rsidRPr="00510D37" w:rsidRDefault="00510D37" w:rsidP="00510D37">
            <w:pPr>
              <w:rPr>
                <w:sz w:val="20"/>
                <w:szCs w:val="20"/>
              </w:rPr>
            </w:pPr>
          </w:p>
        </w:tc>
        <w:tc>
          <w:tcPr>
            <w:tcW w:w="696" w:type="dxa"/>
            <w:gridSpan w:val="2"/>
            <w:noWrap/>
            <w:vAlign w:val="bottom"/>
          </w:tcPr>
          <w:p w:rsidR="00510D37" w:rsidRPr="00510D37" w:rsidRDefault="00510D37" w:rsidP="00510D37">
            <w:pPr>
              <w:rPr>
                <w:sz w:val="20"/>
                <w:szCs w:val="20"/>
              </w:rPr>
            </w:pPr>
          </w:p>
        </w:tc>
        <w:tc>
          <w:tcPr>
            <w:tcW w:w="2112" w:type="dxa"/>
            <w:gridSpan w:val="2"/>
            <w:noWrap/>
            <w:vAlign w:val="bottom"/>
          </w:tcPr>
          <w:p w:rsidR="00510D37" w:rsidRPr="00510D37" w:rsidRDefault="00510D37" w:rsidP="00510D37">
            <w:pPr>
              <w:jc w:val="center"/>
              <w:rPr>
                <w:rFonts w:ascii="Arial" w:hAnsi="Arial"/>
                <w:sz w:val="20"/>
                <w:szCs w:val="20"/>
              </w:rPr>
            </w:pPr>
            <w:r>
              <w:rPr>
                <w:noProof/>
              </w:rPr>
              <w:drawing>
                <wp:inline distT="0" distB="0" distL="0" distR="0">
                  <wp:extent cx="647700" cy="790575"/>
                  <wp:effectExtent l="0" t="0" r="0" b="952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29" cstate="print">
                            <a:lum bright="12000" contrast="3600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Pr="00510D37">
              <w:rPr>
                <w:rFonts w:ascii="Arial" w:hAnsi="Arial"/>
                <w:sz w:val="20"/>
                <w:szCs w:val="20"/>
              </w:rPr>
              <w:t xml:space="preserve"> </w:t>
            </w:r>
          </w:p>
          <w:p w:rsidR="00510D37" w:rsidRPr="00510D37" w:rsidRDefault="00510D37" w:rsidP="00510D37">
            <w:pPr>
              <w:jc w:val="center"/>
              <w:rPr>
                <w:sz w:val="20"/>
                <w:szCs w:val="20"/>
              </w:rPr>
            </w:pPr>
          </w:p>
        </w:tc>
        <w:tc>
          <w:tcPr>
            <w:tcW w:w="1056" w:type="dxa"/>
            <w:noWrap/>
            <w:vAlign w:val="bottom"/>
          </w:tcPr>
          <w:p w:rsidR="00510D37" w:rsidRPr="00510D37" w:rsidRDefault="00510D37" w:rsidP="00510D37">
            <w:pPr>
              <w:rPr>
                <w:sz w:val="20"/>
                <w:szCs w:val="20"/>
              </w:rPr>
            </w:pPr>
          </w:p>
        </w:tc>
        <w:tc>
          <w:tcPr>
            <w:tcW w:w="869" w:type="dxa"/>
            <w:noWrap/>
            <w:vAlign w:val="bottom"/>
          </w:tcPr>
          <w:p w:rsidR="00510D37" w:rsidRPr="00510D37" w:rsidRDefault="00510D37" w:rsidP="00510D37">
            <w:pPr>
              <w:rPr>
                <w:sz w:val="20"/>
                <w:szCs w:val="20"/>
              </w:rPr>
            </w:pPr>
          </w:p>
        </w:tc>
        <w:tc>
          <w:tcPr>
            <w:tcW w:w="747" w:type="dxa"/>
            <w:noWrap/>
            <w:vAlign w:val="bottom"/>
          </w:tcPr>
          <w:p w:rsidR="00510D37" w:rsidRPr="00510D37" w:rsidRDefault="00510D37" w:rsidP="00510D37">
            <w:pPr>
              <w:rPr>
                <w:sz w:val="20"/>
                <w:szCs w:val="20"/>
              </w:rPr>
            </w:pPr>
          </w:p>
        </w:tc>
        <w:tc>
          <w:tcPr>
            <w:tcW w:w="1056" w:type="dxa"/>
            <w:gridSpan w:val="2"/>
            <w:noWrap/>
            <w:vAlign w:val="bottom"/>
          </w:tcPr>
          <w:p w:rsidR="00510D37" w:rsidRPr="00510D37" w:rsidRDefault="00510D37" w:rsidP="00510D37">
            <w:pPr>
              <w:rPr>
                <w:sz w:val="20"/>
                <w:szCs w:val="20"/>
              </w:rPr>
            </w:pPr>
          </w:p>
        </w:tc>
      </w:tr>
      <w:tr w:rsidR="00510D37" w:rsidRPr="00510D37" w:rsidTr="00E52889">
        <w:trPr>
          <w:trHeight w:val="405"/>
        </w:trPr>
        <w:tc>
          <w:tcPr>
            <w:tcW w:w="9704" w:type="dxa"/>
            <w:gridSpan w:val="12"/>
            <w:noWrap/>
            <w:vAlign w:val="bottom"/>
          </w:tcPr>
          <w:p w:rsidR="00510D37" w:rsidRPr="00510D37" w:rsidRDefault="00510D37" w:rsidP="00510D37">
            <w:pPr>
              <w:jc w:val="center"/>
              <w:rPr>
                <w:b/>
                <w:caps/>
                <w:sz w:val="36"/>
                <w:szCs w:val="36"/>
              </w:rPr>
            </w:pPr>
            <w:r w:rsidRPr="00510D37">
              <w:rPr>
                <w:b/>
                <w:caps/>
                <w:sz w:val="36"/>
                <w:szCs w:val="36"/>
              </w:rPr>
              <w:t xml:space="preserve">Администрация  </w:t>
            </w:r>
          </w:p>
        </w:tc>
      </w:tr>
      <w:tr w:rsidR="00510D37" w:rsidRPr="00510D37" w:rsidTr="00E52889">
        <w:trPr>
          <w:trHeight w:val="405"/>
        </w:trPr>
        <w:tc>
          <w:tcPr>
            <w:tcW w:w="9704" w:type="dxa"/>
            <w:gridSpan w:val="12"/>
            <w:noWrap/>
            <w:vAlign w:val="bottom"/>
          </w:tcPr>
          <w:p w:rsidR="00510D37" w:rsidRPr="00510D37" w:rsidRDefault="00510D37" w:rsidP="00510D37">
            <w:pPr>
              <w:jc w:val="center"/>
              <w:rPr>
                <w:sz w:val="32"/>
                <w:szCs w:val="32"/>
              </w:rPr>
            </w:pPr>
            <w:proofErr w:type="spellStart"/>
            <w:r w:rsidRPr="00510D37">
              <w:rPr>
                <w:sz w:val="32"/>
                <w:szCs w:val="32"/>
              </w:rPr>
              <w:t>Усть-Ярульского</w:t>
            </w:r>
            <w:proofErr w:type="spellEnd"/>
            <w:r w:rsidRPr="00510D37">
              <w:rPr>
                <w:sz w:val="32"/>
                <w:szCs w:val="32"/>
              </w:rPr>
              <w:t xml:space="preserve"> сельсовета</w:t>
            </w:r>
          </w:p>
          <w:p w:rsidR="00510D37" w:rsidRPr="00510D37" w:rsidRDefault="00510D37" w:rsidP="00510D37">
            <w:pPr>
              <w:jc w:val="center"/>
              <w:rPr>
                <w:sz w:val="32"/>
                <w:szCs w:val="32"/>
              </w:rPr>
            </w:pPr>
            <w:proofErr w:type="spellStart"/>
            <w:r w:rsidRPr="00510D37">
              <w:rPr>
                <w:sz w:val="32"/>
                <w:szCs w:val="32"/>
              </w:rPr>
              <w:t>Ирбейского</w:t>
            </w:r>
            <w:proofErr w:type="spellEnd"/>
            <w:r w:rsidRPr="00510D37">
              <w:rPr>
                <w:sz w:val="32"/>
                <w:szCs w:val="32"/>
              </w:rPr>
              <w:t xml:space="preserve"> района Красноярского края</w:t>
            </w:r>
          </w:p>
        </w:tc>
      </w:tr>
      <w:tr w:rsidR="00510D37" w:rsidRPr="00510D37" w:rsidTr="00E52889">
        <w:trPr>
          <w:trHeight w:val="1059"/>
        </w:trPr>
        <w:tc>
          <w:tcPr>
            <w:tcW w:w="9704" w:type="dxa"/>
            <w:gridSpan w:val="12"/>
            <w:noWrap/>
            <w:vAlign w:val="bottom"/>
          </w:tcPr>
          <w:p w:rsidR="00510D37" w:rsidRPr="00510D37" w:rsidRDefault="00510D37" w:rsidP="00510D37">
            <w:pPr>
              <w:jc w:val="center"/>
              <w:rPr>
                <w:sz w:val="56"/>
                <w:szCs w:val="56"/>
              </w:rPr>
            </w:pPr>
            <w:r w:rsidRPr="00510D37">
              <w:rPr>
                <w:sz w:val="56"/>
                <w:szCs w:val="56"/>
              </w:rPr>
              <w:t>ПОСТАНОВЛЕНИЕ</w:t>
            </w:r>
          </w:p>
        </w:tc>
      </w:tr>
      <w:tr w:rsidR="00510D37" w:rsidRPr="00510D37" w:rsidTr="00E52889">
        <w:trPr>
          <w:trHeight w:val="375"/>
        </w:trPr>
        <w:tc>
          <w:tcPr>
            <w:tcW w:w="1056" w:type="dxa"/>
            <w:noWrap/>
            <w:vAlign w:val="bottom"/>
          </w:tcPr>
          <w:p w:rsidR="00510D37" w:rsidRPr="00510D37" w:rsidRDefault="00510D37" w:rsidP="00510D37">
            <w:pPr>
              <w:rPr>
                <w:sz w:val="28"/>
                <w:szCs w:val="28"/>
              </w:rPr>
            </w:pPr>
          </w:p>
        </w:tc>
        <w:tc>
          <w:tcPr>
            <w:tcW w:w="1056" w:type="dxa"/>
            <w:noWrap/>
            <w:vAlign w:val="bottom"/>
          </w:tcPr>
          <w:p w:rsidR="00510D37" w:rsidRPr="00510D37" w:rsidRDefault="00510D37" w:rsidP="00510D37">
            <w:pPr>
              <w:rPr>
                <w:sz w:val="28"/>
                <w:szCs w:val="28"/>
              </w:rPr>
            </w:pPr>
          </w:p>
        </w:tc>
        <w:tc>
          <w:tcPr>
            <w:tcW w:w="1056" w:type="dxa"/>
            <w:noWrap/>
            <w:vAlign w:val="bottom"/>
          </w:tcPr>
          <w:p w:rsidR="00510D37" w:rsidRPr="00510D37" w:rsidRDefault="00510D37" w:rsidP="00510D37">
            <w:pPr>
              <w:rPr>
                <w:sz w:val="28"/>
                <w:szCs w:val="28"/>
              </w:rPr>
            </w:pPr>
          </w:p>
        </w:tc>
        <w:tc>
          <w:tcPr>
            <w:tcW w:w="612" w:type="dxa"/>
            <w:noWrap/>
            <w:vAlign w:val="bottom"/>
          </w:tcPr>
          <w:p w:rsidR="00510D37" w:rsidRPr="00510D37" w:rsidRDefault="00510D37" w:rsidP="00510D37">
            <w:pPr>
              <w:rPr>
                <w:sz w:val="28"/>
                <w:szCs w:val="28"/>
              </w:rPr>
            </w:pPr>
          </w:p>
        </w:tc>
        <w:tc>
          <w:tcPr>
            <w:tcW w:w="1140" w:type="dxa"/>
            <w:gridSpan w:val="2"/>
            <w:noWrap/>
            <w:vAlign w:val="bottom"/>
          </w:tcPr>
          <w:p w:rsidR="00510D37" w:rsidRPr="00510D37" w:rsidRDefault="00510D37" w:rsidP="00510D37">
            <w:pPr>
              <w:rPr>
                <w:sz w:val="28"/>
                <w:szCs w:val="28"/>
              </w:rPr>
            </w:pPr>
          </w:p>
        </w:tc>
        <w:tc>
          <w:tcPr>
            <w:tcW w:w="1056" w:type="dxa"/>
            <w:noWrap/>
            <w:vAlign w:val="bottom"/>
          </w:tcPr>
          <w:p w:rsidR="00510D37" w:rsidRPr="00510D37" w:rsidRDefault="00510D37" w:rsidP="00510D37">
            <w:pPr>
              <w:rPr>
                <w:sz w:val="28"/>
                <w:szCs w:val="28"/>
              </w:rPr>
            </w:pPr>
          </w:p>
        </w:tc>
        <w:tc>
          <w:tcPr>
            <w:tcW w:w="1056" w:type="dxa"/>
            <w:noWrap/>
            <w:vAlign w:val="bottom"/>
          </w:tcPr>
          <w:p w:rsidR="00510D37" w:rsidRPr="00510D37" w:rsidRDefault="00510D37" w:rsidP="00510D37">
            <w:pPr>
              <w:rPr>
                <w:sz w:val="28"/>
                <w:szCs w:val="28"/>
              </w:rPr>
            </w:pPr>
          </w:p>
        </w:tc>
        <w:tc>
          <w:tcPr>
            <w:tcW w:w="869" w:type="dxa"/>
            <w:noWrap/>
            <w:vAlign w:val="bottom"/>
          </w:tcPr>
          <w:p w:rsidR="00510D37" w:rsidRPr="00510D37" w:rsidRDefault="00510D37" w:rsidP="00510D37">
            <w:pPr>
              <w:rPr>
                <w:sz w:val="28"/>
                <w:szCs w:val="28"/>
              </w:rPr>
            </w:pPr>
          </w:p>
        </w:tc>
        <w:tc>
          <w:tcPr>
            <w:tcW w:w="1099" w:type="dxa"/>
            <w:gridSpan w:val="2"/>
            <w:noWrap/>
            <w:vAlign w:val="bottom"/>
          </w:tcPr>
          <w:p w:rsidR="00510D37" w:rsidRPr="00510D37" w:rsidRDefault="00510D37" w:rsidP="00510D37">
            <w:pPr>
              <w:rPr>
                <w:sz w:val="28"/>
                <w:szCs w:val="28"/>
              </w:rPr>
            </w:pPr>
          </w:p>
        </w:tc>
        <w:tc>
          <w:tcPr>
            <w:tcW w:w="704" w:type="dxa"/>
            <w:noWrap/>
            <w:vAlign w:val="bottom"/>
          </w:tcPr>
          <w:p w:rsidR="00510D37" w:rsidRPr="00510D37" w:rsidRDefault="00510D37" w:rsidP="00510D37">
            <w:pPr>
              <w:rPr>
                <w:sz w:val="28"/>
                <w:szCs w:val="28"/>
              </w:rPr>
            </w:pPr>
          </w:p>
        </w:tc>
      </w:tr>
      <w:tr w:rsidR="00510D37" w:rsidRPr="00510D37" w:rsidTr="00E52889">
        <w:trPr>
          <w:trHeight w:val="375"/>
        </w:trPr>
        <w:tc>
          <w:tcPr>
            <w:tcW w:w="3780" w:type="dxa"/>
            <w:gridSpan w:val="4"/>
            <w:noWrap/>
            <w:vAlign w:val="center"/>
          </w:tcPr>
          <w:p w:rsidR="00510D37" w:rsidRPr="00510D37" w:rsidRDefault="00510D37" w:rsidP="00510D37">
            <w:pPr>
              <w:rPr>
                <w:sz w:val="28"/>
                <w:szCs w:val="28"/>
              </w:rPr>
            </w:pPr>
            <w:r w:rsidRPr="00510D37">
              <w:rPr>
                <w:sz w:val="28"/>
                <w:szCs w:val="28"/>
              </w:rPr>
              <w:t>25.10.2019г.</w:t>
            </w:r>
          </w:p>
        </w:tc>
        <w:tc>
          <w:tcPr>
            <w:tcW w:w="2196" w:type="dxa"/>
            <w:gridSpan w:val="3"/>
            <w:noWrap/>
            <w:vAlign w:val="center"/>
          </w:tcPr>
          <w:p w:rsidR="00510D37" w:rsidRPr="00510D37" w:rsidRDefault="00510D37" w:rsidP="00510D37">
            <w:pPr>
              <w:rPr>
                <w:sz w:val="28"/>
                <w:szCs w:val="28"/>
              </w:rPr>
            </w:pPr>
            <w:proofErr w:type="spellStart"/>
            <w:r w:rsidRPr="00510D37">
              <w:rPr>
                <w:sz w:val="28"/>
                <w:szCs w:val="28"/>
              </w:rPr>
              <w:t>с</w:t>
            </w:r>
            <w:proofErr w:type="gramStart"/>
            <w:r w:rsidRPr="00510D37">
              <w:rPr>
                <w:sz w:val="28"/>
                <w:szCs w:val="28"/>
              </w:rPr>
              <w:t>.У</w:t>
            </w:r>
            <w:proofErr w:type="gramEnd"/>
            <w:r w:rsidRPr="00510D37">
              <w:rPr>
                <w:sz w:val="28"/>
                <w:szCs w:val="28"/>
              </w:rPr>
              <w:t>сть-Яруль</w:t>
            </w:r>
            <w:proofErr w:type="spellEnd"/>
          </w:p>
        </w:tc>
        <w:tc>
          <w:tcPr>
            <w:tcW w:w="1056" w:type="dxa"/>
            <w:noWrap/>
            <w:vAlign w:val="center"/>
          </w:tcPr>
          <w:p w:rsidR="00510D37" w:rsidRPr="00510D37" w:rsidRDefault="00510D37" w:rsidP="00510D37">
            <w:pPr>
              <w:rPr>
                <w:sz w:val="28"/>
                <w:szCs w:val="28"/>
              </w:rPr>
            </w:pPr>
          </w:p>
        </w:tc>
        <w:tc>
          <w:tcPr>
            <w:tcW w:w="869" w:type="dxa"/>
            <w:noWrap/>
            <w:vAlign w:val="center"/>
          </w:tcPr>
          <w:p w:rsidR="00510D37" w:rsidRPr="00510D37" w:rsidRDefault="00510D37" w:rsidP="00510D37">
            <w:pPr>
              <w:rPr>
                <w:sz w:val="28"/>
                <w:szCs w:val="28"/>
              </w:rPr>
            </w:pPr>
            <w:r w:rsidRPr="00510D37">
              <w:rPr>
                <w:sz w:val="28"/>
                <w:szCs w:val="28"/>
              </w:rPr>
              <w:t xml:space="preserve">                                </w:t>
            </w:r>
          </w:p>
        </w:tc>
        <w:tc>
          <w:tcPr>
            <w:tcW w:w="1099" w:type="dxa"/>
            <w:gridSpan w:val="2"/>
            <w:noWrap/>
            <w:vAlign w:val="center"/>
          </w:tcPr>
          <w:p w:rsidR="00510D37" w:rsidRPr="00510D37" w:rsidRDefault="00510D37" w:rsidP="00510D37">
            <w:pPr>
              <w:jc w:val="center"/>
              <w:rPr>
                <w:sz w:val="28"/>
                <w:szCs w:val="28"/>
              </w:rPr>
            </w:pPr>
            <w:r w:rsidRPr="00510D37">
              <w:rPr>
                <w:sz w:val="28"/>
                <w:szCs w:val="28"/>
              </w:rPr>
              <w:t xml:space="preserve"> № 22-пг</w:t>
            </w:r>
          </w:p>
        </w:tc>
        <w:tc>
          <w:tcPr>
            <w:tcW w:w="704" w:type="dxa"/>
            <w:noWrap/>
            <w:vAlign w:val="bottom"/>
          </w:tcPr>
          <w:p w:rsidR="00510D37" w:rsidRPr="00510D37" w:rsidRDefault="00510D37" w:rsidP="00510D37">
            <w:pPr>
              <w:rPr>
                <w:rFonts w:ascii="Arial" w:hAnsi="Arial"/>
                <w:sz w:val="20"/>
                <w:szCs w:val="20"/>
              </w:rPr>
            </w:pPr>
          </w:p>
        </w:tc>
      </w:tr>
    </w:tbl>
    <w:p w:rsidR="00510D37" w:rsidRPr="00510D37" w:rsidRDefault="00510D37" w:rsidP="00510D37">
      <w:pPr>
        <w:ind w:firstLine="708"/>
        <w:rPr>
          <w:sz w:val="28"/>
          <w:szCs w:val="28"/>
        </w:rPr>
      </w:pPr>
    </w:p>
    <w:p w:rsidR="00510D37" w:rsidRPr="00510D37" w:rsidRDefault="00510D37" w:rsidP="00510D37">
      <w:pPr>
        <w:ind w:firstLine="567"/>
        <w:jc w:val="both"/>
        <w:rPr>
          <w:sz w:val="27"/>
          <w:szCs w:val="27"/>
        </w:rPr>
      </w:pPr>
      <w:r w:rsidRPr="00510D37">
        <w:rPr>
          <w:sz w:val="27"/>
          <w:szCs w:val="27"/>
        </w:rPr>
        <w:t xml:space="preserve">О  внесении изменений в постановление № 43-пг от 26.11.2013г. «Об утверждении муниципальной программы  </w:t>
      </w:r>
      <w:proofErr w:type="spellStart"/>
      <w:r w:rsidRPr="00510D37">
        <w:rPr>
          <w:sz w:val="27"/>
          <w:szCs w:val="27"/>
        </w:rPr>
        <w:t>Усть-Ярульского</w:t>
      </w:r>
      <w:proofErr w:type="spellEnd"/>
      <w:r w:rsidRPr="00510D37">
        <w:rPr>
          <w:sz w:val="27"/>
          <w:szCs w:val="27"/>
        </w:rPr>
        <w:t xml:space="preserve"> сельсовета </w:t>
      </w:r>
      <w:proofErr w:type="spellStart"/>
      <w:r w:rsidRPr="00510D37">
        <w:rPr>
          <w:sz w:val="27"/>
          <w:szCs w:val="27"/>
        </w:rPr>
        <w:t>Ирбейского</w:t>
      </w:r>
      <w:proofErr w:type="spellEnd"/>
      <w:r w:rsidRPr="00510D37">
        <w:rPr>
          <w:sz w:val="27"/>
          <w:szCs w:val="27"/>
        </w:rPr>
        <w:t xml:space="preserve"> района Красноярского края «Содействие развитию муниципального образования </w:t>
      </w:r>
      <w:proofErr w:type="spellStart"/>
      <w:r w:rsidRPr="00510D37">
        <w:rPr>
          <w:sz w:val="27"/>
          <w:szCs w:val="27"/>
        </w:rPr>
        <w:t>Усть-Ярульский</w:t>
      </w:r>
      <w:proofErr w:type="spellEnd"/>
      <w:r w:rsidRPr="00510D37">
        <w:rPr>
          <w:sz w:val="27"/>
          <w:szCs w:val="27"/>
        </w:rPr>
        <w:t xml:space="preserve"> сельсовет».</w:t>
      </w:r>
    </w:p>
    <w:p w:rsidR="00510D37" w:rsidRPr="00510D37" w:rsidRDefault="00510D37" w:rsidP="00510D37">
      <w:pPr>
        <w:ind w:firstLine="567"/>
        <w:jc w:val="both"/>
        <w:rPr>
          <w:sz w:val="27"/>
          <w:szCs w:val="27"/>
        </w:rPr>
      </w:pPr>
    </w:p>
    <w:p w:rsidR="00510D37" w:rsidRPr="00510D37" w:rsidRDefault="00510D37" w:rsidP="00510D37">
      <w:pPr>
        <w:ind w:firstLine="567"/>
        <w:jc w:val="both"/>
        <w:rPr>
          <w:sz w:val="27"/>
          <w:szCs w:val="27"/>
        </w:rPr>
      </w:pPr>
      <w:r w:rsidRPr="00510D37">
        <w:rPr>
          <w:sz w:val="27"/>
          <w:szCs w:val="27"/>
        </w:rPr>
        <w:t xml:space="preserve">В соответствии со статьей 179 Бюджетного кодекса Российской Федерации, статьей 103 Устава Красноярского края, постановлением администрации </w:t>
      </w:r>
      <w:proofErr w:type="spellStart"/>
      <w:r w:rsidRPr="00510D37">
        <w:rPr>
          <w:sz w:val="27"/>
          <w:szCs w:val="27"/>
        </w:rPr>
        <w:t>Усть-Ярульского</w:t>
      </w:r>
      <w:proofErr w:type="spellEnd"/>
      <w:r w:rsidRPr="00510D37">
        <w:rPr>
          <w:sz w:val="27"/>
          <w:szCs w:val="27"/>
        </w:rPr>
        <w:t xml:space="preserve"> сельсовета от  09.08.2013 № 27-пг «Об утверждении Порядка принятия решений о разработке муниципальных программ </w:t>
      </w:r>
      <w:proofErr w:type="spellStart"/>
      <w:r w:rsidRPr="00510D37">
        <w:rPr>
          <w:sz w:val="27"/>
          <w:szCs w:val="27"/>
        </w:rPr>
        <w:t>Усть-Ярульского</w:t>
      </w:r>
      <w:proofErr w:type="spellEnd"/>
      <w:r w:rsidRPr="00510D37">
        <w:rPr>
          <w:sz w:val="27"/>
          <w:szCs w:val="27"/>
        </w:rPr>
        <w:t xml:space="preserve"> сельсовета, их формирования и реализации»</w:t>
      </w:r>
    </w:p>
    <w:p w:rsidR="00510D37" w:rsidRPr="00510D37" w:rsidRDefault="00510D37" w:rsidP="00510D37">
      <w:pPr>
        <w:ind w:firstLine="567"/>
        <w:jc w:val="both"/>
        <w:rPr>
          <w:sz w:val="27"/>
          <w:szCs w:val="27"/>
        </w:rPr>
      </w:pPr>
      <w:r w:rsidRPr="00510D37">
        <w:rPr>
          <w:sz w:val="27"/>
          <w:szCs w:val="27"/>
        </w:rPr>
        <w:t xml:space="preserve"> ПОСТАНОВЛЯЮ:</w:t>
      </w:r>
    </w:p>
    <w:p w:rsidR="00510D37" w:rsidRPr="00510D37" w:rsidRDefault="00510D37" w:rsidP="00510D37">
      <w:pPr>
        <w:ind w:firstLine="567"/>
        <w:jc w:val="both"/>
        <w:rPr>
          <w:sz w:val="27"/>
          <w:szCs w:val="27"/>
        </w:rPr>
      </w:pPr>
      <w:r w:rsidRPr="00510D37">
        <w:rPr>
          <w:sz w:val="27"/>
          <w:szCs w:val="27"/>
        </w:rPr>
        <w:t xml:space="preserve">1.Утвердить муниципальную программу «Содействие развитию муниципального образования </w:t>
      </w:r>
      <w:proofErr w:type="spellStart"/>
      <w:r w:rsidRPr="00510D37">
        <w:rPr>
          <w:sz w:val="27"/>
          <w:szCs w:val="27"/>
        </w:rPr>
        <w:t>Усть-Ярульский</w:t>
      </w:r>
      <w:proofErr w:type="spellEnd"/>
      <w:r w:rsidRPr="00510D37">
        <w:rPr>
          <w:sz w:val="27"/>
          <w:szCs w:val="27"/>
        </w:rPr>
        <w:t xml:space="preserve"> сельсовет» согласно   измененному приложению.</w:t>
      </w:r>
    </w:p>
    <w:p w:rsidR="00510D37" w:rsidRPr="00510D37" w:rsidRDefault="00510D37" w:rsidP="00510D37">
      <w:pPr>
        <w:ind w:left="567"/>
        <w:jc w:val="both"/>
        <w:rPr>
          <w:sz w:val="27"/>
          <w:szCs w:val="27"/>
        </w:rPr>
      </w:pPr>
      <w:r w:rsidRPr="00510D37">
        <w:rPr>
          <w:sz w:val="27"/>
          <w:szCs w:val="27"/>
        </w:rPr>
        <w:t xml:space="preserve">2. </w:t>
      </w:r>
      <w:proofErr w:type="gramStart"/>
      <w:r w:rsidRPr="00510D37">
        <w:rPr>
          <w:sz w:val="27"/>
          <w:szCs w:val="27"/>
        </w:rPr>
        <w:t>Контроль за</w:t>
      </w:r>
      <w:proofErr w:type="gramEnd"/>
      <w:r w:rsidRPr="00510D37">
        <w:rPr>
          <w:sz w:val="27"/>
          <w:szCs w:val="27"/>
        </w:rPr>
        <w:t xml:space="preserve"> выполнением постановления оставляю за собой.</w:t>
      </w:r>
    </w:p>
    <w:p w:rsidR="00510D37" w:rsidRPr="00510D37" w:rsidRDefault="00510D37" w:rsidP="00510D37">
      <w:pPr>
        <w:ind w:left="567"/>
        <w:rPr>
          <w:color w:val="FF0000"/>
          <w:sz w:val="28"/>
          <w:szCs w:val="28"/>
        </w:rPr>
      </w:pPr>
      <w:r w:rsidRPr="00510D37">
        <w:rPr>
          <w:sz w:val="27"/>
          <w:szCs w:val="27"/>
        </w:rPr>
        <w:t>3. Опубликовать постановление в периодическом печатном издании «</w:t>
      </w:r>
      <w:proofErr w:type="spellStart"/>
      <w:r w:rsidRPr="00510D37">
        <w:rPr>
          <w:sz w:val="27"/>
          <w:szCs w:val="27"/>
        </w:rPr>
        <w:t>Ярульский</w:t>
      </w:r>
      <w:proofErr w:type="spellEnd"/>
      <w:r w:rsidRPr="00510D37">
        <w:rPr>
          <w:sz w:val="27"/>
          <w:szCs w:val="27"/>
        </w:rPr>
        <w:t xml:space="preserve"> вестник»  и </w:t>
      </w:r>
      <w:proofErr w:type="gramStart"/>
      <w:r w:rsidRPr="00510D37">
        <w:rPr>
          <w:sz w:val="27"/>
          <w:szCs w:val="27"/>
        </w:rPr>
        <w:t>на</w:t>
      </w:r>
      <w:proofErr w:type="gramEnd"/>
      <w:r w:rsidRPr="00510D37">
        <w:rPr>
          <w:sz w:val="27"/>
          <w:szCs w:val="27"/>
        </w:rPr>
        <w:t xml:space="preserve"> «Официальном интернет-портале» (</w:t>
      </w:r>
      <w:hyperlink r:id="rId30" w:history="1">
        <w:r w:rsidRPr="00510D37">
          <w:rPr>
            <w:color w:val="0000FF"/>
            <w:sz w:val="27"/>
            <w:szCs w:val="27"/>
            <w:u w:val="single"/>
          </w:rPr>
          <w:t>www.zakon.krskstate.ru</w:t>
        </w:r>
      </w:hyperlink>
      <w:r w:rsidRPr="00510D37">
        <w:rPr>
          <w:color w:val="FF0000"/>
          <w:sz w:val="27"/>
          <w:szCs w:val="27"/>
        </w:rPr>
        <w:t>)</w:t>
      </w:r>
      <w:r w:rsidRPr="00510D37">
        <w:rPr>
          <w:color w:val="FF0000"/>
          <w:sz w:val="28"/>
          <w:szCs w:val="28"/>
        </w:rPr>
        <w:t>.</w:t>
      </w:r>
    </w:p>
    <w:p w:rsidR="00510D37" w:rsidRPr="00510D37" w:rsidRDefault="00510D37" w:rsidP="00510D37">
      <w:pPr>
        <w:ind w:left="567"/>
        <w:rPr>
          <w:sz w:val="27"/>
          <w:szCs w:val="27"/>
        </w:rPr>
      </w:pPr>
      <w:r w:rsidRPr="00510D37">
        <w:rPr>
          <w:sz w:val="27"/>
          <w:szCs w:val="27"/>
        </w:rPr>
        <w:t>4. Постановление вступает в силу с момента подписания.</w:t>
      </w:r>
    </w:p>
    <w:p w:rsidR="00510D37" w:rsidRPr="00510D37" w:rsidRDefault="00510D37" w:rsidP="00510D37">
      <w:pPr>
        <w:ind w:firstLine="567"/>
        <w:jc w:val="both"/>
        <w:rPr>
          <w:sz w:val="27"/>
          <w:szCs w:val="27"/>
        </w:rPr>
      </w:pPr>
    </w:p>
    <w:p w:rsidR="00510D37" w:rsidRPr="00510D37" w:rsidRDefault="00510D37" w:rsidP="00510D37">
      <w:pPr>
        <w:ind w:firstLine="567"/>
        <w:jc w:val="both"/>
        <w:rPr>
          <w:sz w:val="27"/>
          <w:szCs w:val="27"/>
        </w:rPr>
      </w:pPr>
    </w:p>
    <w:p w:rsidR="00510D37" w:rsidRPr="00510D37" w:rsidRDefault="00510D37" w:rsidP="00510D37">
      <w:pPr>
        <w:jc w:val="both"/>
        <w:rPr>
          <w:sz w:val="27"/>
          <w:szCs w:val="27"/>
        </w:rPr>
      </w:pPr>
      <w:r w:rsidRPr="00510D37">
        <w:rPr>
          <w:sz w:val="27"/>
          <w:szCs w:val="27"/>
        </w:rPr>
        <w:t xml:space="preserve">Глава сельсовета                                                                           М.Д. </w:t>
      </w:r>
      <w:proofErr w:type="spellStart"/>
      <w:r w:rsidRPr="00510D37">
        <w:rPr>
          <w:sz w:val="27"/>
          <w:szCs w:val="27"/>
        </w:rPr>
        <w:t>Дезиндорф</w:t>
      </w:r>
      <w:proofErr w:type="spellEnd"/>
    </w:p>
    <w:p w:rsidR="00510D37" w:rsidRPr="00510D37" w:rsidRDefault="00510D37" w:rsidP="00510D37">
      <w:pPr>
        <w:jc w:val="both"/>
        <w:rPr>
          <w:sz w:val="27"/>
          <w:szCs w:val="27"/>
        </w:rPr>
      </w:pPr>
    </w:p>
    <w:p w:rsidR="00510D37" w:rsidRPr="00510D37" w:rsidRDefault="00510D37" w:rsidP="00510D37">
      <w:pPr>
        <w:jc w:val="both"/>
        <w:rPr>
          <w:sz w:val="27"/>
          <w:szCs w:val="27"/>
        </w:rPr>
      </w:pPr>
    </w:p>
    <w:p w:rsidR="00510D37" w:rsidRPr="00510D37" w:rsidRDefault="00510D37" w:rsidP="00510D37">
      <w:pPr>
        <w:jc w:val="both"/>
        <w:rPr>
          <w:sz w:val="27"/>
          <w:szCs w:val="27"/>
        </w:rPr>
      </w:pPr>
    </w:p>
    <w:p w:rsidR="00510D37" w:rsidRPr="00510D37" w:rsidRDefault="00510D37" w:rsidP="00510D37">
      <w:pPr>
        <w:jc w:val="both"/>
        <w:rPr>
          <w:sz w:val="27"/>
          <w:szCs w:val="27"/>
        </w:rPr>
      </w:pPr>
    </w:p>
    <w:p w:rsidR="00510D37" w:rsidRPr="00510D37" w:rsidRDefault="00510D37" w:rsidP="00510D37">
      <w:pPr>
        <w:jc w:val="both"/>
        <w:rPr>
          <w:sz w:val="27"/>
          <w:szCs w:val="27"/>
        </w:rPr>
      </w:pPr>
    </w:p>
    <w:p w:rsidR="00510D37" w:rsidRPr="00510D37" w:rsidRDefault="00510D37" w:rsidP="00510D37">
      <w:pPr>
        <w:jc w:val="both"/>
        <w:rPr>
          <w:sz w:val="27"/>
          <w:szCs w:val="27"/>
        </w:rPr>
      </w:pPr>
    </w:p>
    <w:p w:rsidR="00510D37" w:rsidRPr="00510D37" w:rsidRDefault="00510D37" w:rsidP="00510D37">
      <w:pPr>
        <w:jc w:val="both"/>
        <w:rPr>
          <w:sz w:val="27"/>
          <w:szCs w:val="27"/>
        </w:rPr>
      </w:pPr>
    </w:p>
    <w:p w:rsidR="00510D37" w:rsidRPr="00510D37" w:rsidRDefault="00510D37" w:rsidP="00510D37">
      <w:pPr>
        <w:jc w:val="both"/>
        <w:rPr>
          <w:sz w:val="27"/>
          <w:szCs w:val="27"/>
        </w:rPr>
      </w:pPr>
    </w:p>
    <w:p w:rsidR="00510D37" w:rsidRPr="00510D37" w:rsidRDefault="00510D37" w:rsidP="00510D37">
      <w:pPr>
        <w:jc w:val="both"/>
        <w:rPr>
          <w:sz w:val="27"/>
          <w:szCs w:val="27"/>
        </w:rPr>
      </w:pPr>
    </w:p>
    <w:p w:rsidR="00510D37" w:rsidRPr="00510D37" w:rsidRDefault="00510D37" w:rsidP="00510D37">
      <w:pPr>
        <w:jc w:val="both"/>
        <w:rPr>
          <w:sz w:val="27"/>
          <w:szCs w:val="27"/>
        </w:rPr>
      </w:pPr>
    </w:p>
    <w:p w:rsidR="00510D37" w:rsidRPr="00510D37" w:rsidRDefault="00510D37" w:rsidP="00510D37">
      <w:pPr>
        <w:autoSpaceDE w:val="0"/>
        <w:autoSpaceDN w:val="0"/>
        <w:adjustRightInd w:val="0"/>
        <w:ind w:left="5529"/>
        <w:jc w:val="right"/>
        <w:outlineLvl w:val="0"/>
        <w:rPr>
          <w:rFonts w:eastAsia="Calibri"/>
          <w:sz w:val="28"/>
          <w:szCs w:val="28"/>
        </w:rPr>
      </w:pPr>
      <w:r w:rsidRPr="00510D37">
        <w:rPr>
          <w:rFonts w:eastAsia="Calibri"/>
          <w:sz w:val="28"/>
          <w:szCs w:val="28"/>
        </w:rPr>
        <w:lastRenderedPageBreak/>
        <w:t xml:space="preserve">Приложение </w:t>
      </w:r>
      <w:proofErr w:type="gramStart"/>
      <w:r w:rsidRPr="00510D37">
        <w:rPr>
          <w:rFonts w:eastAsia="Calibri"/>
          <w:sz w:val="28"/>
          <w:szCs w:val="28"/>
        </w:rPr>
        <w:t>к</w:t>
      </w:r>
      <w:proofErr w:type="gramEnd"/>
      <w:r w:rsidRPr="00510D37">
        <w:rPr>
          <w:rFonts w:eastAsia="Calibri"/>
          <w:sz w:val="28"/>
          <w:szCs w:val="28"/>
        </w:rPr>
        <w:t xml:space="preserve"> </w:t>
      </w:r>
    </w:p>
    <w:p w:rsidR="00510D37" w:rsidRPr="00510D37" w:rsidRDefault="00510D37" w:rsidP="00510D37">
      <w:pPr>
        <w:autoSpaceDE w:val="0"/>
        <w:autoSpaceDN w:val="0"/>
        <w:adjustRightInd w:val="0"/>
        <w:jc w:val="right"/>
        <w:outlineLvl w:val="0"/>
        <w:rPr>
          <w:rFonts w:eastAsia="Calibri"/>
          <w:sz w:val="28"/>
          <w:szCs w:val="28"/>
        </w:rPr>
      </w:pPr>
      <w:r w:rsidRPr="00510D37">
        <w:rPr>
          <w:rFonts w:eastAsia="Calibri"/>
          <w:sz w:val="28"/>
          <w:szCs w:val="28"/>
        </w:rPr>
        <w:t xml:space="preserve">     Постановлению     </w:t>
      </w:r>
    </w:p>
    <w:p w:rsidR="00510D37" w:rsidRPr="00510D37" w:rsidRDefault="00510D37" w:rsidP="00510D37">
      <w:pPr>
        <w:autoSpaceDE w:val="0"/>
        <w:autoSpaceDN w:val="0"/>
        <w:adjustRightInd w:val="0"/>
        <w:jc w:val="right"/>
        <w:outlineLvl w:val="0"/>
        <w:rPr>
          <w:rFonts w:eastAsia="Calibri"/>
          <w:sz w:val="28"/>
          <w:szCs w:val="28"/>
        </w:rPr>
      </w:pPr>
      <w:r w:rsidRPr="00510D37">
        <w:rPr>
          <w:rFonts w:eastAsia="Calibri"/>
          <w:sz w:val="28"/>
          <w:szCs w:val="28"/>
        </w:rPr>
        <w:t xml:space="preserve">                                                                                    </w:t>
      </w:r>
      <w:proofErr w:type="spellStart"/>
      <w:r w:rsidRPr="00510D37">
        <w:rPr>
          <w:rFonts w:eastAsia="Calibri"/>
          <w:sz w:val="28"/>
          <w:szCs w:val="28"/>
        </w:rPr>
        <w:t>Усть-Ярульского</w:t>
      </w:r>
      <w:proofErr w:type="spellEnd"/>
      <w:r w:rsidRPr="00510D37">
        <w:rPr>
          <w:rFonts w:eastAsia="Calibri"/>
          <w:sz w:val="28"/>
          <w:szCs w:val="28"/>
        </w:rPr>
        <w:t xml:space="preserve"> сельсовета</w:t>
      </w:r>
    </w:p>
    <w:p w:rsidR="00510D37" w:rsidRPr="00510D37" w:rsidRDefault="00510D37" w:rsidP="00510D37">
      <w:pPr>
        <w:autoSpaceDE w:val="0"/>
        <w:autoSpaceDN w:val="0"/>
        <w:adjustRightInd w:val="0"/>
        <w:ind w:left="5529"/>
        <w:jc w:val="right"/>
        <w:rPr>
          <w:rFonts w:eastAsia="Calibri"/>
          <w:sz w:val="28"/>
          <w:szCs w:val="28"/>
        </w:rPr>
      </w:pPr>
      <w:r w:rsidRPr="00510D37">
        <w:rPr>
          <w:rFonts w:eastAsia="Calibri"/>
          <w:sz w:val="28"/>
          <w:szCs w:val="28"/>
        </w:rPr>
        <w:t xml:space="preserve">от 25.10.2019г.    № 22-пг  </w:t>
      </w:r>
    </w:p>
    <w:p w:rsidR="00510D37" w:rsidRPr="00510D37" w:rsidRDefault="00510D37" w:rsidP="00510D37">
      <w:pPr>
        <w:autoSpaceDE w:val="0"/>
        <w:autoSpaceDN w:val="0"/>
        <w:adjustRightInd w:val="0"/>
        <w:jc w:val="center"/>
        <w:outlineLvl w:val="0"/>
        <w:rPr>
          <w:rFonts w:eastAsia="Calibri"/>
          <w:b/>
          <w:bCs/>
          <w:sz w:val="28"/>
          <w:szCs w:val="28"/>
        </w:rPr>
      </w:pPr>
      <w:r w:rsidRPr="00510D37">
        <w:rPr>
          <w:rFonts w:eastAsia="Calibri"/>
          <w:b/>
          <w:bCs/>
          <w:sz w:val="28"/>
          <w:szCs w:val="28"/>
        </w:rPr>
        <w:t xml:space="preserve">Муниципальная программа </w:t>
      </w:r>
      <w:proofErr w:type="spellStart"/>
      <w:r w:rsidRPr="00510D37">
        <w:rPr>
          <w:rFonts w:eastAsia="Calibri"/>
          <w:b/>
          <w:bCs/>
          <w:sz w:val="28"/>
          <w:szCs w:val="28"/>
        </w:rPr>
        <w:t>Усть-Ярульского</w:t>
      </w:r>
      <w:proofErr w:type="spellEnd"/>
      <w:r w:rsidRPr="00510D37">
        <w:rPr>
          <w:rFonts w:eastAsia="Calibri"/>
          <w:b/>
          <w:bCs/>
          <w:sz w:val="28"/>
          <w:szCs w:val="28"/>
        </w:rPr>
        <w:t xml:space="preserve"> сельсовета </w:t>
      </w:r>
    </w:p>
    <w:p w:rsidR="00510D37" w:rsidRPr="00510D37" w:rsidRDefault="00510D37" w:rsidP="00510D37">
      <w:pPr>
        <w:autoSpaceDE w:val="0"/>
        <w:autoSpaceDN w:val="0"/>
        <w:adjustRightInd w:val="0"/>
        <w:jc w:val="center"/>
        <w:outlineLvl w:val="0"/>
        <w:rPr>
          <w:rFonts w:eastAsia="Calibri"/>
          <w:b/>
          <w:bCs/>
          <w:sz w:val="28"/>
          <w:szCs w:val="28"/>
        </w:rPr>
      </w:pPr>
      <w:r w:rsidRPr="00510D37">
        <w:rPr>
          <w:rFonts w:eastAsia="Calibri"/>
          <w:b/>
          <w:bCs/>
          <w:sz w:val="28"/>
          <w:szCs w:val="28"/>
        </w:rPr>
        <w:t xml:space="preserve">«Содействие развитию муниципального образования </w:t>
      </w:r>
      <w:proofErr w:type="spellStart"/>
      <w:r w:rsidRPr="00510D37">
        <w:rPr>
          <w:rFonts w:eastAsia="Calibri"/>
          <w:b/>
          <w:bCs/>
          <w:sz w:val="28"/>
          <w:szCs w:val="28"/>
        </w:rPr>
        <w:t>Усть-Ярульский</w:t>
      </w:r>
      <w:proofErr w:type="spellEnd"/>
      <w:r w:rsidRPr="00510D37">
        <w:rPr>
          <w:rFonts w:eastAsia="Calibri"/>
          <w:b/>
          <w:bCs/>
          <w:sz w:val="28"/>
          <w:szCs w:val="28"/>
        </w:rPr>
        <w:t xml:space="preserve"> сельсовет» </w:t>
      </w:r>
    </w:p>
    <w:p w:rsidR="00510D37" w:rsidRPr="00510D37" w:rsidRDefault="00510D37" w:rsidP="00510D37">
      <w:pPr>
        <w:autoSpaceDE w:val="0"/>
        <w:autoSpaceDN w:val="0"/>
        <w:adjustRightInd w:val="0"/>
        <w:ind w:firstLine="540"/>
        <w:jc w:val="both"/>
        <w:outlineLvl w:val="0"/>
        <w:rPr>
          <w:rFonts w:eastAsia="Calibri"/>
          <w:sz w:val="28"/>
          <w:szCs w:val="28"/>
          <w:lang w:eastAsia="en-US"/>
        </w:rPr>
      </w:pPr>
    </w:p>
    <w:p w:rsidR="00510D37" w:rsidRPr="00510D37" w:rsidRDefault="00510D37" w:rsidP="00510D37">
      <w:pPr>
        <w:numPr>
          <w:ilvl w:val="0"/>
          <w:numId w:val="13"/>
        </w:numPr>
        <w:autoSpaceDE w:val="0"/>
        <w:autoSpaceDN w:val="0"/>
        <w:adjustRightInd w:val="0"/>
        <w:spacing w:after="200" w:line="276" w:lineRule="auto"/>
        <w:contextualSpacing/>
        <w:jc w:val="center"/>
        <w:rPr>
          <w:rFonts w:eastAsia="Calibri"/>
          <w:sz w:val="28"/>
          <w:szCs w:val="28"/>
          <w:lang w:eastAsia="en-US"/>
        </w:rPr>
      </w:pPr>
      <w:r w:rsidRPr="00510D37">
        <w:rPr>
          <w:rFonts w:eastAsia="Calibri"/>
          <w:sz w:val="28"/>
          <w:szCs w:val="28"/>
          <w:lang w:eastAsia="en-US"/>
        </w:rPr>
        <w:t>Паспорт муниципальной программы</w:t>
      </w:r>
    </w:p>
    <w:p w:rsidR="00510D37" w:rsidRPr="00510D37" w:rsidRDefault="00510D37" w:rsidP="00510D37">
      <w:pPr>
        <w:autoSpaceDE w:val="0"/>
        <w:autoSpaceDN w:val="0"/>
        <w:adjustRightInd w:val="0"/>
        <w:ind w:left="720"/>
        <w:contextualSpacing/>
        <w:rPr>
          <w:rFonts w:eastAsia="Calibri"/>
          <w:sz w:val="28"/>
          <w:szCs w:val="28"/>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017"/>
      </w:tblGrid>
      <w:tr w:rsidR="00510D37" w:rsidRPr="00510D37" w:rsidTr="00E52889">
        <w:trPr>
          <w:trHeight w:val="1097"/>
        </w:trPr>
        <w:tc>
          <w:tcPr>
            <w:tcW w:w="2836" w:type="dxa"/>
          </w:tcPr>
          <w:p w:rsidR="00510D37" w:rsidRPr="00510D37" w:rsidRDefault="00510D37" w:rsidP="00510D37">
            <w:pPr>
              <w:rPr>
                <w:rFonts w:eastAsia="Calibri"/>
                <w:sz w:val="28"/>
                <w:szCs w:val="28"/>
                <w:lang w:eastAsia="en-US"/>
              </w:rPr>
            </w:pPr>
            <w:r w:rsidRPr="00510D37">
              <w:rPr>
                <w:rFonts w:eastAsia="Calibri"/>
                <w:sz w:val="28"/>
                <w:szCs w:val="28"/>
                <w:lang w:eastAsia="en-US"/>
              </w:rPr>
              <w:t>Наименование муниципальной программы</w:t>
            </w:r>
          </w:p>
        </w:tc>
        <w:tc>
          <w:tcPr>
            <w:tcW w:w="7017" w:type="dxa"/>
          </w:tcPr>
          <w:p w:rsidR="00510D37" w:rsidRPr="00510D37" w:rsidRDefault="00510D37" w:rsidP="00510D37">
            <w:pPr>
              <w:autoSpaceDE w:val="0"/>
              <w:autoSpaceDN w:val="0"/>
              <w:adjustRightInd w:val="0"/>
              <w:jc w:val="both"/>
              <w:outlineLvl w:val="0"/>
              <w:rPr>
                <w:rFonts w:eastAsia="Calibri"/>
                <w:sz w:val="28"/>
                <w:szCs w:val="28"/>
                <w:lang w:eastAsia="en-US"/>
              </w:rPr>
            </w:pPr>
            <w:r w:rsidRPr="00510D37">
              <w:rPr>
                <w:rFonts w:eastAsia="Calibri"/>
                <w:bCs/>
                <w:sz w:val="28"/>
                <w:szCs w:val="28"/>
              </w:rPr>
              <w:t xml:space="preserve">Муниципальная программа </w:t>
            </w:r>
            <w:proofErr w:type="spellStart"/>
            <w:r w:rsidRPr="00510D37">
              <w:rPr>
                <w:rFonts w:eastAsia="Calibri"/>
                <w:bCs/>
                <w:sz w:val="28"/>
                <w:szCs w:val="28"/>
              </w:rPr>
              <w:t>Усть-Ярульского</w:t>
            </w:r>
            <w:proofErr w:type="spellEnd"/>
            <w:r w:rsidRPr="00510D37">
              <w:rPr>
                <w:rFonts w:eastAsia="Calibri"/>
                <w:bCs/>
                <w:sz w:val="28"/>
                <w:szCs w:val="28"/>
              </w:rPr>
              <w:t xml:space="preserve"> сельсовета «Содействие развитию муниципального образования </w:t>
            </w:r>
            <w:proofErr w:type="spellStart"/>
            <w:r w:rsidRPr="00510D37">
              <w:rPr>
                <w:rFonts w:eastAsia="Calibri"/>
                <w:bCs/>
                <w:sz w:val="28"/>
                <w:szCs w:val="28"/>
              </w:rPr>
              <w:t>Усть-Ярульский</w:t>
            </w:r>
            <w:proofErr w:type="spellEnd"/>
            <w:r w:rsidRPr="00510D37">
              <w:rPr>
                <w:rFonts w:eastAsia="Calibri"/>
                <w:bCs/>
                <w:sz w:val="28"/>
                <w:szCs w:val="28"/>
              </w:rPr>
              <w:t xml:space="preserve"> сельсовет»  (далее – Программа)</w:t>
            </w:r>
          </w:p>
        </w:tc>
      </w:tr>
      <w:tr w:rsidR="00510D37" w:rsidRPr="00510D37" w:rsidTr="00E52889">
        <w:trPr>
          <w:trHeight w:val="1097"/>
        </w:trPr>
        <w:tc>
          <w:tcPr>
            <w:tcW w:w="2836" w:type="dxa"/>
          </w:tcPr>
          <w:p w:rsidR="00510D37" w:rsidRPr="00510D37" w:rsidRDefault="00510D37" w:rsidP="00510D37">
            <w:pPr>
              <w:rPr>
                <w:rFonts w:eastAsia="Calibri"/>
                <w:sz w:val="28"/>
                <w:szCs w:val="28"/>
                <w:lang w:eastAsia="en-US"/>
              </w:rPr>
            </w:pPr>
            <w:r w:rsidRPr="00510D37">
              <w:rPr>
                <w:rFonts w:eastAsia="Calibri"/>
                <w:sz w:val="28"/>
                <w:szCs w:val="28"/>
                <w:lang w:eastAsia="en-US"/>
              </w:rPr>
              <w:t>Основание для разработки Программы</w:t>
            </w:r>
          </w:p>
        </w:tc>
        <w:tc>
          <w:tcPr>
            <w:tcW w:w="7017" w:type="dxa"/>
          </w:tcPr>
          <w:p w:rsidR="00510D37" w:rsidRPr="00510D37" w:rsidRDefault="00510D37" w:rsidP="00510D37">
            <w:pPr>
              <w:autoSpaceDE w:val="0"/>
              <w:autoSpaceDN w:val="0"/>
              <w:adjustRightInd w:val="0"/>
              <w:jc w:val="both"/>
              <w:outlineLvl w:val="0"/>
              <w:rPr>
                <w:rFonts w:eastAsia="Calibri"/>
                <w:sz w:val="28"/>
                <w:szCs w:val="28"/>
              </w:rPr>
            </w:pPr>
            <w:r w:rsidRPr="00510D37">
              <w:rPr>
                <w:rFonts w:eastAsia="Calibri"/>
                <w:sz w:val="28"/>
                <w:szCs w:val="28"/>
              </w:rPr>
              <w:t>Статья 179 Бюджетного кодекса Российской Федерации;</w:t>
            </w:r>
          </w:p>
          <w:p w:rsidR="00510D37" w:rsidRPr="00510D37" w:rsidRDefault="00510D37" w:rsidP="00510D37">
            <w:pPr>
              <w:autoSpaceDE w:val="0"/>
              <w:autoSpaceDN w:val="0"/>
              <w:adjustRightInd w:val="0"/>
              <w:jc w:val="both"/>
              <w:outlineLvl w:val="0"/>
              <w:rPr>
                <w:rFonts w:eastAsia="Calibri"/>
                <w:bCs/>
                <w:sz w:val="28"/>
                <w:szCs w:val="28"/>
              </w:rPr>
            </w:pPr>
          </w:p>
        </w:tc>
      </w:tr>
      <w:tr w:rsidR="00510D37" w:rsidRPr="00510D37" w:rsidTr="00E52889">
        <w:tc>
          <w:tcPr>
            <w:tcW w:w="2836" w:type="dxa"/>
          </w:tcPr>
          <w:p w:rsidR="00510D37" w:rsidRPr="00510D37" w:rsidRDefault="00510D37" w:rsidP="00510D37">
            <w:pPr>
              <w:snapToGrid w:val="0"/>
              <w:rPr>
                <w:rFonts w:eastAsia="Calibri"/>
                <w:sz w:val="28"/>
                <w:szCs w:val="28"/>
                <w:lang w:eastAsia="en-US"/>
              </w:rPr>
            </w:pPr>
            <w:r w:rsidRPr="00510D37">
              <w:rPr>
                <w:rFonts w:eastAsia="Calibri"/>
                <w:sz w:val="28"/>
                <w:szCs w:val="28"/>
                <w:lang w:eastAsia="en-US"/>
              </w:rPr>
              <w:t xml:space="preserve">Ответственный </w:t>
            </w:r>
          </w:p>
          <w:p w:rsidR="00510D37" w:rsidRPr="00510D37" w:rsidRDefault="00510D37" w:rsidP="00510D37">
            <w:pPr>
              <w:snapToGrid w:val="0"/>
              <w:rPr>
                <w:rFonts w:eastAsia="Calibri"/>
                <w:sz w:val="28"/>
                <w:szCs w:val="28"/>
                <w:lang w:eastAsia="en-US"/>
              </w:rPr>
            </w:pPr>
            <w:r w:rsidRPr="00510D37">
              <w:rPr>
                <w:rFonts w:eastAsia="Calibri"/>
                <w:sz w:val="28"/>
                <w:szCs w:val="28"/>
                <w:lang w:eastAsia="en-US"/>
              </w:rPr>
              <w:t>исполнитель</w:t>
            </w:r>
          </w:p>
          <w:p w:rsidR="00510D37" w:rsidRPr="00510D37" w:rsidRDefault="00510D37" w:rsidP="00510D37">
            <w:pPr>
              <w:snapToGrid w:val="0"/>
              <w:rPr>
                <w:rFonts w:eastAsia="Calibri"/>
                <w:sz w:val="28"/>
                <w:szCs w:val="28"/>
                <w:lang w:eastAsia="en-US"/>
              </w:rPr>
            </w:pPr>
            <w:r w:rsidRPr="00510D37">
              <w:rPr>
                <w:rFonts w:eastAsia="Calibri"/>
                <w:sz w:val="28"/>
                <w:szCs w:val="28"/>
                <w:lang w:eastAsia="en-US"/>
              </w:rPr>
              <w:t>Программы</w:t>
            </w:r>
          </w:p>
        </w:tc>
        <w:tc>
          <w:tcPr>
            <w:tcW w:w="7017" w:type="dxa"/>
          </w:tcPr>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 xml:space="preserve">Администрация </w:t>
            </w:r>
            <w:proofErr w:type="spellStart"/>
            <w:r w:rsidRPr="00510D37">
              <w:rPr>
                <w:rFonts w:eastAsia="Calibri"/>
                <w:sz w:val="28"/>
                <w:szCs w:val="28"/>
                <w:lang w:eastAsia="en-US"/>
              </w:rPr>
              <w:t>Усть-Ярульского</w:t>
            </w:r>
            <w:proofErr w:type="spellEnd"/>
            <w:r w:rsidRPr="00510D37">
              <w:rPr>
                <w:rFonts w:eastAsia="Calibri"/>
                <w:sz w:val="28"/>
                <w:szCs w:val="28"/>
                <w:lang w:eastAsia="en-US"/>
              </w:rPr>
              <w:t xml:space="preserve"> сельсовета </w:t>
            </w:r>
            <w:proofErr w:type="spellStart"/>
            <w:r w:rsidRPr="00510D37">
              <w:rPr>
                <w:rFonts w:eastAsia="Calibri"/>
                <w:sz w:val="28"/>
                <w:szCs w:val="28"/>
                <w:lang w:eastAsia="en-US"/>
              </w:rPr>
              <w:t>Ирбейского</w:t>
            </w:r>
            <w:proofErr w:type="spellEnd"/>
            <w:r w:rsidRPr="00510D37">
              <w:rPr>
                <w:rFonts w:eastAsia="Calibri"/>
                <w:sz w:val="28"/>
                <w:szCs w:val="28"/>
                <w:lang w:eastAsia="en-US"/>
              </w:rPr>
              <w:t xml:space="preserve"> района Красноярского края</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p>
        </w:tc>
      </w:tr>
      <w:tr w:rsidR="00510D37" w:rsidRPr="00510D37" w:rsidTr="00E52889">
        <w:tc>
          <w:tcPr>
            <w:tcW w:w="2836" w:type="dxa"/>
          </w:tcPr>
          <w:p w:rsidR="00510D37" w:rsidRPr="00510D37" w:rsidRDefault="00510D37" w:rsidP="00510D37">
            <w:pPr>
              <w:autoSpaceDE w:val="0"/>
              <w:autoSpaceDN w:val="0"/>
              <w:adjustRightInd w:val="0"/>
              <w:jc w:val="both"/>
              <w:outlineLvl w:val="0"/>
              <w:rPr>
                <w:rFonts w:eastAsia="Calibri"/>
                <w:sz w:val="28"/>
                <w:szCs w:val="28"/>
                <w:lang w:eastAsia="en-US"/>
              </w:rPr>
            </w:pPr>
            <w:r w:rsidRPr="00510D37">
              <w:rPr>
                <w:rFonts w:eastAsia="Calibri"/>
                <w:sz w:val="28"/>
                <w:szCs w:val="28"/>
                <w:lang w:eastAsia="en-US"/>
              </w:rPr>
              <w:t xml:space="preserve">Соисполнители  Программы           </w:t>
            </w:r>
          </w:p>
        </w:tc>
        <w:tc>
          <w:tcPr>
            <w:tcW w:w="7017" w:type="dxa"/>
          </w:tcPr>
          <w:p w:rsidR="00510D37" w:rsidRPr="00510D37" w:rsidRDefault="00510D37" w:rsidP="00510D37">
            <w:pPr>
              <w:jc w:val="both"/>
              <w:rPr>
                <w:rFonts w:eastAsia="Calibri"/>
                <w:sz w:val="28"/>
                <w:szCs w:val="28"/>
                <w:lang w:eastAsia="en-US"/>
              </w:rPr>
            </w:pPr>
            <w:r w:rsidRPr="00510D37">
              <w:rPr>
                <w:rFonts w:eastAsia="Calibri"/>
                <w:sz w:val="28"/>
                <w:szCs w:val="28"/>
                <w:lang w:eastAsia="en-US"/>
              </w:rPr>
              <w:t>Нет</w:t>
            </w:r>
          </w:p>
        </w:tc>
      </w:tr>
      <w:tr w:rsidR="00510D37" w:rsidRPr="00510D37" w:rsidTr="00E52889">
        <w:tc>
          <w:tcPr>
            <w:tcW w:w="2836" w:type="dxa"/>
          </w:tcPr>
          <w:p w:rsidR="00510D37" w:rsidRPr="00510D37" w:rsidRDefault="00510D37" w:rsidP="00510D37">
            <w:pPr>
              <w:snapToGrid w:val="0"/>
              <w:rPr>
                <w:rFonts w:eastAsia="Calibri"/>
                <w:sz w:val="28"/>
                <w:szCs w:val="28"/>
                <w:lang w:eastAsia="en-US"/>
              </w:rPr>
            </w:pPr>
            <w:r w:rsidRPr="00510D37">
              <w:rPr>
                <w:rFonts w:eastAsia="Calibri"/>
                <w:sz w:val="28"/>
                <w:szCs w:val="28"/>
                <w:lang w:eastAsia="en-US"/>
              </w:rPr>
              <w:t xml:space="preserve">Подпрограммы и отдельные мероприятия </w:t>
            </w:r>
          </w:p>
          <w:p w:rsidR="00510D37" w:rsidRPr="00510D37" w:rsidRDefault="00510D37" w:rsidP="00510D37">
            <w:pPr>
              <w:snapToGrid w:val="0"/>
              <w:rPr>
                <w:rFonts w:eastAsia="Calibri"/>
                <w:sz w:val="28"/>
                <w:szCs w:val="28"/>
                <w:lang w:eastAsia="en-US"/>
              </w:rPr>
            </w:pPr>
            <w:r w:rsidRPr="00510D37">
              <w:rPr>
                <w:rFonts w:eastAsia="Calibri"/>
                <w:sz w:val="28"/>
                <w:szCs w:val="28"/>
                <w:lang w:eastAsia="en-US"/>
              </w:rPr>
              <w:t>Программы</w:t>
            </w:r>
          </w:p>
          <w:p w:rsidR="00510D37" w:rsidRPr="00510D37" w:rsidRDefault="00510D37" w:rsidP="00510D37">
            <w:pPr>
              <w:autoSpaceDE w:val="0"/>
              <w:autoSpaceDN w:val="0"/>
              <w:adjustRightInd w:val="0"/>
              <w:jc w:val="both"/>
              <w:outlineLvl w:val="0"/>
              <w:rPr>
                <w:rFonts w:eastAsia="Calibri"/>
                <w:sz w:val="28"/>
                <w:szCs w:val="28"/>
                <w:lang w:eastAsia="en-US"/>
              </w:rPr>
            </w:pPr>
          </w:p>
        </w:tc>
        <w:tc>
          <w:tcPr>
            <w:tcW w:w="7017" w:type="dxa"/>
          </w:tcPr>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Подпрограмма 1 «Поддержка муниципальных проектов и мероприятий по благоустройству территорий»;</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Подпрограмма 2 «Содействие развитию и модернизации улично-дорожной сети муниципального образования»;</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Подпрограмма 3 «Развитие массовой физической культуры и спорта»;</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 xml:space="preserve">Подпрограмма 4 «Обеспечение первичных мер противопожарной безопасности в границах населенных пунктов поселения  </w:t>
            </w:r>
            <w:proofErr w:type="spellStart"/>
            <w:r w:rsidRPr="00510D37">
              <w:rPr>
                <w:rFonts w:eastAsia="Calibri"/>
                <w:sz w:val="28"/>
                <w:szCs w:val="28"/>
                <w:lang w:eastAsia="en-US"/>
              </w:rPr>
              <w:t>Усть-Ярульский</w:t>
            </w:r>
            <w:proofErr w:type="spellEnd"/>
            <w:r w:rsidRPr="00510D37">
              <w:rPr>
                <w:rFonts w:eastAsia="Calibri"/>
                <w:sz w:val="28"/>
                <w:szCs w:val="28"/>
                <w:lang w:eastAsia="en-US"/>
              </w:rPr>
              <w:t xml:space="preserve"> сельсовет»;</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Подпрограмма 5 «Модернизация, реконструкция и капитальный ремонт объектов</w:t>
            </w:r>
            <w:r w:rsidRPr="00510D37">
              <w:rPr>
                <w:rFonts w:eastAsia="Calibri"/>
                <w:color w:val="000000"/>
                <w:sz w:val="28"/>
                <w:szCs w:val="28"/>
                <w:lang w:eastAsia="en-US"/>
              </w:rPr>
              <w:t xml:space="preserve"> коммунальной инфраструктуры муниципального образования </w:t>
            </w:r>
            <w:proofErr w:type="spellStart"/>
            <w:r w:rsidRPr="00510D37">
              <w:rPr>
                <w:rFonts w:eastAsia="Calibri"/>
                <w:color w:val="000000"/>
                <w:sz w:val="28"/>
                <w:szCs w:val="28"/>
                <w:lang w:eastAsia="en-US"/>
              </w:rPr>
              <w:t>Усть-Ярульский</w:t>
            </w:r>
            <w:proofErr w:type="spellEnd"/>
            <w:r w:rsidRPr="00510D37">
              <w:rPr>
                <w:rFonts w:eastAsia="Calibri"/>
                <w:color w:val="000000"/>
                <w:sz w:val="28"/>
                <w:szCs w:val="28"/>
                <w:lang w:eastAsia="en-US"/>
              </w:rPr>
              <w:t xml:space="preserve"> сельсовет».</w:t>
            </w:r>
          </w:p>
        </w:tc>
      </w:tr>
      <w:tr w:rsidR="00510D37" w:rsidRPr="00510D37" w:rsidTr="00E52889">
        <w:tc>
          <w:tcPr>
            <w:tcW w:w="2836" w:type="dxa"/>
          </w:tcPr>
          <w:p w:rsidR="00510D37" w:rsidRPr="00510D37" w:rsidRDefault="00510D37" w:rsidP="00510D37">
            <w:pPr>
              <w:snapToGrid w:val="0"/>
              <w:rPr>
                <w:rFonts w:eastAsia="Calibri"/>
                <w:sz w:val="28"/>
                <w:szCs w:val="28"/>
                <w:lang w:eastAsia="en-US"/>
              </w:rPr>
            </w:pPr>
            <w:r w:rsidRPr="00510D37">
              <w:rPr>
                <w:rFonts w:eastAsia="Calibri"/>
                <w:sz w:val="28"/>
                <w:szCs w:val="28"/>
                <w:lang w:eastAsia="en-US"/>
              </w:rPr>
              <w:t>Цель Программы</w:t>
            </w:r>
          </w:p>
          <w:p w:rsidR="00510D37" w:rsidRPr="00510D37" w:rsidRDefault="00510D37" w:rsidP="00510D37">
            <w:pPr>
              <w:autoSpaceDE w:val="0"/>
              <w:autoSpaceDN w:val="0"/>
              <w:adjustRightInd w:val="0"/>
              <w:jc w:val="both"/>
              <w:outlineLvl w:val="0"/>
              <w:rPr>
                <w:rFonts w:eastAsia="Calibri"/>
                <w:sz w:val="28"/>
                <w:szCs w:val="28"/>
                <w:lang w:eastAsia="en-US"/>
              </w:rPr>
            </w:pPr>
          </w:p>
        </w:tc>
        <w:tc>
          <w:tcPr>
            <w:tcW w:w="7017" w:type="dxa"/>
          </w:tcPr>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 xml:space="preserve">Содействие повышению комфортности условий жизнедеятельности в поселениях </w:t>
            </w:r>
            <w:proofErr w:type="spellStart"/>
            <w:r w:rsidRPr="00510D37">
              <w:rPr>
                <w:rFonts w:eastAsia="Calibri"/>
                <w:sz w:val="28"/>
                <w:szCs w:val="28"/>
                <w:lang w:eastAsia="en-US"/>
              </w:rPr>
              <w:t>Усть-Ярульского</w:t>
            </w:r>
            <w:proofErr w:type="spellEnd"/>
            <w:r w:rsidRPr="00510D37">
              <w:rPr>
                <w:rFonts w:eastAsia="Calibri"/>
                <w:sz w:val="28"/>
                <w:szCs w:val="28"/>
                <w:lang w:eastAsia="en-US"/>
              </w:rPr>
              <w:t xml:space="preserve"> сельсовета и эффективной реализации органами местного самоуправления полномочий, закрепленных </w:t>
            </w:r>
            <w:r w:rsidRPr="00510D37">
              <w:rPr>
                <w:rFonts w:eastAsia="Calibri"/>
                <w:sz w:val="28"/>
                <w:szCs w:val="28"/>
                <w:lang w:eastAsia="en-US"/>
              </w:rPr>
              <w:br/>
              <w:t>за муниципальным образованием</w:t>
            </w:r>
          </w:p>
          <w:p w:rsidR="00510D37" w:rsidRPr="00510D37" w:rsidRDefault="00510D37" w:rsidP="00510D37">
            <w:pPr>
              <w:autoSpaceDE w:val="0"/>
              <w:autoSpaceDN w:val="0"/>
              <w:adjustRightInd w:val="0"/>
              <w:jc w:val="both"/>
              <w:rPr>
                <w:rFonts w:eastAsia="Calibri"/>
                <w:sz w:val="28"/>
                <w:szCs w:val="28"/>
                <w:lang w:eastAsia="en-US"/>
              </w:rPr>
            </w:pPr>
          </w:p>
        </w:tc>
      </w:tr>
      <w:tr w:rsidR="00510D37" w:rsidRPr="00510D37" w:rsidTr="00E52889">
        <w:tc>
          <w:tcPr>
            <w:tcW w:w="2836" w:type="dxa"/>
          </w:tcPr>
          <w:p w:rsidR="00510D37" w:rsidRPr="00510D37" w:rsidRDefault="00510D37" w:rsidP="00510D37">
            <w:pPr>
              <w:autoSpaceDE w:val="0"/>
              <w:autoSpaceDN w:val="0"/>
              <w:adjustRightInd w:val="0"/>
              <w:jc w:val="both"/>
              <w:outlineLvl w:val="0"/>
              <w:rPr>
                <w:rFonts w:eastAsia="Calibri"/>
                <w:sz w:val="28"/>
                <w:szCs w:val="28"/>
                <w:lang w:eastAsia="en-US"/>
              </w:rPr>
            </w:pPr>
            <w:r w:rsidRPr="00510D37">
              <w:rPr>
                <w:rFonts w:eastAsia="Calibri"/>
                <w:sz w:val="28"/>
                <w:szCs w:val="28"/>
                <w:lang w:eastAsia="en-US"/>
              </w:rPr>
              <w:t>Задачи Программы</w:t>
            </w:r>
          </w:p>
        </w:tc>
        <w:tc>
          <w:tcPr>
            <w:tcW w:w="7017" w:type="dxa"/>
          </w:tcPr>
          <w:p w:rsidR="00510D37" w:rsidRPr="00510D37" w:rsidRDefault="00510D37" w:rsidP="00510D37">
            <w:pPr>
              <w:numPr>
                <w:ilvl w:val="0"/>
                <w:numId w:val="16"/>
              </w:numPr>
              <w:tabs>
                <w:tab w:val="left" w:pos="601"/>
              </w:tabs>
              <w:autoSpaceDE w:val="0"/>
              <w:autoSpaceDN w:val="0"/>
              <w:adjustRightInd w:val="0"/>
              <w:spacing w:after="200" w:line="276" w:lineRule="auto"/>
              <w:ind w:left="34" w:firstLine="283"/>
              <w:jc w:val="both"/>
              <w:rPr>
                <w:rFonts w:eastAsia="Calibri"/>
                <w:sz w:val="28"/>
                <w:szCs w:val="28"/>
                <w:lang w:eastAsia="en-US"/>
              </w:rPr>
            </w:pPr>
            <w:r w:rsidRPr="00510D37">
              <w:rPr>
                <w:rFonts w:eastAsia="Calibri"/>
                <w:sz w:val="28"/>
                <w:szCs w:val="28"/>
                <w:lang w:eastAsia="en-US"/>
              </w:rPr>
              <w:t xml:space="preserve"> Содействие вовлечению жителей </w:t>
            </w:r>
            <w:r w:rsidRPr="00510D37">
              <w:rPr>
                <w:rFonts w:eastAsia="Calibri"/>
                <w:sz w:val="28"/>
                <w:szCs w:val="28"/>
                <w:lang w:eastAsia="en-US"/>
              </w:rPr>
              <w:br/>
              <w:t>в благоустройство населенных пунктов сельсовета.</w:t>
            </w:r>
          </w:p>
          <w:p w:rsidR="00510D37" w:rsidRPr="00510D37" w:rsidRDefault="00510D37" w:rsidP="00510D37">
            <w:pPr>
              <w:numPr>
                <w:ilvl w:val="0"/>
                <w:numId w:val="16"/>
              </w:numPr>
              <w:tabs>
                <w:tab w:val="left" w:pos="601"/>
              </w:tabs>
              <w:autoSpaceDE w:val="0"/>
              <w:autoSpaceDN w:val="0"/>
              <w:adjustRightInd w:val="0"/>
              <w:spacing w:after="200" w:line="276" w:lineRule="auto"/>
              <w:ind w:firstLine="317"/>
              <w:jc w:val="both"/>
              <w:rPr>
                <w:rFonts w:eastAsia="Calibri"/>
                <w:sz w:val="28"/>
                <w:szCs w:val="28"/>
                <w:lang w:eastAsia="en-US"/>
              </w:rPr>
            </w:pPr>
            <w:r w:rsidRPr="00510D37">
              <w:rPr>
                <w:rFonts w:eastAsia="Calibri"/>
                <w:sz w:val="28"/>
                <w:szCs w:val="28"/>
                <w:lang w:eastAsia="en-US"/>
              </w:rPr>
              <w:lastRenderedPageBreak/>
              <w:t>Содействие повышению уровня транспортно-эксплуатационного состояния автомобильных дорог местного значения сельских поселений.</w:t>
            </w:r>
          </w:p>
          <w:p w:rsidR="00510D37" w:rsidRPr="00510D37" w:rsidRDefault="00510D37" w:rsidP="00510D37">
            <w:pPr>
              <w:numPr>
                <w:ilvl w:val="0"/>
                <w:numId w:val="16"/>
              </w:numPr>
              <w:tabs>
                <w:tab w:val="left" w:pos="601"/>
              </w:tabs>
              <w:autoSpaceDE w:val="0"/>
              <w:autoSpaceDN w:val="0"/>
              <w:adjustRightInd w:val="0"/>
              <w:spacing w:after="200" w:line="276" w:lineRule="auto"/>
              <w:ind w:firstLine="317"/>
              <w:jc w:val="both"/>
              <w:rPr>
                <w:rFonts w:eastAsia="Calibri"/>
                <w:sz w:val="28"/>
                <w:szCs w:val="28"/>
                <w:lang w:eastAsia="en-US"/>
              </w:rPr>
            </w:pPr>
            <w:r w:rsidRPr="00510D37">
              <w:rPr>
                <w:rFonts w:eastAsia="Calibri"/>
                <w:sz w:val="28"/>
                <w:szCs w:val="28"/>
              </w:rPr>
              <w:t>Развитие и совершенствование инфраструктуры физической культуры и спорта, проведение и участие в организации официальных физкультурных и спортивных мероприятиях.</w:t>
            </w:r>
          </w:p>
          <w:p w:rsidR="00510D37" w:rsidRPr="00510D37" w:rsidRDefault="00510D37" w:rsidP="00510D37">
            <w:pPr>
              <w:widowControl w:val="0"/>
              <w:numPr>
                <w:ilvl w:val="0"/>
                <w:numId w:val="16"/>
              </w:numPr>
              <w:tabs>
                <w:tab w:val="left" w:pos="601"/>
              </w:tabs>
              <w:suppressAutoHyphens/>
              <w:autoSpaceDE w:val="0"/>
              <w:autoSpaceDN w:val="0"/>
              <w:adjustRightInd w:val="0"/>
              <w:spacing w:after="200" w:line="276" w:lineRule="auto"/>
              <w:ind w:left="34" w:firstLine="283"/>
              <w:contextualSpacing/>
              <w:jc w:val="both"/>
              <w:rPr>
                <w:rFonts w:eastAsia="Calibri"/>
                <w:sz w:val="28"/>
                <w:szCs w:val="28"/>
                <w:lang w:eastAsia="en-US"/>
              </w:rPr>
            </w:pPr>
            <w:r w:rsidRPr="00510D37">
              <w:rPr>
                <w:rFonts w:eastAsia="Calibri"/>
                <w:sz w:val="28"/>
                <w:szCs w:val="28"/>
                <w:lang w:eastAsia="en-US"/>
              </w:rPr>
              <w:t xml:space="preserve">Снижение рисков противопожарных ситуаций, повышение защищенности населения и территорий </w:t>
            </w:r>
            <w:proofErr w:type="spellStart"/>
            <w:r w:rsidRPr="00510D37">
              <w:rPr>
                <w:rFonts w:eastAsia="Calibri"/>
                <w:sz w:val="28"/>
                <w:szCs w:val="28"/>
                <w:lang w:eastAsia="en-US"/>
              </w:rPr>
              <w:t>Усть-Ярульского</w:t>
            </w:r>
            <w:proofErr w:type="spellEnd"/>
            <w:r w:rsidRPr="00510D37">
              <w:rPr>
                <w:rFonts w:eastAsia="Calibri"/>
                <w:sz w:val="28"/>
                <w:szCs w:val="28"/>
                <w:lang w:eastAsia="en-US"/>
              </w:rPr>
              <w:t xml:space="preserve"> сельсовета от пожаров.</w:t>
            </w:r>
          </w:p>
          <w:p w:rsidR="00510D37" w:rsidRPr="00510D37" w:rsidRDefault="00510D37" w:rsidP="00510D37">
            <w:pPr>
              <w:shd w:val="clear" w:color="auto" w:fill="FFFFFF"/>
              <w:jc w:val="both"/>
              <w:rPr>
                <w:rFonts w:eastAsia="Calibri"/>
                <w:color w:val="000000"/>
                <w:spacing w:val="-2"/>
                <w:sz w:val="28"/>
                <w:szCs w:val="28"/>
                <w:lang w:eastAsia="en-US"/>
              </w:rPr>
            </w:pPr>
            <w:r w:rsidRPr="00510D37">
              <w:rPr>
                <w:rFonts w:eastAsia="Calibri"/>
                <w:color w:val="000000"/>
                <w:spacing w:val="-2"/>
                <w:sz w:val="28"/>
                <w:szCs w:val="28"/>
                <w:lang w:eastAsia="en-US"/>
              </w:rPr>
              <w:t xml:space="preserve">     5.Инженерно-техническая оптимизация систем коммунальной инфраструктуры</w:t>
            </w:r>
            <w:r w:rsidRPr="00510D37">
              <w:rPr>
                <w:rFonts w:eastAsia="Calibri"/>
                <w:color w:val="000000"/>
                <w:sz w:val="28"/>
                <w:szCs w:val="28"/>
                <w:lang w:eastAsia="en-US"/>
              </w:rPr>
              <w:t>.</w:t>
            </w:r>
          </w:p>
          <w:p w:rsidR="00510D37" w:rsidRPr="00510D37" w:rsidRDefault="00510D37" w:rsidP="00510D37">
            <w:pPr>
              <w:shd w:val="clear" w:color="auto" w:fill="FFFFFF"/>
              <w:jc w:val="both"/>
              <w:rPr>
                <w:rFonts w:eastAsia="Calibri"/>
                <w:color w:val="000000"/>
                <w:spacing w:val="-2"/>
                <w:sz w:val="28"/>
                <w:szCs w:val="28"/>
                <w:lang w:eastAsia="en-US"/>
              </w:rPr>
            </w:pPr>
            <w:r w:rsidRPr="00510D37">
              <w:rPr>
                <w:rFonts w:eastAsia="Calibri"/>
                <w:color w:val="000000"/>
                <w:spacing w:val="-2"/>
                <w:sz w:val="28"/>
                <w:szCs w:val="28"/>
                <w:lang w:eastAsia="en-US"/>
              </w:rPr>
              <w:t xml:space="preserve"> </w:t>
            </w:r>
          </w:p>
          <w:p w:rsidR="00510D37" w:rsidRPr="00510D37" w:rsidRDefault="00510D37" w:rsidP="00510D37">
            <w:pPr>
              <w:widowControl w:val="0"/>
              <w:tabs>
                <w:tab w:val="left" w:pos="601"/>
              </w:tabs>
              <w:suppressAutoHyphens/>
              <w:autoSpaceDE w:val="0"/>
              <w:autoSpaceDN w:val="0"/>
              <w:adjustRightInd w:val="0"/>
              <w:contextualSpacing/>
              <w:jc w:val="both"/>
              <w:rPr>
                <w:rFonts w:eastAsia="Calibri"/>
                <w:sz w:val="28"/>
                <w:szCs w:val="28"/>
                <w:lang w:eastAsia="en-US"/>
              </w:rPr>
            </w:pPr>
          </w:p>
        </w:tc>
      </w:tr>
      <w:tr w:rsidR="00510D37" w:rsidRPr="00510D37" w:rsidTr="00E52889">
        <w:trPr>
          <w:trHeight w:val="982"/>
        </w:trPr>
        <w:tc>
          <w:tcPr>
            <w:tcW w:w="2836" w:type="dxa"/>
          </w:tcPr>
          <w:p w:rsidR="00510D37" w:rsidRPr="00510D37" w:rsidRDefault="00510D37" w:rsidP="00510D37">
            <w:pPr>
              <w:snapToGrid w:val="0"/>
              <w:rPr>
                <w:rFonts w:eastAsia="Calibri"/>
                <w:sz w:val="28"/>
                <w:szCs w:val="28"/>
                <w:lang w:eastAsia="en-US"/>
              </w:rPr>
            </w:pPr>
            <w:r w:rsidRPr="00510D37">
              <w:rPr>
                <w:rFonts w:eastAsia="Calibri"/>
                <w:sz w:val="28"/>
                <w:szCs w:val="28"/>
                <w:lang w:eastAsia="en-US"/>
              </w:rPr>
              <w:lastRenderedPageBreak/>
              <w:t>Этапы и сроки</w:t>
            </w:r>
          </w:p>
          <w:p w:rsidR="00510D37" w:rsidRPr="00510D37" w:rsidRDefault="00510D37" w:rsidP="00510D37">
            <w:pPr>
              <w:autoSpaceDE w:val="0"/>
              <w:autoSpaceDN w:val="0"/>
              <w:adjustRightInd w:val="0"/>
              <w:jc w:val="both"/>
              <w:outlineLvl w:val="0"/>
              <w:rPr>
                <w:rFonts w:eastAsia="Calibri"/>
                <w:sz w:val="28"/>
                <w:szCs w:val="28"/>
                <w:lang w:eastAsia="en-US"/>
              </w:rPr>
            </w:pPr>
            <w:r w:rsidRPr="00510D37">
              <w:rPr>
                <w:rFonts w:eastAsia="Calibri"/>
                <w:sz w:val="28"/>
                <w:szCs w:val="28"/>
                <w:lang w:eastAsia="en-US"/>
              </w:rPr>
              <w:t>реализации Программы</w:t>
            </w:r>
          </w:p>
        </w:tc>
        <w:tc>
          <w:tcPr>
            <w:tcW w:w="7017" w:type="dxa"/>
          </w:tcPr>
          <w:p w:rsidR="00510D37" w:rsidRPr="00510D37" w:rsidRDefault="00510D37" w:rsidP="00510D37">
            <w:pPr>
              <w:autoSpaceDE w:val="0"/>
              <w:autoSpaceDN w:val="0"/>
              <w:adjustRightInd w:val="0"/>
              <w:jc w:val="both"/>
              <w:outlineLvl w:val="0"/>
              <w:rPr>
                <w:rFonts w:eastAsia="Calibri"/>
                <w:sz w:val="28"/>
                <w:szCs w:val="28"/>
                <w:lang w:eastAsia="en-US"/>
              </w:rPr>
            </w:pPr>
            <w:r w:rsidRPr="00510D37">
              <w:rPr>
                <w:rFonts w:eastAsia="Calibri"/>
                <w:sz w:val="28"/>
                <w:szCs w:val="28"/>
                <w:lang w:eastAsia="en-US"/>
              </w:rPr>
              <w:t>2014−2021 годы</w:t>
            </w:r>
          </w:p>
        </w:tc>
      </w:tr>
    </w:tbl>
    <w:p w:rsidR="00510D37" w:rsidRPr="00510D37" w:rsidRDefault="00510D37" w:rsidP="00510D37">
      <w:pPr>
        <w:snapToGrid w:val="0"/>
        <w:rPr>
          <w:rFonts w:eastAsia="Calibri"/>
          <w:sz w:val="28"/>
          <w:szCs w:val="28"/>
          <w:lang w:eastAsia="en-US"/>
        </w:rPr>
        <w:sectPr w:rsidR="00510D37" w:rsidRPr="00510D37" w:rsidSect="00E17BE0">
          <w:headerReference w:type="default" r:id="rId31"/>
          <w:pgSz w:w="11905" w:h="16838"/>
          <w:pgMar w:top="993" w:right="850" w:bottom="851" w:left="1418" w:header="426" w:footer="720" w:gutter="0"/>
          <w:pgNumType w:start="1"/>
          <w:cols w:space="720"/>
          <w:noEndnote/>
          <w:titlePg/>
          <w:docGrid w:linePitch="299"/>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017"/>
      </w:tblGrid>
      <w:tr w:rsidR="00510D37" w:rsidRPr="00510D37" w:rsidTr="00E52889">
        <w:tc>
          <w:tcPr>
            <w:tcW w:w="2836" w:type="dxa"/>
          </w:tcPr>
          <w:p w:rsidR="00510D37" w:rsidRPr="00510D37" w:rsidRDefault="00510D37" w:rsidP="00510D37">
            <w:pPr>
              <w:snapToGrid w:val="0"/>
              <w:rPr>
                <w:rFonts w:eastAsia="Calibri"/>
                <w:sz w:val="28"/>
                <w:szCs w:val="28"/>
                <w:lang w:eastAsia="en-US"/>
              </w:rPr>
            </w:pPr>
            <w:r w:rsidRPr="00510D37">
              <w:rPr>
                <w:rFonts w:eastAsia="Calibri"/>
                <w:sz w:val="28"/>
                <w:szCs w:val="28"/>
                <w:lang w:eastAsia="en-US"/>
              </w:rPr>
              <w:lastRenderedPageBreak/>
              <w:t xml:space="preserve">Целевые показатели и показатели результативности </w:t>
            </w:r>
          </w:p>
          <w:p w:rsidR="00510D37" w:rsidRPr="00510D37" w:rsidRDefault="00510D37" w:rsidP="00510D37">
            <w:pPr>
              <w:snapToGrid w:val="0"/>
              <w:rPr>
                <w:rFonts w:eastAsia="Calibri"/>
                <w:sz w:val="28"/>
                <w:szCs w:val="28"/>
                <w:lang w:eastAsia="en-US"/>
              </w:rPr>
            </w:pPr>
            <w:r w:rsidRPr="00510D37">
              <w:rPr>
                <w:rFonts w:eastAsia="Calibri"/>
                <w:sz w:val="28"/>
                <w:szCs w:val="28"/>
                <w:lang w:eastAsia="en-US"/>
              </w:rPr>
              <w:t>Программы</w:t>
            </w:r>
          </w:p>
        </w:tc>
        <w:tc>
          <w:tcPr>
            <w:tcW w:w="7017" w:type="dxa"/>
          </w:tcPr>
          <w:p w:rsidR="00510D37" w:rsidRPr="00510D37" w:rsidRDefault="00510D37" w:rsidP="00510D37">
            <w:pPr>
              <w:autoSpaceDE w:val="0"/>
              <w:autoSpaceDN w:val="0"/>
              <w:adjustRightInd w:val="0"/>
              <w:ind w:firstLine="317"/>
              <w:jc w:val="both"/>
              <w:rPr>
                <w:rFonts w:eastAsia="Calibri"/>
                <w:sz w:val="28"/>
                <w:szCs w:val="28"/>
                <w:lang w:eastAsia="en-US"/>
              </w:rPr>
            </w:pPr>
            <w:r w:rsidRPr="00510D37">
              <w:rPr>
                <w:rFonts w:eastAsia="Calibri"/>
                <w:sz w:val="28"/>
                <w:szCs w:val="28"/>
                <w:lang w:eastAsia="en-US"/>
              </w:rPr>
              <w:t>Целевые показатели:</w:t>
            </w:r>
          </w:p>
          <w:p w:rsidR="00510D37" w:rsidRPr="00510D37" w:rsidRDefault="00510D37" w:rsidP="00510D37">
            <w:pPr>
              <w:autoSpaceDE w:val="0"/>
              <w:autoSpaceDN w:val="0"/>
              <w:adjustRightInd w:val="0"/>
              <w:ind w:firstLine="317"/>
              <w:jc w:val="both"/>
              <w:rPr>
                <w:rFonts w:eastAsia="Calibri"/>
                <w:sz w:val="28"/>
                <w:szCs w:val="28"/>
                <w:lang w:eastAsia="en-US"/>
              </w:rPr>
            </w:pPr>
            <w:r w:rsidRPr="00510D37">
              <w:rPr>
                <w:rFonts w:eastAsia="Calibri"/>
                <w:sz w:val="28"/>
                <w:szCs w:val="28"/>
                <w:lang w:eastAsia="en-US"/>
              </w:rPr>
              <w:t>- количество мероприятий, проведённых органами местного самоуправления по благоустройству  территории сельсовета;</w:t>
            </w:r>
          </w:p>
          <w:p w:rsidR="00510D37" w:rsidRPr="00510D37" w:rsidRDefault="00510D37" w:rsidP="00510D37">
            <w:pPr>
              <w:autoSpaceDE w:val="0"/>
              <w:autoSpaceDN w:val="0"/>
              <w:adjustRightInd w:val="0"/>
              <w:ind w:firstLine="317"/>
              <w:jc w:val="both"/>
              <w:rPr>
                <w:rFonts w:eastAsia="Calibri"/>
                <w:sz w:val="28"/>
                <w:szCs w:val="28"/>
                <w:lang w:eastAsia="en-US"/>
              </w:rPr>
            </w:pPr>
            <w:r w:rsidRPr="00510D37">
              <w:rPr>
                <w:rFonts w:eastAsia="Calibri"/>
                <w:sz w:val="28"/>
                <w:szCs w:val="28"/>
                <w:lang w:eastAsia="en-US"/>
              </w:rPr>
              <w:t>- доля приведенных в нормативное состояние автомобильных дорог местного значения и инженерных сооружений на них к общей протяженности дорог сельсовета;</w:t>
            </w:r>
          </w:p>
          <w:p w:rsidR="00510D37" w:rsidRPr="00510D37" w:rsidRDefault="00510D37" w:rsidP="00510D37">
            <w:pPr>
              <w:autoSpaceDE w:val="0"/>
              <w:autoSpaceDN w:val="0"/>
              <w:adjustRightInd w:val="0"/>
              <w:ind w:firstLine="317"/>
              <w:jc w:val="both"/>
              <w:rPr>
                <w:rFonts w:eastAsia="Calibri"/>
                <w:sz w:val="28"/>
                <w:szCs w:val="28"/>
                <w:lang w:eastAsia="en-US"/>
              </w:rPr>
            </w:pPr>
            <w:r w:rsidRPr="00510D37">
              <w:rPr>
                <w:rFonts w:eastAsia="Calibri"/>
                <w:sz w:val="28"/>
                <w:szCs w:val="28"/>
                <w:lang w:eastAsia="en-US"/>
              </w:rPr>
              <w:t>- число пострадавших от пожаров.</w:t>
            </w:r>
          </w:p>
          <w:p w:rsidR="00510D37" w:rsidRPr="00510D37" w:rsidRDefault="00510D37" w:rsidP="00510D37">
            <w:pPr>
              <w:autoSpaceDE w:val="0"/>
              <w:autoSpaceDN w:val="0"/>
              <w:adjustRightInd w:val="0"/>
              <w:ind w:firstLine="317"/>
              <w:jc w:val="both"/>
              <w:rPr>
                <w:rFonts w:eastAsia="Calibri"/>
                <w:sz w:val="28"/>
                <w:szCs w:val="28"/>
                <w:lang w:eastAsia="en-US"/>
              </w:rPr>
            </w:pPr>
            <w:r w:rsidRPr="00510D37">
              <w:rPr>
                <w:rFonts w:eastAsia="Calibri"/>
                <w:sz w:val="28"/>
                <w:szCs w:val="28"/>
                <w:lang w:eastAsia="en-US"/>
              </w:rPr>
              <w:t>-</w:t>
            </w:r>
            <w:r w:rsidRPr="00510D37">
              <w:rPr>
                <w:rFonts w:eastAsia="Calibri"/>
                <w:lang w:eastAsia="en-US"/>
              </w:rPr>
              <w:t xml:space="preserve"> </w:t>
            </w:r>
            <w:r w:rsidRPr="00510D37">
              <w:rPr>
                <w:rFonts w:eastAsia="Calibri"/>
                <w:sz w:val="28"/>
                <w:szCs w:val="28"/>
                <w:lang w:eastAsia="en-US"/>
              </w:rPr>
              <w:t>количество установленных систем по очистке питьевой воды на водонапорных башнях.</w:t>
            </w:r>
          </w:p>
        </w:tc>
      </w:tr>
      <w:tr w:rsidR="00510D37" w:rsidRPr="00510D37" w:rsidTr="00E52889">
        <w:trPr>
          <w:trHeight w:val="2332"/>
        </w:trPr>
        <w:tc>
          <w:tcPr>
            <w:tcW w:w="2836" w:type="dxa"/>
          </w:tcPr>
          <w:p w:rsidR="00510D37" w:rsidRPr="00510D37" w:rsidRDefault="00510D37" w:rsidP="00510D37">
            <w:pPr>
              <w:snapToGrid w:val="0"/>
              <w:rPr>
                <w:rFonts w:eastAsia="Calibri"/>
                <w:sz w:val="28"/>
                <w:szCs w:val="28"/>
                <w:lang w:eastAsia="en-US"/>
              </w:rPr>
            </w:pPr>
            <w:r w:rsidRPr="00510D37">
              <w:rPr>
                <w:rFonts w:eastAsia="Calibri"/>
                <w:sz w:val="28"/>
                <w:szCs w:val="28"/>
              </w:rPr>
              <w:t>Ресурсное обеспечение Программы</w:t>
            </w:r>
          </w:p>
        </w:tc>
        <w:tc>
          <w:tcPr>
            <w:tcW w:w="7017" w:type="dxa"/>
          </w:tcPr>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Объем финансирования Программы составит 14852,0 тыс. рублей, в том числе по годам:</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2014 году – 768,2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2015 году – 799,2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2016 году – 2288,9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2017 году – 1365,7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2018 году – 1386,0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2019 году – 5876,6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2020 году – 1163,2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2021 году – 1204,2 тыс. рублей</w:t>
            </w:r>
          </w:p>
        </w:tc>
      </w:tr>
    </w:tbl>
    <w:p w:rsidR="00510D37" w:rsidRPr="00510D37" w:rsidRDefault="00510D37" w:rsidP="00510D37">
      <w:pPr>
        <w:rPr>
          <w:rFonts w:eastAsia="Calibri"/>
          <w:sz w:val="28"/>
          <w:szCs w:val="28"/>
          <w:lang w:eastAsia="en-US"/>
        </w:rPr>
      </w:pPr>
    </w:p>
    <w:p w:rsidR="00510D37" w:rsidRPr="00510D37" w:rsidRDefault="00510D37" w:rsidP="00510D37">
      <w:pPr>
        <w:rPr>
          <w:rFonts w:eastAsia="Calibri"/>
          <w:sz w:val="28"/>
          <w:szCs w:val="28"/>
          <w:lang w:eastAsia="en-US"/>
        </w:rPr>
      </w:pPr>
      <w:r w:rsidRPr="00510D37">
        <w:rPr>
          <w:rFonts w:eastAsia="Calibri"/>
          <w:sz w:val="28"/>
          <w:szCs w:val="28"/>
          <w:lang w:eastAsia="en-US"/>
        </w:rPr>
        <w:br w:type="page"/>
      </w:r>
    </w:p>
    <w:p w:rsidR="00510D37" w:rsidRPr="00510D37" w:rsidRDefault="00510D37" w:rsidP="00510D37">
      <w:pPr>
        <w:numPr>
          <w:ilvl w:val="0"/>
          <w:numId w:val="15"/>
        </w:numPr>
        <w:spacing w:after="200" w:line="276" w:lineRule="auto"/>
        <w:contextualSpacing/>
        <w:jc w:val="center"/>
        <w:rPr>
          <w:rFonts w:eastAsia="Calibri"/>
          <w:b/>
          <w:sz w:val="28"/>
          <w:szCs w:val="28"/>
          <w:lang w:eastAsia="en-US"/>
        </w:rPr>
      </w:pPr>
      <w:r w:rsidRPr="00510D37">
        <w:rPr>
          <w:rFonts w:eastAsia="Calibri"/>
          <w:b/>
          <w:sz w:val="28"/>
          <w:szCs w:val="28"/>
          <w:lang w:eastAsia="en-US"/>
        </w:rPr>
        <w:lastRenderedPageBreak/>
        <w:t xml:space="preserve">Характеристика текущего состояния соответствующей сферы </w:t>
      </w:r>
      <w:r w:rsidRPr="00510D37">
        <w:rPr>
          <w:rFonts w:eastAsia="Calibri"/>
          <w:b/>
          <w:sz w:val="28"/>
          <w:szCs w:val="28"/>
          <w:lang w:eastAsia="en-US"/>
        </w:rPr>
        <w:br/>
        <w:t xml:space="preserve">с указанием основных показателей социально-экономического развития </w:t>
      </w:r>
      <w:proofErr w:type="spellStart"/>
      <w:r w:rsidRPr="00510D37">
        <w:rPr>
          <w:rFonts w:eastAsia="Calibri"/>
          <w:b/>
          <w:sz w:val="28"/>
          <w:szCs w:val="28"/>
          <w:lang w:eastAsia="en-US"/>
        </w:rPr>
        <w:t>Усть-Ярульского</w:t>
      </w:r>
      <w:proofErr w:type="spellEnd"/>
      <w:r w:rsidRPr="00510D37">
        <w:rPr>
          <w:rFonts w:eastAsia="Calibri"/>
          <w:b/>
          <w:sz w:val="28"/>
          <w:szCs w:val="28"/>
          <w:lang w:eastAsia="en-US"/>
        </w:rPr>
        <w:t xml:space="preserve"> сельсовета и анализ социальных, финансово-экономических и прочих рисков реализации Программы</w:t>
      </w:r>
    </w:p>
    <w:p w:rsidR="00510D37" w:rsidRPr="00510D37" w:rsidRDefault="00510D37" w:rsidP="00510D37">
      <w:pPr>
        <w:widowControl w:val="0"/>
        <w:shd w:val="clear" w:color="auto" w:fill="FFFFFF"/>
        <w:suppressAutoHyphens/>
        <w:jc w:val="center"/>
        <w:rPr>
          <w:rFonts w:eastAsia="SimSun"/>
          <w:bCs/>
          <w:kern w:val="1"/>
          <w:sz w:val="28"/>
          <w:szCs w:val="28"/>
          <w:lang w:eastAsia="ar-SA"/>
        </w:rPr>
      </w:pP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 xml:space="preserve">Местное самоуправление представляет собой один из важнейших институтов гражданского общества. В соответствии со статьей </w:t>
      </w:r>
      <w:r w:rsidRPr="00510D37">
        <w:rPr>
          <w:rFonts w:eastAsia="Calibri"/>
          <w:sz w:val="28"/>
          <w:szCs w:val="28"/>
          <w:lang w:eastAsia="en-US"/>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510D37" w:rsidRPr="00510D37" w:rsidRDefault="00510D37" w:rsidP="00510D37">
      <w:pPr>
        <w:autoSpaceDE w:val="0"/>
        <w:autoSpaceDN w:val="0"/>
        <w:adjustRightInd w:val="0"/>
        <w:ind w:firstLine="709"/>
        <w:jc w:val="both"/>
        <w:rPr>
          <w:rFonts w:eastAsia="Calibri"/>
          <w:sz w:val="28"/>
          <w:szCs w:val="28"/>
        </w:rPr>
      </w:pPr>
      <w:r w:rsidRPr="00510D37">
        <w:rPr>
          <w:rFonts w:eastAsia="Calibri"/>
          <w:sz w:val="28"/>
          <w:szCs w:val="28"/>
          <w:lang w:eastAsia="en-US"/>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w:t>
      </w:r>
      <w:r w:rsidRPr="00510D37">
        <w:rPr>
          <w:rFonts w:eastAsia="Calibri"/>
          <w:sz w:val="28"/>
          <w:szCs w:val="28"/>
        </w:rPr>
        <w:t>социальными услугами и формирование комфортной среды обитания человека.</w:t>
      </w: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w:t>
      </w:r>
      <w:r w:rsidRPr="00510D37">
        <w:rPr>
          <w:rFonts w:eastAsia="Calibri"/>
          <w:sz w:val="28"/>
          <w:szCs w:val="28"/>
          <w:lang w:eastAsia="en-US"/>
        </w:rPr>
        <w:br/>
        <w:t>и неналоговых доходов, зачисляемых в бюджеты муниципальных образований, а также предусмотрен механизм оказания финансовой помощи из бюджета муниципального района в целях выравнивания уровня бюджетной обеспеченности муниципальных образований.</w:t>
      </w:r>
    </w:p>
    <w:p w:rsidR="00510D37" w:rsidRPr="00510D37" w:rsidRDefault="00510D37" w:rsidP="00510D37">
      <w:pPr>
        <w:ind w:firstLine="709"/>
        <w:jc w:val="both"/>
        <w:rPr>
          <w:rFonts w:eastAsia="Calibri"/>
          <w:sz w:val="28"/>
          <w:szCs w:val="28"/>
        </w:rPr>
      </w:pPr>
      <w:r w:rsidRPr="00510D37">
        <w:rPr>
          <w:rFonts w:eastAsia="Calibri"/>
          <w:sz w:val="28"/>
          <w:szCs w:val="28"/>
        </w:rPr>
        <w:t xml:space="preserve">В настоящее время администрация </w:t>
      </w:r>
      <w:proofErr w:type="spellStart"/>
      <w:r w:rsidRPr="00510D37">
        <w:rPr>
          <w:rFonts w:eastAsia="Calibri"/>
          <w:sz w:val="28"/>
          <w:szCs w:val="28"/>
        </w:rPr>
        <w:t>Усть-Ярульского</w:t>
      </w:r>
      <w:proofErr w:type="spellEnd"/>
      <w:r w:rsidRPr="00510D37">
        <w:rPr>
          <w:rFonts w:eastAsia="Calibri"/>
          <w:sz w:val="28"/>
          <w:szCs w:val="28"/>
        </w:rPr>
        <w:t xml:space="preserve"> сельсовета при реализации полномочий по решению вопросов местного значения столкнулась с рядом проблем, среди которых наиболее актуальными являются:</w:t>
      </w: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1) высокий уровень изношенности муниципального имущества;</w:t>
      </w: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2) ненадлежащее состояние объектов благоустройства, уличного освещения;</w:t>
      </w: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3) высокая доля муниципальных дорог и сооружений на них, находящихся в аварийном состоянии;</w:t>
      </w: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4) несоответствие муниципальных учреждений современным санитарно-эпидемиологическим и противопожарным требованиям.</w:t>
      </w: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 xml:space="preserve">В условиях ограниченности финансовых ресурсов администрация </w:t>
      </w:r>
      <w:proofErr w:type="spellStart"/>
      <w:r w:rsidRPr="00510D37">
        <w:rPr>
          <w:rFonts w:eastAsia="Calibri"/>
          <w:sz w:val="28"/>
          <w:szCs w:val="28"/>
          <w:lang w:eastAsia="en-US"/>
        </w:rPr>
        <w:t>Усть-Ярульского</w:t>
      </w:r>
      <w:proofErr w:type="spellEnd"/>
      <w:r w:rsidRPr="00510D37">
        <w:rPr>
          <w:rFonts w:eastAsia="Calibri"/>
          <w:sz w:val="28"/>
          <w:szCs w:val="28"/>
          <w:lang w:eastAsia="en-US"/>
        </w:rPr>
        <w:t xml:space="preserve"> сельсовета вынуждена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 xml:space="preserve">В настоящее время перед администрацией </w:t>
      </w:r>
      <w:proofErr w:type="spellStart"/>
      <w:r w:rsidRPr="00510D37">
        <w:rPr>
          <w:rFonts w:eastAsia="Calibri"/>
          <w:sz w:val="28"/>
          <w:szCs w:val="28"/>
          <w:lang w:eastAsia="en-US"/>
        </w:rPr>
        <w:t>Усть-Ярульского</w:t>
      </w:r>
      <w:proofErr w:type="spellEnd"/>
      <w:r w:rsidRPr="00510D37">
        <w:rPr>
          <w:rFonts w:eastAsia="Calibri"/>
          <w:sz w:val="28"/>
          <w:szCs w:val="28"/>
          <w:lang w:eastAsia="en-US"/>
        </w:rPr>
        <w:t xml:space="preserve"> сельсовета стоит задача обеспечения устойчивого развития и совершенствования местного самоуправления, направленного на эффективное решение вопросов местного значения, оказание помощи населению в осуществлении собственных </w:t>
      </w:r>
      <w:r w:rsidRPr="00510D37">
        <w:rPr>
          <w:rFonts w:eastAsia="Calibri"/>
          <w:sz w:val="28"/>
          <w:szCs w:val="28"/>
          <w:lang w:eastAsia="en-US"/>
        </w:rPr>
        <w:lastRenderedPageBreak/>
        <w:t>инициатив по вопросам местного значения. Развитие муниципального образования может быть эффективным только в том случае, если имеется заинтересованность населения в общественно-значимых вопросах, их решении.</w:t>
      </w:r>
    </w:p>
    <w:p w:rsidR="00510D37" w:rsidRPr="00510D37" w:rsidRDefault="00510D37" w:rsidP="00510D37">
      <w:pPr>
        <w:autoSpaceDE w:val="0"/>
        <w:autoSpaceDN w:val="0"/>
        <w:adjustRightInd w:val="0"/>
        <w:ind w:right="-83" w:firstLine="720"/>
        <w:jc w:val="both"/>
        <w:rPr>
          <w:sz w:val="28"/>
          <w:szCs w:val="28"/>
        </w:rPr>
      </w:pPr>
      <w:r w:rsidRPr="00510D37">
        <w:rPr>
          <w:sz w:val="28"/>
          <w:szCs w:val="28"/>
        </w:rPr>
        <w:t xml:space="preserve">Программа призвана обеспечить комфортные условия  жизнедеятельности в поселениях </w:t>
      </w:r>
      <w:proofErr w:type="spellStart"/>
      <w:r w:rsidRPr="00510D37">
        <w:rPr>
          <w:sz w:val="28"/>
          <w:szCs w:val="28"/>
        </w:rPr>
        <w:t>Усть-Ярульского</w:t>
      </w:r>
      <w:proofErr w:type="spellEnd"/>
      <w:r w:rsidRPr="00510D37">
        <w:rPr>
          <w:sz w:val="28"/>
          <w:szCs w:val="28"/>
        </w:rPr>
        <w:t xml:space="preserve"> сельсовета и эффективную реализацию органами местного самоуправления полномочий, закрепленных за муниципальным образованием.</w:t>
      </w:r>
    </w:p>
    <w:p w:rsidR="00510D37" w:rsidRPr="00510D37" w:rsidRDefault="00510D37" w:rsidP="00510D37">
      <w:pPr>
        <w:autoSpaceDE w:val="0"/>
        <w:autoSpaceDN w:val="0"/>
        <w:adjustRightInd w:val="0"/>
        <w:ind w:firstLine="720"/>
        <w:jc w:val="both"/>
        <w:rPr>
          <w:rFonts w:eastAsia="Calibri"/>
          <w:sz w:val="28"/>
          <w:szCs w:val="28"/>
          <w:lang w:eastAsia="en-US"/>
        </w:rPr>
      </w:pPr>
      <w:r w:rsidRPr="00510D37">
        <w:rPr>
          <w:rFonts w:eastAsia="Calibri"/>
          <w:sz w:val="28"/>
          <w:szCs w:val="28"/>
          <w:lang w:eastAsia="en-US"/>
        </w:rPr>
        <w:t>Невыполнение целевых показателей и показателей результативности Программы в полном объеме может быть обусловлено следующими рисками:</w:t>
      </w:r>
    </w:p>
    <w:p w:rsidR="00510D37" w:rsidRPr="00510D37" w:rsidRDefault="00510D37" w:rsidP="00510D37">
      <w:pPr>
        <w:autoSpaceDE w:val="0"/>
        <w:autoSpaceDN w:val="0"/>
        <w:adjustRightInd w:val="0"/>
        <w:ind w:firstLine="720"/>
        <w:jc w:val="both"/>
        <w:rPr>
          <w:rFonts w:eastAsia="Calibri"/>
          <w:sz w:val="28"/>
          <w:szCs w:val="28"/>
          <w:lang w:eastAsia="en-US"/>
        </w:rPr>
      </w:pPr>
      <w:r w:rsidRPr="00510D37">
        <w:rPr>
          <w:rFonts w:eastAsia="Calibri"/>
          <w:sz w:val="28"/>
          <w:szCs w:val="28"/>
          <w:lang w:eastAsia="en-US"/>
        </w:rPr>
        <w:t xml:space="preserve">Преодоление финансовых рисков возможно при условии достаточного </w:t>
      </w:r>
      <w:r w:rsidRPr="00510D37">
        <w:rPr>
          <w:rFonts w:eastAsia="Calibri"/>
          <w:sz w:val="28"/>
          <w:szCs w:val="28"/>
          <w:lang w:eastAsia="en-US"/>
        </w:rPr>
        <w:br/>
        <w:t>и своевременного финансирования мероприятий из сельского бюджета, а так же путем перераспределения финансовых ресурсов сельского бюджета.</w:t>
      </w:r>
    </w:p>
    <w:p w:rsidR="00510D37" w:rsidRPr="00510D37" w:rsidRDefault="00510D37" w:rsidP="00510D37">
      <w:pPr>
        <w:autoSpaceDE w:val="0"/>
        <w:autoSpaceDN w:val="0"/>
        <w:adjustRightInd w:val="0"/>
        <w:ind w:firstLine="720"/>
        <w:jc w:val="both"/>
        <w:rPr>
          <w:rFonts w:eastAsia="Calibri"/>
          <w:sz w:val="28"/>
          <w:szCs w:val="28"/>
          <w:lang w:eastAsia="en-US"/>
        </w:rPr>
      </w:pPr>
      <w:r w:rsidRPr="00510D37">
        <w:rPr>
          <w:rFonts w:eastAsia="Calibri"/>
          <w:sz w:val="28"/>
          <w:szCs w:val="28"/>
          <w:lang w:eastAsia="en-US"/>
        </w:rPr>
        <w:t>В целях управления указанными рисками в процессе реализации Программы предусматривается:</w:t>
      </w:r>
    </w:p>
    <w:p w:rsidR="00510D37" w:rsidRPr="00510D37" w:rsidRDefault="00510D37" w:rsidP="00510D37">
      <w:pPr>
        <w:autoSpaceDE w:val="0"/>
        <w:autoSpaceDN w:val="0"/>
        <w:adjustRightInd w:val="0"/>
        <w:ind w:firstLine="720"/>
        <w:jc w:val="both"/>
        <w:rPr>
          <w:rFonts w:eastAsia="Calibri"/>
          <w:sz w:val="28"/>
          <w:szCs w:val="28"/>
          <w:lang w:eastAsia="en-US"/>
        </w:rPr>
      </w:pPr>
      <w:r w:rsidRPr="00510D37">
        <w:rPr>
          <w:rFonts w:eastAsia="Calibri"/>
          <w:sz w:val="28"/>
          <w:szCs w:val="28"/>
          <w:lang w:eastAsia="en-US"/>
        </w:rPr>
        <w:t xml:space="preserve">осуществление </w:t>
      </w:r>
      <w:proofErr w:type="gramStart"/>
      <w:r w:rsidRPr="00510D37">
        <w:rPr>
          <w:rFonts w:eastAsia="Calibri"/>
          <w:sz w:val="28"/>
          <w:szCs w:val="28"/>
          <w:lang w:eastAsia="en-US"/>
        </w:rPr>
        <w:t>контроля исполнения мероприятий подпрограмм Программы</w:t>
      </w:r>
      <w:proofErr w:type="gramEnd"/>
      <w:r w:rsidRPr="00510D37">
        <w:rPr>
          <w:rFonts w:eastAsia="Calibri"/>
          <w:sz w:val="28"/>
          <w:szCs w:val="28"/>
          <w:lang w:eastAsia="en-US"/>
        </w:rPr>
        <w:t>;</w:t>
      </w:r>
    </w:p>
    <w:p w:rsidR="00510D37" w:rsidRPr="00510D37" w:rsidRDefault="00510D37" w:rsidP="00510D37">
      <w:pPr>
        <w:autoSpaceDE w:val="0"/>
        <w:autoSpaceDN w:val="0"/>
        <w:adjustRightInd w:val="0"/>
        <w:ind w:firstLine="720"/>
        <w:jc w:val="both"/>
        <w:rPr>
          <w:rFonts w:eastAsia="Calibri"/>
          <w:sz w:val="28"/>
          <w:szCs w:val="28"/>
          <w:lang w:eastAsia="en-US"/>
        </w:rPr>
      </w:pPr>
      <w:r w:rsidRPr="00510D37">
        <w:rPr>
          <w:rFonts w:eastAsia="Calibri"/>
          <w:sz w:val="28"/>
          <w:szCs w:val="28"/>
          <w:lang w:eastAsia="en-US"/>
        </w:rPr>
        <w:t>контроль достижения конечных результатов и эффективного использования финансовых сре</w:t>
      </w:r>
      <w:proofErr w:type="gramStart"/>
      <w:r w:rsidRPr="00510D37">
        <w:rPr>
          <w:rFonts w:eastAsia="Calibri"/>
          <w:sz w:val="28"/>
          <w:szCs w:val="28"/>
          <w:lang w:eastAsia="en-US"/>
        </w:rPr>
        <w:t>дств Пр</w:t>
      </w:r>
      <w:proofErr w:type="gramEnd"/>
      <w:r w:rsidRPr="00510D37">
        <w:rPr>
          <w:rFonts w:eastAsia="Calibri"/>
          <w:sz w:val="28"/>
          <w:szCs w:val="28"/>
          <w:lang w:eastAsia="en-US"/>
        </w:rPr>
        <w:t>ограммы.</w:t>
      </w:r>
    </w:p>
    <w:p w:rsidR="00510D37" w:rsidRPr="00510D37" w:rsidRDefault="00510D37" w:rsidP="00510D37">
      <w:pPr>
        <w:rPr>
          <w:rFonts w:eastAsia="Calibri"/>
          <w:sz w:val="28"/>
          <w:szCs w:val="28"/>
          <w:lang w:eastAsia="en-US"/>
        </w:rPr>
      </w:pPr>
    </w:p>
    <w:p w:rsidR="00510D37" w:rsidRPr="00510D37" w:rsidRDefault="00510D37" w:rsidP="00510D37">
      <w:pPr>
        <w:numPr>
          <w:ilvl w:val="0"/>
          <w:numId w:val="15"/>
        </w:numPr>
        <w:tabs>
          <w:tab w:val="left" w:pos="426"/>
        </w:tabs>
        <w:suppressAutoHyphens/>
        <w:spacing w:after="200" w:line="276" w:lineRule="auto"/>
        <w:contextualSpacing/>
        <w:jc w:val="center"/>
        <w:rPr>
          <w:rFonts w:eastAsia="Calibri"/>
          <w:b/>
          <w:sz w:val="28"/>
          <w:szCs w:val="28"/>
          <w:lang w:eastAsia="en-US"/>
        </w:rPr>
      </w:pPr>
      <w:r w:rsidRPr="00510D37">
        <w:rPr>
          <w:rFonts w:eastAsia="Calibri"/>
          <w:b/>
          <w:sz w:val="28"/>
          <w:szCs w:val="28"/>
          <w:lang w:eastAsia="en-US"/>
        </w:rPr>
        <w:t xml:space="preserve">Приоритеты и цели социально-экономического развития </w:t>
      </w:r>
      <w:r w:rsidRPr="00510D37">
        <w:rPr>
          <w:rFonts w:eastAsia="Calibri"/>
          <w:b/>
          <w:sz w:val="28"/>
          <w:szCs w:val="28"/>
          <w:lang w:eastAsia="en-US"/>
        </w:rPr>
        <w:br/>
        <w:t>в соответствующей сфере, описание основных целей и задач Программы, прогноз развития соответствующей сферы</w:t>
      </w:r>
    </w:p>
    <w:p w:rsidR="00510D37" w:rsidRPr="00510D37" w:rsidRDefault="00510D37" w:rsidP="00510D37">
      <w:pPr>
        <w:suppressAutoHyphens/>
        <w:ind w:firstLine="709"/>
        <w:contextualSpacing/>
        <w:jc w:val="both"/>
        <w:rPr>
          <w:rFonts w:eastAsia="Calibri"/>
          <w:sz w:val="28"/>
          <w:szCs w:val="28"/>
          <w:lang w:eastAsia="en-US"/>
        </w:rPr>
      </w:pPr>
    </w:p>
    <w:p w:rsidR="00510D37" w:rsidRPr="00510D37" w:rsidRDefault="00510D37" w:rsidP="00510D37">
      <w:pPr>
        <w:ind w:firstLine="709"/>
        <w:jc w:val="both"/>
        <w:rPr>
          <w:rFonts w:eastAsia="Calibri"/>
          <w:sz w:val="28"/>
          <w:szCs w:val="28"/>
          <w:lang w:eastAsia="en-US"/>
        </w:rPr>
      </w:pPr>
      <w:r w:rsidRPr="00510D37">
        <w:rPr>
          <w:rFonts w:eastAsia="Calibri"/>
          <w:sz w:val="28"/>
          <w:szCs w:val="28"/>
          <w:lang w:eastAsia="en-US"/>
        </w:rPr>
        <w:t xml:space="preserve">Целью Программы является содействие повышению комфортности условий жизнедеятельности в поселениях </w:t>
      </w:r>
      <w:proofErr w:type="spellStart"/>
      <w:r w:rsidRPr="00510D37">
        <w:rPr>
          <w:rFonts w:eastAsia="Calibri"/>
          <w:sz w:val="28"/>
          <w:szCs w:val="28"/>
          <w:lang w:eastAsia="en-US"/>
        </w:rPr>
        <w:t>Усть-Ярульского</w:t>
      </w:r>
      <w:proofErr w:type="spellEnd"/>
      <w:r w:rsidRPr="00510D37">
        <w:rPr>
          <w:rFonts w:eastAsia="Calibri"/>
          <w:sz w:val="28"/>
          <w:szCs w:val="28"/>
          <w:lang w:eastAsia="en-US"/>
        </w:rPr>
        <w:t xml:space="preserve"> сельсовета и эффективной реализации органами местного самоуправления полномочий, закрепленных за муниципальным образованием.</w:t>
      </w:r>
    </w:p>
    <w:p w:rsidR="00510D37" w:rsidRPr="00510D37" w:rsidRDefault="00510D37" w:rsidP="00510D37">
      <w:pPr>
        <w:ind w:firstLine="709"/>
        <w:jc w:val="both"/>
        <w:rPr>
          <w:rFonts w:eastAsia="Calibri"/>
          <w:sz w:val="28"/>
          <w:szCs w:val="28"/>
          <w:lang w:eastAsia="en-US"/>
        </w:rPr>
      </w:pPr>
      <w:r w:rsidRPr="00510D37">
        <w:rPr>
          <w:rFonts w:eastAsia="Calibri"/>
          <w:sz w:val="28"/>
          <w:szCs w:val="28"/>
          <w:lang w:eastAsia="en-US"/>
        </w:rPr>
        <w:t>Для достижения поставленной цели необходимо решение следующих задач:</w:t>
      </w:r>
    </w:p>
    <w:p w:rsidR="00510D37" w:rsidRPr="00510D37" w:rsidRDefault="00510D37" w:rsidP="00510D37">
      <w:pPr>
        <w:tabs>
          <w:tab w:val="left" w:pos="742"/>
        </w:tabs>
        <w:autoSpaceDE w:val="0"/>
        <w:autoSpaceDN w:val="0"/>
        <w:adjustRightInd w:val="0"/>
        <w:ind w:firstLine="709"/>
        <w:jc w:val="both"/>
        <w:rPr>
          <w:rFonts w:eastAsia="Calibri"/>
          <w:sz w:val="28"/>
          <w:szCs w:val="28"/>
          <w:lang w:eastAsia="en-US"/>
        </w:rPr>
      </w:pPr>
      <w:r w:rsidRPr="00510D37">
        <w:rPr>
          <w:rFonts w:eastAsia="Calibri"/>
          <w:sz w:val="28"/>
          <w:szCs w:val="28"/>
          <w:lang w:eastAsia="en-US"/>
        </w:rPr>
        <w:t>содействие вовлечению жителей в благоустройство населенных пунктов сельсовета;</w:t>
      </w:r>
    </w:p>
    <w:p w:rsidR="00510D37" w:rsidRPr="00510D37" w:rsidRDefault="00510D37" w:rsidP="00510D37">
      <w:pPr>
        <w:tabs>
          <w:tab w:val="left" w:pos="742"/>
        </w:tabs>
        <w:autoSpaceDE w:val="0"/>
        <w:autoSpaceDN w:val="0"/>
        <w:adjustRightInd w:val="0"/>
        <w:ind w:firstLine="709"/>
        <w:jc w:val="both"/>
        <w:rPr>
          <w:rFonts w:eastAsia="Calibri"/>
          <w:sz w:val="28"/>
          <w:szCs w:val="28"/>
          <w:lang w:eastAsia="en-US"/>
        </w:rPr>
      </w:pPr>
      <w:r w:rsidRPr="00510D37">
        <w:rPr>
          <w:rFonts w:eastAsia="Calibri"/>
          <w:sz w:val="28"/>
          <w:szCs w:val="28"/>
          <w:lang w:eastAsia="en-US"/>
        </w:rPr>
        <w:tab/>
        <w:t>содействие повышению уровня транспортно-эксплуатационного состояния автомобильных дорог местного значения сельских поселений;</w:t>
      </w:r>
    </w:p>
    <w:p w:rsidR="00510D37" w:rsidRPr="00510D37" w:rsidRDefault="00510D37" w:rsidP="00510D37">
      <w:pPr>
        <w:tabs>
          <w:tab w:val="left" w:pos="742"/>
        </w:tabs>
        <w:autoSpaceDE w:val="0"/>
        <w:autoSpaceDN w:val="0"/>
        <w:adjustRightInd w:val="0"/>
        <w:ind w:firstLine="709"/>
        <w:jc w:val="both"/>
        <w:rPr>
          <w:rFonts w:eastAsia="Calibri"/>
          <w:sz w:val="28"/>
          <w:szCs w:val="28"/>
          <w:lang w:eastAsia="en-US"/>
        </w:rPr>
      </w:pPr>
      <w:r w:rsidRPr="00510D37">
        <w:rPr>
          <w:rFonts w:eastAsia="Calibri"/>
          <w:sz w:val="28"/>
          <w:szCs w:val="28"/>
        </w:rPr>
        <w:t>развитие и совершенствование инфраструктуры физической культуры и спорта, проведение и участие в организации официальных физкультурных и спортивных мероприятий;</w:t>
      </w:r>
    </w:p>
    <w:p w:rsidR="00510D37" w:rsidRPr="00510D37" w:rsidRDefault="00510D37" w:rsidP="00510D37">
      <w:pPr>
        <w:widowControl w:val="0"/>
        <w:tabs>
          <w:tab w:val="left" w:pos="601"/>
        </w:tabs>
        <w:suppressAutoHyphens/>
        <w:autoSpaceDE w:val="0"/>
        <w:autoSpaceDN w:val="0"/>
        <w:adjustRightInd w:val="0"/>
        <w:ind w:left="34"/>
        <w:contextualSpacing/>
        <w:jc w:val="both"/>
        <w:rPr>
          <w:rFonts w:eastAsia="Calibri"/>
          <w:sz w:val="28"/>
          <w:szCs w:val="28"/>
          <w:lang w:eastAsia="en-US"/>
        </w:rPr>
      </w:pPr>
      <w:r w:rsidRPr="00510D37">
        <w:rPr>
          <w:rFonts w:eastAsia="Calibri"/>
          <w:sz w:val="28"/>
          <w:szCs w:val="28"/>
          <w:lang w:eastAsia="en-US"/>
        </w:rPr>
        <w:tab/>
        <w:t xml:space="preserve">снижение рисков противопожарных ситуаций, повышение защищенности населения и территорий </w:t>
      </w:r>
      <w:proofErr w:type="spellStart"/>
      <w:r w:rsidRPr="00510D37">
        <w:rPr>
          <w:rFonts w:eastAsia="Calibri"/>
          <w:sz w:val="28"/>
          <w:szCs w:val="28"/>
          <w:lang w:eastAsia="en-US"/>
        </w:rPr>
        <w:t>Усть-Ярульского</w:t>
      </w:r>
      <w:proofErr w:type="spellEnd"/>
      <w:r w:rsidRPr="00510D37">
        <w:rPr>
          <w:rFonts w:eastAsia="Calibri"/>
          <w:sz w:val="28"/>
          <w:szCs w:val="28"/>
          <w:lang w:eastAsia="en-US"/>
        </w:rPr>
        <w:t xml:space="preserve"> сельсовета от пожаров;</w:t>
      </w:r>
    </w:p>
    <w:p w:rsidR="00510D37" w:rsidRPr="00510D37" w:rsidRDefault="00510D37" w:rsidP="00510D37">
      <w:pPr>
        <w:widowControl w:val="0"/>
        <w:tabs>
          <w:tab w:val="left" w:pos="601"/>
        </w:tabs>
        <w:suppressAutoHyphens/>
        <w:autoSpaceDE w:val="0"/>
        <w:autoSpaceDN w:val="0"/>
        <w:adjustRightInd w:val="0"/>
        <w:ind w:left="34"/>
        <w:contextualSpacing/>
        <w:jc w:val="both"/>
        <w:rPr>
          <w:rFonts w:eastAsia="Calibri"/>
          <w:sz w:val="28"/>
          <w:szCs w:val="28"/>
          <w:lang w:eastAsia="en-US"/>
        </w:rPr>
      </w:pPr>
      <w:r w:rsidRPr="00510D37">
        <w:rPr>
          <w:rFonts w:ascii="Calibri" w:eastAsia="Calibri" w:hAnsi="Calibri"/>
          <w:sz w:val="22"/>
          <w:szCs w:val="22"/>
          <w:lang w:eastAsia="en-US"/>
        </w:rPr>
        <w:tab/>
      </w:r>
      <w:r w:rsidRPr="00510D37">
        <w:rPr>
          <w:rFonts w:eastAsia="Calibri"/>
          <w:sz w:val="28"/>
          <w:szCs w:val="28"/>
          <w:lang w:eastAsia="en-US"/>
        </w:rPr>
        <w:t>содействие повышению уровня</w:t>
      </w:r>
      <w:r w:rsidRPr="00510D37">
        <w:rPr>
          <w:rFonts w:eastAsia="Calibri"/>
          <w:color w:val="000000"/>
          <w:sz w:val="28"/>
          <w:szCs w:val="28"/>
          <w:lang w:eastAsia="en-US"/>
        </w:rPr>
        <w:t xml:space="preserve"> систем коммунальной инфраструктуры.</w:t>
      </w:r>
    </w:p>
    <w:p w:rsidR="00510D37" w:rsidRDefault="00510D37" w:rsidP="00510D37">
      <w:pPr>
        <w:autoSpaceDE w:val="0"/>
        <w:autoSpaceDN w:val="0"/>
        <w:adjustRightInd w:val="0"/>
        <w:ind w:right="-83" w:firstLine="709"/>
        <w:jc w:val="both"/>
        <w:rPr>
          <w:sz w:val="28"/>
          <w:szCs w:val="28"/>
        </w:rPr>
      </w:pPr>
      <w:r w:rsidRPr="00510D37">
        <w:rPr>
          <w:sz w:val="28"/>
          <w:szCs w:val="28"/>
        </w:rPr>
        <w:t xml:space="preserve">Оценить достижение цели и задач Программы позволят целевые показатели. </w:t>
      </w:r>
    </w:p>
    <w:p w:rsidR="00510D37" w:rsidRDefault="00510D37" w:rsidP="00510D37">
      <w:pPr>
        <w:autoSpaceDE w:val="0"/>
        <w:autoSpaceDN w:val="0"/>
        <w:adjustRightInd w:val="0"/>
        <w:ind w:right="-83" w:firstLine="709"/>
        <w:jc w:val="both"/>
        <w:rPr>
          <w:sz w:val="28"/>
          <w:szCs w:val="28"/>
        </w:rPr>
      </w:pPr>
    </w:p>
    <w:p w:rsidR="00510D37" w:rsidRDefault="00510D37" w:rsidP="00510D37">
      <w:pPr>
        <w:autoSpaceDE w:val="0"/>
        <w:autoSpaceDN w:val="0"/>
        <w:adjustRightInd w:val="0"/>
        <w:ind w:right="-83" w:firstLine="709"/>
        <w:jc w:val="both"/>
        <w:rPr>
          <w:sz w:val="28"/>
          <w:szCs w:val="28"/>
        </w:rPr>
      </w:pPr>
    </w:p>
    <w:p w:rsidR="00510D37" w:rsidRDefault="00510D37" w:rsidP="00510D37">
      <w:pPr>
        <w:autoSpaceDE w:val="0"/>
        <w:autoSpaceDN w:val="0"/>
        <w:adjustRightInd w:val="0"/>
        <w:ind w:right="-83" w:firstLine="709"/>
        <w:jc w:val="both"/>
        <w:rPr>
          <w:sz w:val="28"/>
          <w:szCs w:val="28"/>
        </w:rPr>
      </w:pPr>
    </w:p>
    <w:p w:rsidR="00510D37" w:rsidRPr="00510D37" w:rsidRDefault="00510D37" w:rsidP="00510D37">
      <w:pPr>
        <w:autoSpaceDE w:val="0"/>
        <w:autoSpaceDN w:val="0"/>
        <w:adjustRightInd w:val="0"/>
        <w:ind w:right="-83" w:firstLine="709"/>
        <w:jc w:val="both"/>
        <w:rPr>
          <w:sz w:val="28"/>
          <w:szCs w:val="28"/>
        </w:rPr>
      </w:pPr>
    </w:p>
    <w:p w:rsidR="00510D37" w:rsidRPr="00510D37" w:rsidRDefault="00510D37" w:rsidP="00510D37">
      <w:pPr>
        <w:autoSpaceDE w:val="0"/>
        <w:autoSpaceDN w:val="0"/>
        <w:adjustRightInd w:val="0"/>
        <w:ind w:right="-83" w:firstLine="709"/>
        <w:jc w:val="both"/>
        <w:rPr>
          <w:sz w:val="28"/>
          <w:szCs w:val="28"/>
        </w:rPr>
      </w:pPr>
    </w:p>
    <w:p w:rsidR="00510D37" w:rsidRPr="00510D37" w:rsidRDefault="00510D37" w:rsidP="00510D37">
      <w:pPr>
        <w:numPr>
          <w:ilvl w:val="0"/>
          <w:numId w:val="15"/>
        </w:numPr>
        <w:tabs>
          <w:tab w:val="left" w:pos="284"/>
        </w:tabs>
        <w:autoSpaceDE w:val="0"/>
        <w:autoSpaceDN w:val="0"/>
        <w:adjustRightInd w:val="0"/>
        <w:spacing w:after="200" w:line="276" w:lineRule="auto"/>
        <w:contextualSpacing/>
        <w:jc w:val="center"/>
        <w:rPr>
          <w:rFonts w:eastAsia="Calibri"/>
          <w:b/>
          <w:sz w:val="28"/>
          <w:szCs w:val="28"/>
          <w:lang w:eastAsia="en-US"/>
        </w:rPr>
      </w:pPr>
      <w:r w:rsidRPr="00510D37">
        <w:rPr>
          <w:rFonts w:eastAsia="Calibri"/>
          <w:b/>
          <w:sz w:val="28"/>
          <w:szCs w:val="28"/>
          <w:lang w:eastAsia="en-US"/>
        </w:rPr>
        <w:lastRenderedPageBreak/>
        <w:t xml:space="preserve">Механизм реализации мероприятий Программы </w:t>
      </w:r>
    </w:p>
    <w:p w:rsidR="00510D37" w:rsidRPr="00510D37" w:rsidRDefault="00510D37" w:rsidP="00510D37">
      <w:pPr>
        <w:tabs>
          <w:tab w:val="left" w:pos="284"/>
        </w:tabs>
        <w:autoSpaceDE w:val="0"/>
        <w:autoSpaceDN w:val="0"/>
        <w:adjustRightInd w:val="0"/>
        <w:jc w:val="center"/>
        <w:rPr>
          <w:rFonts w:eastAsia="Calibri"/>
          <w:sz w:val="28"/>
          <w:szCs w:val="28"/>
          <w:lang w:eastAsia="en-US"/>
        </w:rPr>
      </w:pP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Решение задач Программы достигается реализацией подпрограмм и отдельного мероприятия Программы.</w:t>
      </w: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 xml:space="preserve">Организационные, </w:t>
      </w:r>
      <w:proofErr w:type="gramStart"/>
      <w:r w:rsidRPr="00510D37">
        <w:rPr>
          <w:rFonts w:eastAsia="Calibri"/>
          <w:sz w:val="28"/>
          <w:szCs w:val="28"/>
          <w:lang w:eastAsia="en-US"/>
        </w:rPr>
        <w:t>экономические и правовые механизмы</w:t>
      </w:r>
      <w:proofErr w:type="gramEnd"/>
      <w:r w:rsidRPr="00510D37">
        <w:rPr>
          <w:rFonts w:eastAsia="Calibri"/>
          <w:sz w:val="28"/>
          <w:szCs w:val="28"/>
          <w:lang w:eastAsia="en-US"/>
        </w:rPr>
        <w:t xml:space="preserve">, необходимые для эффективной реализации мероприятий подпрограмм; критерии выбора получателей муниципальных услуг представлены в подпрограммах Программы. </w:t>
      </w:r>
    </w:p>
    <w:p w:rsidR="00510D37" w:rsidRPr="00510D37" w:rsidRDefault="00510D37" w:rsidP="00510D37">
      <w:pPr>
        <w:tabs>
          <w:tab w:val="left" w:pos="742"/>
        </w:tabs>
        <w:autoSpaceDE w:val="0"/>
        <w:autoSpaceDN w:val="0"/>
        <w:adjustRightInd w:val="0"/>
        <w:ind w:firstLine="709"/>
        <w:jc w:val="both"/>
        <w:rPr>
          <w:rFonts w:eastAsia="Calibri"/>
          <w:sz w:val="28"/>
          <w:szCs w:val="28"/>
          <w:lang w:eastAsia="en-US"/>
        </w:rPr>
      </w:pPr>
      <w:r w:rsidRPr="00510D37">
        <w:rPr>
          <w:rFonts w:eastAsia="Calibri"/>
          <w:sz w:val="28"/>
          <w:szCs w:val="28"/>
          <w:lang w:eastAsia="en-US"/>
        </w:rPr>
        <w:t xml:space="preserve">Отдельное мероприятие Программы направлено на решение задачи содействия занятости населения. </w:t>
      </w:r>
    </w:p>
    <w:p w:rsidR="00510D37" w:rsidRPr="00510D37" w:rsidRDefault="00510D37" w:rsidP="00510D37">
      <w:pPr>
        <w:keepNext/>
        <w:widowControl w:val="0"/>
        <w:autoSpaceDE w:val="0"/>
        <w:autoSpaceDN w:val="0"/>
        <w:adjustRightInd w:val="0"/>
        <w:ind w:firstLine="709"/>
        <w:jc w:val="both"/>
        <w:rPr>
          <w:sz w:val="28"/>
          <w:szCs w:val="28"/>
        </w:rPr>
      </w:pPr>
      <w:r w:rsidRPr="00510D37">
        <w:rPr>
          <w:sz w:val="28"/>
          <w:szCs w:val="28"/>
        </w:rPr>
        <w:t xml:space="preserve">Выполнение отдельного мероприятия Программы  осуществляется путем </w:t>
      </w:r>
      <w:proofErr w:type="spellStart"/>
      <w:r w:rsidRPr="00510D37">
        <w:rPr>
          <w:sz w:val="28"/>
          <w:szCs w:val="28"/>
        </w:rPr>
        <w:t>софинансирования</w:t>
      </w:r>
      <w:proofErr w:type="spellEnd"/>
      <w:r w:rsidRPr="00510D37">
        <w:rPr>
          <w:sz w:val="28"/>
          <w:szCs w:val="28"/>
        </w:rPr>
        <w:t xml:space="preserve">  мероприятий по занятости населения, проводимых районным центром занятости населения. </w:t>
      </w:r>
    </w:p>
    <w:p w:rsidR="00510D37" w:rsidRPr="00510D37" w:rsidRDefault="00510D37" w:rsidP="00510D37">
      <w:pPr>
        <w:autoSpaceDE w:val="0"/>
        <w:autoSpaceDN w:val="0"/>
        <w:adjustRightInd w:val="0"/>
        <w:ind w:firstLine="709"/>
        <w:jc w:val="both"/>
        <w:rPr>
          <w:rFonts w:eastAsia="Calibri"/>
          <w:sz w:val="28"/>
          <w:szCs w:val="28"/>
          <w:lang w:eastAsia="en-US"/>
        </w:rPr>
      </w:pPr>
      <w:r w:rsidRPr="00510D37">
        <w:rPr>
          <w:rFonts w:eastAsia="Calibri"/>
          <w:sz w:val="28"/>
          <w:szCs w:val="28"/>
          <w:lang w:eastAsia="en-US"/>
        </w:rPr>
        <w:t xml:space="preserve">Главным распорядителем бюджетных средств на реализацию отдельного мероприятия Программы является администрация </w:t>
      </w:r>
      <w:proofErr w:type="spellStart"/>
      <w:r w:rsidRPr="00510D37">
        <w:rPr>
          <w:rFonts w:eastAsia="Calibri"/>
          <w:sz w:val="28"/>
          <w:szCs w:val="28"/>
          <w:lang w:eastAsia="en-US"/>
        </w:rPr>
        <w:t>Усть-Ярульского</w:t>
      </w:r>
      <w:proofErr w:type="spellEnd"/>
      <w:r w:rsidRPr="00510D37">
        <w:rPr>
          <w:rFonts w:eastAsia="Calibri"/>
          <w:sz w:val="28"/>
          <w:szCs w:val="28"/>
          <w:lang w:eastAsia="en-US"/>
        </w:rPr>
        <w:t xml:space="preserve"> сельсовета </w:t>
      </w:r>
      <w:proofErr w:type="spellStart"/>
      <w:r w:rsidRPr="00510D37">
        <w:rPr>
          <w:rFonts w:eastAsia="Calibri"/>
          <w:sz w:val="28"/>
          <w:szCs w:val="28"/>
          <w:lang w:eastAsia="en-US"/>
        </w:rPr>
        <w:t>Ирбейского</w:t>
      </w:r>
      <w:proofErr w:type="spellEnd"/>
      <w:r w:rsidRPr="00510D37">
        <w:rPr>
          <w:rFonts w:eastAsia="Calibri"/>
          <w:sz w:val="28"/>
          <w:szCs w:val="28"/>
          <w:lang w:eastAsia="en-US"/>
        </w:rPr>
        <w:t xml:space="preserve"> района.</w:t>
      </w:r>
    </w:p>
    <w:p w:rsidR="00510D37" w:rsidRPr="00510D37" w:rsidRDefault="00510D37" w:rsidP="00510D37">
      <w:pPr>
        <w:autoSpaceDE w:val="0"/>
        <w:autoSpaceDN w:val="0"/>
        <w:adjustRightInd w:val="0"/>
        <w:ind w:firstLine="709"/>
        <w:jc w:val="both"/>
        <w:rPr>
          <w:rFonts w:eastAsia="Calibri"/>
          <w:sz w:val="28"/>
          <w:szCs w:val="28"/>
          <w:lang w:eastAsia="en-US"/>
        </w:rPr>
      </w:pPr>
    </w:p>
    <w:p w:rsidR="00510D37" w:rsidRPr="00510D37" w:rsidRDefault="00510D37" w:rsidP="00510D37">
      <w:pPr>
        <w:numPr>
          <w:ilvl w:val="0"/>
          <w:numId w:val="15"/>
        </w:numPr>
        <w:tabs>
          <w:tab w:val="left" w:pos="284"/>
        </w:tabs>
        <w:autoSpaceDE w:val="0"/>
        <w:autoSpaceDN w:val="0"/>
        <w:adjustRightInd w:val="0"/>
        <w:spacing w:after="200" w:line="276" w:lineRule="auto"/>
        <w:contextualSpacing/>
        <w:jc w:val="center"/>
        <w:rPr>
          <w:rFonts w:eastAsia="Calibri"/>
          <w:b/>
          <w:sz w:val="28"/>
          <w:szCs w:val="28"/>
          <w:lang w:eastAsia="en-US"/>
        </w:rPr>
      </w:pPr>
      <w:r w:rsidRPr="00510D37">
        <w:rPr>
          <w:rFonts w:eastAsia="Calibri"/>
          <w:b/>
          <w:sz w:val="28"/>
          <w:szCs w:val="28"/>
          <w:lang w:eastAsia="en-US"/>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510D37">
        <w:rPr>
          <w:rFonts w:eastAsia="Calibri"/>
          <w:b/>
          <w:sz w:val="28"/>
          <w:szCs w:val="28"/>
          <w:lang w:eastAsia="en-US"/>
        </w:rPr>
        <w:t>Усть-Ярульского</w:t>
      </w:r>
      <w:proofErr w:type="spellEnd"/>
      <w:r w:rsidRPr="00510D37">
        <w:rPr>
          <w:rFonts w:eastAsia="Calibri"/>
          <w:b/>
          <w:sz w:val="28"/>
          <w:szCs w:val="28"/>
          <w:lang w:eastAsia="en-US"/>
        </w:rPr>
        <w:t xml:space="preserve"> сельсовета</w:t>
      </w:r>
    </w:p>
    <w:p w:rsidR="00510D37" w:rsidRPr="00510D37" w:rsidRDefault="00510D37" w:rsidP="00510D37">
      <w:pPr>
        <w:tabs>
          <w:tab w:val="left" w:pos="284"/>
        </w:tabs>
        <w:autoSpaceDE w:val="0"/>
        <w:autoSpaceDN w:val="0"/>
        <w:adjustRightInd w:val="0"/>
        <w:contextualSpacing/>
        <w:jc w:val="center"/>
        <w:rPr>
          <w:rFonts w:eastAsia="Calibri"/>
          <w:sz w:val="28"/>
          <w:szCs w:val="28"/>
          <w:lang w:eastAsia="en-US"/>
        </w:rPr>
      </w:pPr>
    </w:p>
    <w:p w:rsidR="00510D37" w:rsidRPr="00510D37" w:rsidRDefault="00510D37" w:rsidP="00510D37">
      <w:pPr>
        <w:autoSpaceDE w:val="0"/>
        <w:autoSpaceDN w:val="0"/>
        <w:adjustRightInd w:val="0"/>
        <w:ind w:firstLine="720"/>
        <w:jc w:val="both"/>
        <w:rPr>
          <w:sz w:val="28"/>
          <w:szCs w:val="28"/>
        </w:rPr>
      </w:pPr>
      <w:r w:rsidRPr="00510D37">
        <w:rPr>
          <w:sz w:val="28"/>
          <w:szCs w:val="28"/>
        </w:rPr>
        <w:t xml:space="preserve">Планируется, что ежегодно: </w:t>
      </w:r>
    </w:p>
    <w:p w:rsidR="00510D37" w:rsidRPr="00510D37" w:rsidRDefault="00510D37" w:rsidP="00510D37">
      <w:pPr>
        <w:autoSpaceDE w:val="0"/>
        <w:autoSpaceDN w:val="0"/>
        <w:adjustRightInd w:val="0"/>
        <w:ind w:firstLine="720"/>
        <w:jc w:val="both"/>
        <w:rPr>
          <w:sz w:val="28"/>
          <w:szCs w:val="28"/>
        </w:rPr>
      </w:pPr>
      <w:r w:rsidRPr="00510D37">
        <w:rPr>
          <w:sz w:val="28"/>
          <w:szCs w:val="28"/>
        </w:rPr>
        <w:t>Доля граждан, привлеченных к работам по благоустройству, от общего числа граждан, проживающих в муниципальном образовании, составит 30% ежегодно.</w:t>
      </w:r>
    </w:p>
    <w:p w:rsidR="00510D37" w:rsidRPr="00510D37" w:rsidRDefault="00510D37" w:rsidP="00510D37">
      <w:pPr>
        <w:autoSpaceDE w:val="0"/>
        <w:autoSpaceDN w:val="0"/>
        <w:adjustRightInd w:val="0"/>
        <w:ind w:firstLine="708"/>
        <w:jc w:val="both"/>
        <w:rPr>
          <w:sz w:val="28"/>
          <w:szCs w:val="28"/>
        </w:rPr>
      </w:pPr>
      <w:r w:rsidRPr="00510D37">
        <w:rPr>
          <w:sz w:val="28"/>
          <w:szCs w:val="28"/>
        </w:rPr>
        <w:t xml:space="preserve">Количество </w:t>
      </w:r>
      <w:proofErr w:type="spellStart"/>
      <w:r w:rsidRPr="00510D37">
        <w:rPr>
          <w:sz w:val="28"/>
          <w:szCs w:val="28"/>
        </w:rPr>
        <w:t>благополучателей</w:t>
      </w:r>
      <w:proofErr w:type="spellEnd"/>
      <w:r w:rsidRPr="00510D37">
        <w:rPr>
          <w:sz w:val="28"/>
          <w:szCs w:val="28"/>
        </w:rPr>
        <w:t xml:space="preserve"> услуг в поселении, в которых созданы безопасные и комфортные условия функционирования, составит 152 человека ежегодно.</w:t>
      </w:r>
    </w:p>
    <w:p w:rsidR="00510D37" w:rsidRPr="00510D37" w:rsidRDefault="00510D37" w:rsidP="00510D37">
      <w:pPr>
        <w:autoSpaceDE w:val="0"/>
        <w:autoSpaceDN w:val="0"/>
        <w:adjustRightInd w:val="0"/>
        <w:ind w:right="-83" w:firstLine="720"/>
        <w:jc w:val="both"/>
        <w:rPr>
          <w:sz w:val="28"/>
          <w:szCs w:val="28"/>
        </w:rPr>
      </w:pPr>
      <w:r w:rsidRPr="00510D37">
        <w:rPr>
          <w:sz w:val="28"/>
          <w:szCs w:val="28"/>
        </w:rPr>
        <w:t>уровень удовлетворенности получателей качеством предоставления муниципальных услуг прогнозируется в размере 55% из числа опрошенных ежегодно;</w:t>
      </w:r>
    </w:p>
    <w:p w:rsidR="00510D37" w:rsidRPr="00510D37" w:rsidRDefault="00510D37" w:rsidP="00510D37">
      <w:pPr>
        <w:tabs>
          <w:tab w:val="left" w:pos="0"/>
        </w:tabs>
        <w:suppressAutoHyphens/>
        <w:ind w:firstLine="720"/>
        <w:jc w:val="both"/>
        <w:rPr>
          <w:sz w:val="28"/>
          <w:szCs w:val="28"/>
        </w:rPr>
      </w:pPr>
      <w:r w:rsidRPr="00510D37">
        <w:rPr>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510D37">
        <w:rPr>
          <w:sz w:val="28"/>
          <w:szCs w:val="28"/>
          <w:lang w:eastAsia="ar-SA"/>
        </w:rPr>
        <w:t>приложении № 1 к Программе</w:t>
      </w:r>
      <w:r w:rsidRPr="00510D37">
        <w:rPr>
          <w:sz w:val="28"/>
          <w:szCs w:val="28"/>
        </w:rPr>
        <w:t xml:space="preserve">. </w:t>
      </w:r>
    </w:p>
    <w:p w:rsidR="00510D37" w:rsidRPr="00510D37" w:rsidRDefault="00510D37" w:rsidP="00510D37">
      <w:pPr>
        <w:tabs>
          <w:tab w:val="left" w:pos="0"/>
        </w:tabs>
        <w:suppressAutoHyphens/>
        <w:ind w:firstLine="720"/>
        <w:jc w:val="both"/>
        <w:rPr>
          <w:sz w:val="28"/>
          <w:szCs w:val="28"/>
          <w:lang w:eastAsia="ar-SA"/>
        </w:rPr>
      </w:pPr>
    </w:p>
    <w:p w:rsidR="00510D37" w:rsidRPr="00510D37" w:rsidRDefault="00510D37" w:rsidP="00510D37">
      <w:pPr>
        <w:numPr>
          <w:ilvl w:val="0"/>
          <w:numId w:val="15"/>
        </w:numPr>
        <w:tabs>
          <w:tab w:val="left" w:pos="284"/>
        </w:tabs>
        <w:autoSpaceDE w:val="0"/>
        <w:autoSpaceDN w:val="0"/>
        <w:adjustRightInd w:val="0"/>
        <w:spacing w:after="200" w:line="276" w:lineRule="auto"/>
        <w:contextualSpacing/>
        <w:jc w:val="center"/>
        <w:rPr>
          <w:rFonts w:eastAsia="Calibri"/>
          <w:b/>
          <w:sz w:val="28"/>
          <w:szCs w:val="28"/>
          <w:lang w:eastAsia="en-US"/>
        </w:rPr>
      </w:pPr>
      <w:r w:rsidRPr="00510D37">
        <w:rPr>
          <w:rFonts w:eastAsia="Calibri"/>
          <w:b/>
          <w:sz w:val="28"/>
          <w:szCs w:val="28"/>
          <w:lang w:eastAsia="en-US"/>
        </w:rPr>
        <w:t xml:space="preserve">Перечень подпрограмм с указанием сроков их реализации </w:t>
      </w:r>
      <w:r w:rsidRPr="00510D37">
        <w:rPr>
          <w:rFonts w:eastAsia="Calibri"/>
          <w:b/>
          <w:sz w:val="28"/>
          <w:szCs w:val="28"/>
          <w:lang w:eastAsia="en-US"/>
        </w:rPr>
        <w:br/>
        <w:t>и ожидаемых результатов</w:t>
      </w:r>
    </w:p>
    <w:p w:rsidR="00510D37" w:rsidRPr="00510D37" w:rsidRDefault="00510D37" w:rsidP="00510D37">
      <w:pPr>
        <w:tabs>
          <w:tab w:val="left" w:pos="284"/>
        </w:tabs>
        <w:autoSpaceDE w:val="0"/>
        <w:autoSpaceDN w:val="0"/>
        <w:adjustRightInd w:val="0"/>
        <w:ind w:left="720"/>
        <w:contextualSpacing/>
        <w:rPr>
          <w:rFonts w:eastAsia="Calibri"/>
          <w:sz w:val="28"/>
          <w:szCs w:val="28"/>
          <w:lang w:eastAsia="en-US"/>
        </w:rPr>
      </w:pP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 xml:space="preserve">Для достижения цели и задач Программы, направленных на содействие развитию муниципального образования </w:t>
      </w:r>
      <w:proofErr w:type="spellStart"/>
      <w:r w:rsidRPr="00510D37">
        <w:rPr>
          <w:rFonts w:eastAsia="Calibri"/>
          <w:sz w:val="28"/>
          <w:szCs w:val="28"/>
          <w:lang w:eastAsia="en-US"/>
        </w:rPr>
        <w:t>Усть-Ярульский</w:t>
      </w:r>
      <w:proofErr w:type="spellEnd"/>
      <w:r w:rsidRPr="00510D37">
        <w:rPr>
          <w:rFonts w:eastAsia="Calibri"/>
          <w:sz w:val="28"/>
          <w:szCs w:val="28"/>
          <w:lang w:eastAsia="en-US"/>
        </w:rPr>
        <w:t xml:space="preserve">  сельсовет в Программу включены 5 подпрограмм: </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lastRenderedPageBreak/>
        <w:t>Подпрограмма 1 «Поддержка муниципальных проектов и мероприятий по благоустройству территорий»;</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 xml:space="preserve">Подпрограмма 2 «Содействие развитию и модернизации улично-дорожной сети муниципального образования»; </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Подпрограмма 3 «Развитие массовой физической культуры и спорта»;</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 xml:space="preserve">Подпрограмма 4 «Обеспечение первичных мер противопожарной безопасности в границах населенных пунктов поселения  </w:t>
      </w:r>
      <w:proofErr w:type="spellStart"/>
      <w:r w:rsidRPr="00510D37">
        <w:rPr>
          <w:rFonts w:eastAsia="Calibri"/>
          <w:sz w:val="28"/>
          <w:szCs w:val="28"/>
          <w:lang w:eastAsia="en-US"/>
        </w:rPr>
        <w:t>Усть-Ярульский</w:t>
      </w:r>
      <w:proofErr w:type="spellEnd"/>
      <w:r w:rsidRPr="00510D37">
        <w:rPr>
          <w:rFonts w:eastAsia="Calibri"/>
          <w:sz w:val="28"/>
          <w:szCs w:val="28"/>
          <w:lang w:eastAsia="en-US"/>
        </w:rPr>
        <w:t xml:space="preserve"> сельсовет»;</w:t>
      </w:r>
    </w:p>
    <w:p w:rsidR="00510D37" w:rsidRPr="00510D37" w:rsidRDefault="00510D37" w:rsidP="00510D37">
      <w:pPr>
        <w:autoSpaceDE w:val="0"/>
        <w:autoSpaceDN w:val="0"/>
        <w:adjustRightInd w:val="0"/>
        <w:ind w:firstLine="317"/>
        <w:jc w:val="both"/>
        <w:outlineLvl w:val="0"/>
        <w:rPr>
          <w:rFonts w:eastAsia="Calibri"/>
          <w:sz w:val="28"/>
          <w:szCs w:val="28"/>
          <w:lang w:eastAsia="en-US"/>
        </w:rPr>
      </w:pPr>
      <w:r w:rsidRPr="00510D37">
        <w:rPr>
          <w:rFonts w:eastAsia="Calibri"/>
          <w:sz w:val="28"/>
          <w:szCs w:val="28"/>
          <w:lang w:eastAsia="en-US"/>
        </w:rPr>
        <w:t>Подпрограмма 5 «Модернизация, реконструкция и капитальный ремонт объектов</w:t>
      </w:r>
      <w:r w:rsidRPr="00510D37">
        <w:rPr>
          <w:rFonts w:eastAsia="Calibri"/>
          <w:color w:val="000000"/>
          <w:sz w:val="28"/>
          <w:szCs w:val="28"/>
          <w:lang w:eastAsia="en-US"/>
        </w:rPr>
        <w:t xml:space="preserve"> коммунальной инфраструктуры муниципального образования </w:t>
      </w:r>
      <w:proofErr w:type="spellStart"/>
      <w:r w:rsidRPr="00510D37">
        <w:rPr>
          <w:rFonts w:eastAsia="Calibri"/>
          <w:color w:val="000000"/>
          <w:sz w:val="28"/>
          <w:szCs w:val="28"/>
          <w:lang w:eastAsia="en-US"/>
        </w:rPr>
        <w:t>Усть-Ярульский</w:t>
      </w:r>
      <w:proofErr w:type="spellEnd"/>
      <w:r w:rsidRPr="00510D37">
        <w:rPr>
          <w:rFonts w:eastAsia="Calibri"/>
          <w:color w:val="000000"/>
          <w:sz w:val="28"/>
          <w:szCs w:val="28"/>
          <w:lang w:eastAsia="en-US"/>
        </w:rPr>
        <w:t xml:space="preserve"> сельсовет».</w:t>
      </w:r>
    </w:p>
    <w:p w:rsidR="00510D37" w:rsidRPr="00510D37" w:rsidRDefault="00510D37" w:rsidP="00510D37">
      <w:pPr>
        <w:tabs>
          <w:tab w:val="left" w:pos="742"/>
        </w:tabs>
        <w:autoSpaceDE w:val="0"/>
        <w:autoSpaceDN w:val="0"/>
        <w:adjustRightInd w:val="0"/>
        <w:ind w:firstLine="709"/>
        <w:jc w:val="both"/>
        <w:rPr>
          <w:rFonts w:eastAsia="Calibri"/>
          <w:sz w:val="28"/>
          <w:szCs w:val="28"/>
          <w:lang w:eastAsia="en-US"/>
        </w:rPr>
      </w:pPr>
      <w:r w:rsidRPr="00510D37">
        <w:rPr>
          <w:rFonts w:eastAsia="Calibri"/>
          <w:sz w:val="28"/>
          <w:szCs w:val="28"/>
          <w:lang w:eastAsia="en-US"/>
        </w:rPr>
        <w:t>Кроме того, в рамках Программы планируется отдельное мероприятие по содействию занятости населения.</w:t>
      </w:r>
    </w:p>
    <w:p w:rsidR="00510D37" w:rsidRPr="00510D37" w:rsidRDefault="00510D37" w:rsidP="00510D37">
      <w:pPr>
        <w:autoSpaceDE w:val="0"/>
        <w:autoSpaceDN w:val="0"/>
        <w:adjustRightInd w:val="0"/>
        <w:ind w:firstLine="709"/>
        <w:jc w:val="both"/>
        <w:outlineLvl w:val="0"/>
        <w:rPr>
          <w:rFonts w:eastAsia="Calibri"/>
          <w:sz w:val="28"/>
          <w:szCs w:val="28"/>
          <w:lang w:eastAsia="en-US"/>
        </w:rPr>
      </w:pPr>
      <w:r w:rsidRPr="00510D37">
        <w:rPr>
          <w:rFonts w:eastAsia="Calibri"/>
          <w:sz w:val="28"/>
          <w:szCs w:val="28"/>
          <w:lang w:eastAsia="en-US"/>
        </w:rPr>
        <w:t>Срок реализации программных мероприятий: 2014-2021 годы.</w:t>
      </w:r>
    </w:p>
    <w:p w:rsidR="00510D37" w:rsidRPr="00510D37" w:rsidRDefault="00510D37" w:rsidP="00510D37">
      <w:pPr>
        <w:autoSpaceDE w:val="0"/>
        <w:autoSpaceDN w:val="0"/>
        <w:adjustRightInd w:val="0"/>
        <w:ind w:firstLine="709"/>
        <w:jc w:val="both"/>
        <w:rPr>
          <w:rFonts w:eastAsia="Calibri"/>
          <w:sz w:val="28"/>
          <w:szCs w:val="28"/>
        </w:rPr>
      </w:pPr>
      <w:r w:rsidRPr="00510D37">
        <w:rPr>
          <w:rFonts w:eastAsia="Calibri"/>
          <w:sz w:val="28"/>
          <w:szCs w:val="28"/>
        </w:rPr>
        <w:t xml:space="preserve">Реализация мероприятий подпрограмм позволит достичь </w:t>
      </w:r>
      <w:r w:rsidRPr="00510D37">
        <w:rPr>
          <w:rFonts w:eastAsia="Calibri"/>
          <w:sz w:val="28"/>
          <w:szCs w:val="28"/>
        </w:rPr>
        <w:br/>
        <w:t>следующих результатов:</w:t>
      </w:r>
    </w:p>
    <w:p w:rsidR="00510D37" w:rsidRPr="00510D37" w:rsidRDefault="00510D37" w:rsidP="00510D37">
      <w:pPr>
        <w:numPr>
          <w:ilvl w:val="0"/>
          <w:numId w:val="14"/>
        </w:numPr>
        <w:autoSpaceDE w:val="0"/>
        <w:autoSpaceDN w:val="0"/>
        <w:adjustRightInd w:val="0"/>
        <w:spacing w:after="200" w:line="276" w:lineRule="auto"/>
        <w:ind w:firstLine="709"/>
        <w:contextualSpacing/>
        <w:jc w:val="both"/>
        <w:outlineLvl w:val="0"/>
        <w:rPr>
          <w:rFonts w:eastAsia="Calibri"/>
          <w:sz w:val="28"/>
          <w:szCs w:val="28"/>
          <w:lang w:eastAsia="en-US"/>
        </w:rPr>
      </w:pPr>
      <w:r w:rsidRPr="00510D37">
        <w:rPr>
          <w:rFonts w:eastAsia="Calibri"/>
          <w:sz w:val="28"/>
          <w:szCs w:val="28"/>
          <w:lang w:eastAsia="en-US"/>
        </w:rPr>
        <w:t>по подпрограмме 1 «Поддержка муниципальных проектов и мероприятий по благоустройству территорий»:</w:t>
      </w:r>
    </w:p>
    <w:p w:rsidR="00510D37" w:rsidRPr="00510D37" w:rsidRDefault="00510D37" w:rsidP="00510D37">
      <w:pPr>
        <w:ind w:firstLine="709"/>
        <w:jc w:val="both"/>
        <w:rPr>
          <w:rFonts w:eastAsia="Calibri"/>
          <w:sz w:val="28"/>
          <w:szCs w:val="28"/>
          <w:lang w:eastAsia="en-US"/>
        </w:rPr>
      </w:pPr>
      <w:r w:rsidRPr="00510D37">
        <w:rPr>
          <w:rFonts w:eastAsia="Calibri"/>
          <w:sz w:val="28"/>
          <w:szCs w:val="28"/>
          <w:lang w:eastAsia="en-US"/>
        </w:rPr>
        <w:t>создание благоприятных, комфортных условий для проживания и отдыха населения;</w:t>
      </w:r>
    </w:p>
    <w:p w:rsidR="00510D37" w:rsidRPr="00510D37" w:rsidRDefault="00510D37" w:rsidP="00510D37">
      <w:pPr>
        <w:ind w:firstLine="709"/>
        <w:jc w:val="both"/>
        <w:rPr>
          <w:rFonts w:eastAsia="Calibri"/>
          <w:sz w:val="28"/>
          <w:szCs w:val="28"/>
          <w:lang w:eastAsia="en-US"/>
        </w:rPr>
      </w:pPr>
      <w:r w:rsidRPr="00510D37">
        <w:rPr>
          <w:rFonts w:eastAsia="Calibri"/>
          <w:sz w:val="28"/>
          <w:szCs w:val="28"/>
          <w:lang w:eastAsia="en-US"/>
        </w:rPr>
        <w:t xml:space="preserve">улучшение санитарно-экологической обстановки, внешнего </w:t>
      </w:r>
      <w:r w:rsidRPr="00510D37">
        <w:rPr>
          <w:rFonts w:eastAsia="Calibri"/>
          <w:sz w:val="28"/>
          <w:szCs w:val="28"/>
          <w:lang w:eastAsia="en-US"/>
        </w:rPr>
        <w:br/>
        <w:t>и архитектурного облика населенных пунктов;</w:t>
      </w:r>
    </w:p>
    <w:p w:rsidR="00510D37" w:rsidRPr="00510D37" w:rsidRDefault="00510D37" w:rsidP="00510D37">
      <w:pPr>
        <w:ind w:firstLine="709"/>
        <w:jc w:val="both"/>
        <w:rPr>
          <w:rFonts w:eastAsia="Calibri"/>
          <w:sz w:val="28"/>
          <w:szCs w:val="28"/>
          <w:lang w:eastAsia="en-US"/>
        </w:rPr>
      </w:pPr>
      <w:r w:rsidRPr="00510D37">
        <w:rPr>
          <w:rFonts w:eastAsia="Calibri"/>
          <w:sz w:val="28"/>
          <w:szCs w:val="28"/>
          <w:lang w:eastAsia="en-US"/>
        </w:rPr>
        <w:t>привлечение населения к общественным работам;</w:t>
      </w:r>
    </w:p>
    <w:p w:rsidR="00510D37" w:rsidRPr="00510D37" w:rsidRDefault="00510D37" w:rsidP="00510D37">
      <w:pPr>
        <w:autoSpaceDE w:val="0"/>
        <w:autoSpaceDN w:val="0"/>
        <w:adjustRightInd w:val="0"/>
        <w:ind w:firstLine="709"/>
        <w:jc w:val="both"/>
        <w:rPr>
          <w:rFonts w:eastAsia="Calibri"/>
          <w:sz w:val="28"/>
          <w:szCs w:val="28"/>
        </w:rPr>
      </w:pPr>
      <w:r w:rsidRPr="00510D37">
        <w:rPr>
          <w:rFonts w:eastAsia="Calibri"/>
          <w:sz w:val="28"/>
          <w:szCs w:val="28"/>
        </w:rPr>
        <w:t>Реализация программных мероприятий позволит достичь следующих результатов:</w:t>
      </w:r>
    </w:p>
    <w:p w:rsidR="00510D37" w:rsidRPr="00510D37" w:rsidRDefault="00510D37" w:rsidP="00510D37">
      <w:pPr>
        <w:ind w:firstLine="709"/>
        <w:jc w:val="both"/>
        <w:rPr>
          <w:rFonts w:eastAsia="Calibri"/>
          <w:sz w:val="28"/>
          <w:szCs w:val="28"/>
        </w:rPr>
      </w:pPr>
      <w:r w:rsidRPr="00510D37">
        <w:rPr>
          <w:rFonts w:eastAsia="Calibri"/>
          <w:sz w:val="28"/>
          <w:szCs w:val="28"/>
        </w:rPr>
        <w:t>Освещённая часть улиц и проездов сохранится  на уровне 35% к общей протяженности улиц;</w:t>
      </w:r>
    </w:p>
    <w:p w:rsidR="00510D37" w:rsidRPr="00510D37" w:rsidRDefault="00510D37" w:rsidP="00510D37">
      <w:pPr>
        <w:ind w:firstLine="709"/>
        <w:jc w:val="both"/>
        <w:rPr>
          <w:rFonts w:eastAsia="Calibri"/>
          <w:sz w:val="28"/>
          <w:szCs w:val="28"/>
          <w:lang w:eastAsia="en-US"/>
        </w:rPr>
      </w:pPr>
      <w:r w:rsidRPr="00510D37">
        <w:rPr>
          <w:rFonts w:eastAsia="Calibri"/>
          <w:sz w:val="28"/>
          <w:szCs w:val="28"/>
          <w:lang w:eastAsia="en-US"/>
        </w:rPr>
        <w:t>Обеспечить расчистку несанкционированных свалок;</w:t>
      </w:r>
    </w:p>
    <w:p w:rsidR="00510D37" w:rsidRPr="00510D37" w:rsidRDefault="00510D37" w:rsidP="00510D37">
      <w:pPr>
        <w:ind w:firstLine="709"/>
        <w:jc w:val="both"/>
        <w:rPr>
          <w:rFonts w:eastAsia="Calibri"/>
          <w:sz w:val="28"/>
          <w:szCs w:val="28"/>
          <w:lang w:eastAsia="en-US"/>
        </w:rPr>
      </w:pPr>
    </w:p>
    <w:p w:rsidR="00510D37" w:rsidRPr="00510D37" w:rsidRDefault="00510D37" w:rsidP="00510D37">
      <w:pPr>
        <w:numPr>
          <w:ilvl w:val="0"/>
          <w:numId w:val="14"/>
        </w:numPr>
        <w:autoSpaceDE w:val="0"/>
        <w:autoSpaceDN w:val="0"/>
        <w:adjustRightInd w:val="0"/>
        <w:spacing w:after="200" w:line="276" w:lineRule="auto"/>
        <w:ind w:firstLine="709"/>
        <w:contextualSpacing/>
        <w:jc w:val="both"/>
        <w:outlineLvl w:val="0"/>
        <w:rPr>
          <w:rFonts w:eastAsia="Calibri"/>
          <w:sz w:val="28"/>
          <w:szCs w:val="28"/>
          <w:lang w:eastAsia="en-US"/>
        </w:rPr>
      </w:pPr>
      <w:r w:rsidRPr="00510D37">
        <w:rPr>
          <w:rFonts w:eastAsia="Calibri"/>
          <w:sz w:val="28"/>
          <w:szCs w:val="28"/>
          <w:lang w:eastAsia="en-US"/>
        </w:rPr>
        <w:t>по подпрограмме 2 «Содействие развитию и модернизации улично-дорожной сети муниципального образования»:</w:t>
      </w:r>
    </w:p>
    <w:p w:rsidR="00510D37" w:rsidRPr="00510D37" w:rsidRDefault="00510D37" w:rsidP="00510D37">
      <w:pPr>
        <w:ind w:firstLine="709"/>
        <w:jc w:val="both"/>
        <w:rPr>
          <w:sz w:val="28"/>
          <w:szCs w:val="28"/>
        </w:rPr>
      </w:pPr>
      <w:r w:rsidRPr="00510D37">
        <w:rPr>
          <w:sz w:val="28"/>
          <w:szCs w:val="28"/>
        </w:rPr>
        <w:tab/>
        <w:t xml:space="preserve">обеспечить проведение мероприятий, направленных на сохранение </w:t>
      </w:r>
      <w:r w:rsidRPr="00510D37">
        <w:rPr>
          <w:sz w:val="28"/>
          <w:szCs w:val="28"/>
        </w:rPr>
        <w:br/>
        <w:t xml:space="preserve"> существующей сети автомобильных дорог общего пользования местного значения;</w:t>
      </w:r>
    </w:p>
    <w:p w:rsidR="00510D37" w:rsidRPr="00510D37" w:rsidRDefault="00510D37" w:rsidP="00510D37">
      <w:pPr>
        <w:ind w:firstLine="709"/>
        <w:jc w:val="both"/>
        <w:rPr>
          <w:sz w:val="28"/>
          <w:szCs w:val="28"/>
        </w:rPr>
      </w:pPr>
      <w:r w:rsidRPr="00510D37">
        <w:rPr>
          <w:sz w:val="28"/>
          <w:szCs w:val="28"/>
        </w:rPr>
        <w:t>снизить влияние дорожных условий на безопасность дорожного движения;</w:t>
      </w:r>
    </w:p>
    <w:p w:rsidR="00510D37" w:rsidRPr="00510D37" w:rsidRDefault="00510D37" w:rsidP="00510D37">
      <w:pPr>
        <w:ind w:firstLine="709"/>
        <w:jc w:val="both"/>
        <w:rPr>
          <w:sz w:val="28"/>
          <w:szCs w:val="28"/>
        </w:rPr>
      </w:pPr>
      <w:r w:rsidRPr="00510D37">
        <w:rPr>
          <w:sz w:val="28"/>
          <w:szCs w:val="28"/>
        </w:rPr>
        <w:t>повысить качество выполняемых дорожных работ.</w:t>
      </w:r>
    </w:p>
    <w:p w:rsidR="00510D37" w:rsidRPr="00510D37" w:rsidRDefault="00510D37" w:rsidP="00510D37">
      <w:pPr>
        <w:autoSpaceDE w:val="0"/>
        <w:autoSpaceDN w:val="0"/>
        <w:adjustRightInd w:val="0"/>
        <w:contextualSpacing/>
        <w:jc w:val="both"/>
        <w:outlineLvl w:val="0"/>
        <w:rPr>
          <w:rFonts w:eastAsia="Calibri"/>
          <w:sz w:val="28"/>
          <w:szCs w:val="28"/>
          <w:lang w:eastAsia="en-US"/>
        </w:rPr>
      </w:pPr>
    </w:p>
    <w:p w:rsidR="00510D37" w:rsidRPr="00510D37" w:rsidRDefault="00510D37" w:rsidP="00510D37">
      <w:pPr>
        <w:numPr>
          <w:ilvl w:val="0"/>
          <w:numId w:val="14"/>
        </w:numPr>
        <w:autoSpaceDE w:val="0"/>
        <w:autoSpaceDN w:val="0"/>
        <w:adjustRightInd w:val="0"/>
        <w:spacing w:after="200" w:line="276" w:lineRule="auto"/>
        <w:ind w:firstLine="709"/>
        <w:contextualSpacing/>
        <w:jc w:val="both"/>
        <w:outlineLvl w:val="0"/>
        <w:rPr>
          <w:rFonts w:eastAsia="Calibri"/>
          <w:sz w:val="28"/>
          <w:szCs w:val="28"/>
          <w:lang w:eastAsia="en-US"/>
        </w:rPr>
      </w:pPr>
      <w:r w:rsidRPr="00510D37">
        <w:rPr>
          <w:rFonts w:eastAsia="Calibri"/>
          <w:sz w:val="28"/>
          <w:szCs w:val="28"/>
          <w:lang w:eastAsia="en-US"/>
        </w:rPr>
        <w:t>по подпрограмме 3 «Развитие массовой физической культуры и спорта»</w:t>
      </w:r>
    </w:p>
    <w:p w:rsidR="00510D37" w:rsidRPr="00510D37" w:rsidRDefault="00510D37" w:rsidP="00510D37">
      <w:pPr>
        <w:widowControl w:val="0"/>
        <w:autoSpaceDE w:val="0"/>
        <w:autoSpaceDN w:val="0"/>
        <w:adjustRightInd w:val="0"/>
        <w:ind w:firstLine="540"/>
        <w:rPr>
          <w:rFonts w:eastAsia="Calibri"/>
          <w:sz w:val="28"/>
          <w:szCs w:val="28"/>
          <w:lang w:eastAsia="en-US"/>
        </w:rPr>
      </w:pPr>
      <w:r w:rsidRPr="00510D37">
        <w:rPr>
          <w:rFonts w:eastAsia="Calibri"/>
          <w:sz w:val="28"/>
          <w:szCs w:val="28"/>
          <w:lang w:eastAsia="en-US"/>
        </w:rPr>
        <w:tab/>
        <w:t xml:space="preserve">- вовлечь в регулярные занятия физической культурой и спортом население </w:t>
      </w:r>
      <w:proofErr w:type="spellStart"/>
      <w:r w:rsidRPr="00510D37">
        <w:rPr>
          <w:rFonts w:eastAsia="Calibri"/>
          <w:sz w:val="28"/>
          <w:szCs w:val="28"/>
          <w:lang w:eastAsia="en-US"/>
        </w:rPr>
        <w:t>Усть-Ярульского</w:t>
      </w:r>
      <w:proofErr w:type="spellEnd"/>
      <w:r w:rsidRPr="00510D37">
        <w:rPr>
          <w:rFonts w:eastAsia="Calibri"/>
          <w:sz w:val="28"/>
          <w:szCs w:val="28"/>
          <w:lang w:eastAsia="en-US"/>
        </w:rPr>
        <w:t xml:space="preserve"> сельсовета, улучшить здоровье и качество жизни;</w:t>
      </w:r>
    </w:p>
    <w:p w:rsidR="00510D37" w:rsidRPr="00510D37" w:rsidRDefault="00510D37" w:rsidP="00510D37">
      <w:pPr>
        <w:widowControl w:val="0"/>
        <w:autoSpaceDE w:val="0"/>
        <w:autoSpaceDN w:val="0"/>
        <w:adjustRightInd w:val="0"/>
        <w:ind w:firstLine="540"/>
        <w:rPr>
          <w:rFonts w:eastAsia="Calibri"/>
          <w:sz w:val="28"/>
          <w:szCs w:val="28"/>
          <w:lang w:eastAsia="en-US"/>
        </w:rPr>
      </w:pPr>
      <w:r w:rsidRPr="00510D37">
        <w:rPr>
          <w:rFonts w:eastAsia="Calibri"/>
          <w:sz w:val="28"/>
          <w:szCs w:val="28"/>
          <w:lang w:eastAsia="en-US"/>
        </w:rPr>
        <w:t>- физическая культура и спорт станут составной частью здорового образа жизни населения;</w:t>
      </w:r>
    </w:p>
    <w:p w:rsidR="00510D37" w:rsidRPr="00510D37" w:rsidRDefault="00510D37" w:rsidP="00510D37">
      <w:pPr>
        <w:widowControl w:val="0"/>
        <w:autoSpaceDE w:val="0"/>
        <w:autoSpaceDN w:val="0"/>
        <w:adjustRightInd w:val="0"/>
        <w:ind w:firstLine="540"/>
        <w:rPr>
          <w:rFonts w:eastAsia="Calibri"/>
          <w:sz w:val="28"/>
          <w:szCs w:val="28"/>
          <w:lang w:eastAsia="en-US"/>
        </w:rPr>
      </w:pPr>
      <w:r w:rsidRPr="00510D37">
        <w:rPr>
          <w:rFonts w:eastAsia="Calibri"/>
          <w:sz w:val="28"/>
          <w:szCs w:val="28"/>
          <w:lang w:eastAsia="en-US"/>
        </w:rPr>
        <w:t xml:space="preserve">- укрепить материальную базу и инфраструктуру для занятий физической </w:t>
      </w:r>
      <w:r w:rsidRPr="00510D37">
        <w:rPr>
          <w:rFonts w:eastAsia="Calibri"/>
          <w:sz w:val="28"/>
          <w:szCs w:val="28"/>
          <w:lang w:eastAsia="en-US"/>
        </w:rPr>
        <w:lastRenderedPageBreak/>
        <w:t>культурой и спортом.</w:t>
      </w:r>
    </w:p>
    <w:p w:rsidR="00510D37" w:rsidRPr="00510D37" w:rsidRDefault="00510D37" w:rsidP="00510D37">
      <w:pPr>
        <w:autoSpaceDE w:val="0"/>
        <w:autoSpaceDN w:val="0"/>
        <w:adjustRightInd w:val="0"/>
        <w:contextualSpacing/>
        <w:jc w:val="both"/>
        <w:outlineLvl w:val="0"/>
        <w:rPr>
          <w:rFonts w:eastAsia="Calibri"/>
          <w:sz w:val="28"/>
          <w:szCs w:val="28"/>
          <w:lang w:eastAsia="en-US"/>
        </w:rPr>
      </w:pPr>
    </w:p>
    <w:p w:rsidR="00510D37" w:rsidRPr="00510D37" w:rsidRDefault="00510D37" w:rsidP="00510D37">
      <w:pPr>
        <w:numPr>
          <w:ilvl w:val="0"/>
          <w:numId w:val="14"/>
        </w:numPr>
        <w:autoSpaceDE w:val="0"/>
        <w:autoSpaceDN w:val="0"/>
        <w:adjustRightInd w:val="0"/>
        <w:spacing w:after="200" w:line="276" w:lineRule="auto"/>
        <w:ind w:firstLine="709"/>
        <w:contextualSpacing/>
        <w:jc w:val="both"/>
        <w:outlineLvl w:val="0"/>
        <w:rPr>
          <w:rFonts w:eastAsia="Calibri"/>
          <w:sz w:val="28"/>
          <w:szCs w:val="28"/>
          <w:lang w:eastAsia="en-US"/>
        </w:rPr>
      </w:pPr>
      <w:r w:rsidRPr="00510D37">
        <w:rPr>
          <w:rFonts w:eastAsia="Calibri"/>
          <w:sz w:val="28"/>
          <w:szCs w:val="28"/>
          <w:lang w:eastAsia="en-US"/>
        </w:rPr>
        <w:t xml:space="preserve">по подпрограмме 4 «Обеспечение первичных мер противопожарной безопасности в границах населенных пунктов поселения  </w:t>
      </w:r>
      <w:proofErr w:type="spellStart"/>
      <w:r w:rsidRPr="00510D37">
        <w:rPr>
          <w:rFonts w:eastAsia="Calibri"/>
          <w:sz w:val="28"/>
          <w:szCs w:val="28"/>
          <w:lang w:eastAsia="en-US"/>
        </w:rPr>
        <w:t>Усть-Ярульский</w:t>
      </w:r>
      <w:proofErr w:type="spellEnd"/>
      <w:r w:rsidRPr="00510D37">
        <w:rPr>
          <w:rFonts w:eastAsia="Calibri"/>
          <w:sz w:val="28"/>
          <w:szCs w:val="28"/>
          <w:lang w:eastAsia="en-US"/>
        </w:rPr>
        <w:t xml:space="preserve"> сельсовет»:</w:t>
      </w:r>
    </w:p>
    <w:p w:rsidR="00510D37" w:rsidRPr="00510D37" w:rsidRDefault="00510D37" w:rsidP="00510D37">
      <w:pPr>
        <w:autoSpaceDE w:val="0"/>
        <w:autoSpaceDN w:val="0"/>
        <w:adjustRightInd w:val="0"/>
        <w:ind w:firstLine="720"/>
        <w:jc w:val="both"/>
        <w:rPr>
          <w:sz w:val="28"/>
          <w:szCs w:val="28"/>
        </w:rPr>
      </w:pPr>
      <w:r w:rsidRPr="00510D37">
        <w:rPr>
          <w:sz w:val="28"/>
          <w:szCs w:val="28"/>
        </w:rPr>
        <w:t>пожарную охрану населенных пунктов сельсовета и осуществление тушения пожаров;</w:t>
      </w:r>
    </w:p>
    <w:p w:rsidR="00510D37" w:rsidRPr="00510D37" w:rsidRDefault="00510D37" w:rsidP="00510D37">
      <w:pPr>
        <w:autoSpaceDE w:val="0"/>
        <w:autoSpaceDN w:val="0"/>
        <w:adjustRightInd w:val="0"/>
        <w:ind w:firstLine="720"/>
        <w:jc w:val="both"/>
        <w:rPr>
          <w:sz w:val="28"/>
          <w:szCs w:val="28"/>
        </w:rPr>
      </w:pPr>
      <w:r w:rsidRPr="00510D37">
        <w:rPr>
          <w:sz w:val="28"/>
          <w:szCs w:val="28"/>
        </w:rPr>
        <w:t>хранение и поддержание в состоянии постоянной готовности сре</w:t>
      </w:r>
      <w:proofErr w:type="gramStart"/>
      <w:r w:rsidRPr="00510D37">
        <w:rPr>
          <w:sz w:val="28"/>
          <w:szCs w:val="28"/>
        </w:rPr>
        <w:t>дств пр</w:t>
      </w:r>
      <w:proofErr w:type="gramEnd"/>
      <w:r w:rsidRPr="00510D37">
        <w:rPr>
          <w:sz w:val="28"/>
          <w:szCs w:val="28"/>
        </w:rPr>
        <w:t>отивопожарной защиты.</w:t>
      </w:r>
    </w:p>
    <w:p w:rsidR="00510D37" w:rsidRPr="00510D37" w:rsidRDefault="00510D37" w:rsidP="00510D37">
      <w:pPr>
        <w:spacing w:after="200" w:line="276" w:lineRule="auto"/>
        <w:jc w:val="both"/>
        <w:rPr>
          <w:rFonts w:eastAsia="Calibri"/>
          <w:sz w:val="28"/>
          <w:szCs w:val="28"/>
          <w:lang w:eastAsia="en-US"/>
        </w:rPr>
      </w:pPr>
      <w:r w:rsidRPr="00510D37">
        <w:rPr>
          <w:rFonts w:eastAsia="Calibri"/>
          <w:sz w:val="28"/>
          <w:szCs w:val="28"/>
          <w:lang w:eastAsia="en-US"/>
        </w:rPr>
        <w:t xml:space="preserve">5) по подпрограмме 5 «Модернизация, реконструкция и капитальный ремонт объектов коммунальной инфраструктуры муниципального образования </w:t>
      </w:r>
      <w:proofErr w:type="spellStart"/>
      <w:r w:rsidRPr="00510D37">
        <w:rPr>
          <w:rFonts w:eastAsia="Calibri"/>
          <w:sz w:val="28"/>
          <w:szCs w:val="28"/>
          <w:lang w:eastAsia="en-US"/>
        </w:rPr>
        <w:t>Усть-Ярульский</w:t>
      </w:r>
      <w:proofErr w:type="spellEnd"/>
      <w:r w:rsidRPr="00510D37">
        <w:rPr>
          <w:rFonts w:eastAsia="Calibri"/>
          <w:sz w:val="28"/>
          <w:szCs w:val="28"/>
          <w:lang w:eastAsia="en-US"/>
        </w:rPr>
        <w:t xml:space="preserve"> сельсовет»</w:t>
      </w:r>
    </w:p>
    <w:p w:rsidR="00510D37" w:rsidRPr="00510D37" w:rsidRDefault="00510D37" w:rsidP="00510D37">
      <w:pPr>
        <w:spacing w:after="200" w:line="276" w:lineRule="auto"/>
        <w:jc w:val="both"/>
        <w:rPr>
          <w:rFonts w:eastAsia="Calibri"/>
          <w:sz w:val="28"/>
          <w:szCs w:val="28"/>
          <w:lang w:eastAsia="en-US"/>
        </w:rPr>
      </w:pPr>
      <w:r w:rsidRPr="00510D37">
        <w:rPr>
          <w:rFonts w:eastAsia="Calibri"/>
          <w:sz w:val="28"/>
          <w:szCs w:val="28"/>
          <w:lang w:eastAsia="en-US"/>
        </w:rPr>
        <w:t>-модернизация и обновление коммунальной инфраструктуры,</w:t>
      </w:r>
    </w:p>
    <w:p w:rsidR="00510D37" w:rsidRPr="00510D37" w:rsidRDefault="00510D37" w:rsidP="00510D37">
      <w:pPr>
        <w:spacing w:after="200" w:line="276" w:lineRule="auto"/>
        <w:jc w:val="both"/>
        <w:rPr>
          <w:rFonts w:eastAsia="Calibri"/>
          <w:sz w:val="28"/>
          <w:szCs w:val="28"/>
          <w:lang w:eastAsia="en-US"/>
        </w:rPr>
      </w:pPr>
      <w:r w:rsidRPr="00510D37">
        <w:rPr>
          <w:rFonts w:eastAsia="Calibri"/>
          <w:sz w:val="28"/>
          <w:szCs w:val="28"/>
          <w:lang w:eastAsia="en-US"/>
        </w:rPr>
        <w:t>- установка систем по очистке питьевой воды на водонапорные башни,</w:t>
      </w:r>
    </w:p>
    <w:p w:rsidR="00510D37" w:rsidRPr="00510D37" w:rsidRDefault="00510D37" w:rsidP="00510D37">
      <w:pPr>
        <w:spacing w:after="200" w:line="276" w:lineRule="auto"/>
        <w:jc w:val="both"/>
        <w:rPr>
          <w:rFonts w:eastAsia="Calibri"/>
          <w:sz w:val="28"/>
          <w:szCs w:val="28"/>
          <w:lang w:eastAsia="en-US"/>
        </w:rPr>
      </w:pPr>
      <w:r w:rsidRPr="00510D37">
        <w:rPr>
          <w:rFonts w:eastAsia="Calibri"/>
          <w:sz w:val="28"/>
          <w:szCs w:val="28"/>
          <w:lang w:eastAsia="en-US"/>
        </w:rPr>
        <w:t>- улучшение экологического состояния окружающей среды,</w:t>
      </w:r>
    </w:p>
    <w:p w:rsidR="00510D37" w:rsidRPr="00510D37" w:rsidRDefault="00510D37" w:rsidP="00510D37">
      <w:pPr>
        <w:spacing w:after="200" w:line="276" w:lineRule="auto"/>
        <w:rPr>
          <w:rFonts w:ascii="Calibri" w:eastAsia="Calibri" w:hAnsi="Calibri"/>
          <w:sz w:val="22"/>
          <w:szCs w:val="22"/>
          <w:lang w:eastAsia="en-US"/>
        </w:rPr>
      </w:pPr>
      <w:r w:rsidRPr="00510D37">
        <w:rPr>
          <w:rFonts w:eastAsia="Calibri"/>
          <w:sz w:val="28"/>
          <w:szCs w:val="28"/>
          <w:lang w:eastAsia="en-US"/>
        </w:rPr>
        <w:t>- развитие инженерных коммуникаций.</w:t>
      </w:r>
      <w:r w:rsidRPr="00510D37">
        <w:rPr>
          <w:rFonts w:eastAsia="Calibri"/>
          <w:sz w:val="28"/>
          <w:szCs w:val="28"/>
          <w:lang w:eastAsia="en-US"/>
        </w:rPr>
        <w:br/>
      </w:r>
    </w:p>
    <w:p w:rsidR="00510D37" w:rsidRPr="00510D37" w:rsidRDefault="00510D37" w:rsidP="00510D37">
      <w:pPr>
        <w:ind w:firstLine="709"/>
        <w:jc w:val="both"/>
        <w:rPr>
          <w:rFonts w:eastAsia="Calibri"/>
          <w:sz w:val="28"/>
          <w:szCs w:val="28"/>
          <w:lang w:eastAsia="en-US"/>
        </w:rPr>
      </w:pPr>
    </w:p>
    <w:p w:rsidR="00510D37" w:rsidRPr="00510D37" w:rsidRDefault="00510D37" w:rsidP="00510D37">
      <w:pPr>
        <w:numPr>
          <w:ilvl w:val="0"/>
          <w:numId w:val="15"/>
        </w:numPr>
        <w:tabs>
          <w:tab w:val="left" w:pos="426"/>
        </w:tabs>
        <w:spacing w:after="200" w:line="276" w:lineRule="auto"/>
        <w:contextualSpacing/>
        <w:jc w:val="center"/>
        <w:rPr>
          <w:rFonts w:eastAsia="Calibri"/>
          <w:b/>
          <w:sz w:val="28"/>
          <w:szCs w:val="28"/>
          <w:lang w:eastAsia="en-US"/>
        </w:rPr>
      </w:pPr>
      <w:r w:rsidRPr="00510D37">
        <w:rPr>
          <w:rFonts w:eastAsia="Calibri"/>
          <w:b/>
          <w:sz w:val="28"/>
          <w:szCs w:val="28"/>
          <w:lang w:eastAsia="en-US"/>
        </w:rPr>
        <w:t xml:space="preserve">Информация о распределении планируемых расходов </w:t>
      </w:r>
      <w:r w:rsidRPr="00510D37">
        <w:rPr>
          <w:rFonts w:eastAsia="Calibri"/>
          <w:b/>
          <w:sz w:val="28"/>
          <w:szCs w:val="28"/>
          <w:lang w:eastAsia="en-US"/>
        </w:rPr>
        <w:br/>
        <w:t>по отдельным мероприятиям, подпрограммам Программы</w:t>
      </w:r>
    </w:p>
    <w:p w:rsidR="00510D37" w:rsidRPr="00510D37" w:rsidRDefault="00510D37" w:rsidP="00510D37">
      <w:pPr>
        <w:contextualSpacing/>
        <w:rPr>
          <w:rFonts w:eastAsia="Calibri"/>
          <w:sz w:val="28"/>
          <w:szCs w:val="28"/>
          <w:lang w:eastAsia="en-US"/>
        </w:rPr>
      </w:pPr>
    </w:p>
    <w:p w:rsidR="00510D37" w:rsidRPr="00510D37" w:rsidRDefault="00510D37" w:rsidP="00510D37">
      <w:pPr>
        <w:widowControl w:val="0"/>
        <w:autoSpaceDE w:val="0"/>
        <w:autoSpaceDN w:val="0"/>
        <w:adjustRightInd w:val="0"/>
        <w:ind w:firstLine="709"/>
        <w:jc w:val="both"/>
        <w:rPr>
          <w:rFonts w:eastAsia="Calibri"/>
          <w:sz w:val="28"/>
          <w:szCs w:val="28"/>
          <w:lang w:eastAsia="en-US"/>
        </w:rPr>
      </w:pPr>
      <w:r w:rsidRPr="00510D37">
        <w:rPr>
          <w:rFonts w:eastAsia="Calibri"/>
          <w:sz w:val="28"/>
          <w:szCs w:val="28"/>
          <w:lang w:eastAsia="en-US"/>
        </w:rPr>
        <w:t xml:space="preserve">Информация о распределении планируемых расходов  на  2014-2021 </w:t>
      </w:r>
      <w:proofErr w:type="spellStart"/>
      <w:r w:rsidRPr="00510D37">
        <w:rPr>
          <w:rFonts w:eastAsia="Calibri"/>
          <w:sz w:val="28"/>
          <w:szCs w:val="28"/>
          <w:lang w:eastAsia="en-US"/>
        </w:rPr>
        <w:t>г</w:t>
      </w:r>
      <w:proofErr w:type="gramStart"/>
      <w:r w:rsidRPr="00510D37">
        <w:rPr>
          <w:rFonts w:eastAsia="Calibri"/>
          <w:sz w:val="28"/>
          <w:szCs w:val="28"/>
          <w:lang w:eastAsia="en-US"/>
        </w:rPr>
        <w:t>.п</w:t>
      </w:r>
      <w:proofErr w:type="gramEnd"/>
      <w:r w:rsidRPr="00510D37">
        <w:rPr>
          <w:rFonts w:eastAsia="Calibri"/>
          <w:sz w:val="28"/>
          <w:szCs w:val="28"/>
          <w:lang w:eastAsia="en-US"/>
        </w:rPr>
        <w:t>о</w:t>
      </w:r>
      <w:proofErr w:type="spellEnd"/>
      <w:r w:rsidRPr="00510D37">
        <w:rPr>
          <w:rFonts w:eastAsia="Calibri"/>
          <w:sz w:val="28"/>
          <w:szCs w:val="28"/>
          <w:lang w:eastAsia="en-US"/>
        </w:rPr>
        <w:t xml:space="preserve"> подпрограммам и мероприятиям подпрограмм, отдельному мероприятию Программы с указанием главного распорядителя средств сельского бюджета представлена в приложении № 2 к Программе.</w:t>
      </w:r>
    </w:p>
    <w:p w:rsidR="00510D37" w:rsidRPr="00510D37" w:rsidRDefault="00510D37" w:rsidP="00510D37">
      <w:pPr>
        <w:ind w:firstLine="709"/>
        <w:contextualSpacing/>
        <w:rPr>
          <w:rFonts w:eastAsia="Calibri"/>
          <w:sz w:val="28"/>
          <w:szCs w:val="28"/>
          <w:lang w:eastAsia="en-US"/>
        </w:rPr>
      </w:pPr>
    </w:p>
    <w:p w:rsidR="00510D37" w:rsidRPr="00510D37" w:rsidRDefault="00510D37" w:rsidP="00510D37">
      <w:pPr>
        <w:contextualSpacing/>
        <w:rPr>
          <w:rFonts w:eastAsia="Calibri"/>
          <w:sz w:val="28"/>
          <w:szCs w:val="28"/>
          <w:lang w:eastAsia="en-US"/>
        </w:rPr>
      </w:pPr>
    </w:p>
    <w:p w:rsidR="00510D37" w:rsidRPr="00510D37" w:rsidRDefault="00510D37" w:rsidP="00510D37">
      <w:pPr>
        <w:numPr>
          <w:ilvl w:val="0"/>
          <w:numId w:val="15"/>
        </w:numPr>
        <w:tabs>
          <w:tab w:val="left" w:pos="567"/>
        </w:tabs>
        <w:spacing w:after="200" w:line="276" w:lineRule="auto"/>
        <w:contextualSpacing/>
        <w:jc w:val="center"/>
        <w:rPr>
          <w:rFonts w:eastAsia="Calibri"/>
          <w:b/>
          <w:sz w:val="28"/>
          <w:szCs w:val="28"/>
        </w:rPr>
      </w:pPr>
      <w:r w:rsidRPr="00510D37">
        <w:rPr>
          <w:rFonts w:eastAsia="Calibri"/>
          <w:b/>
          <w:sz w:val="28"/>
          <w:szCs w:val="28"/>
        </w:rPr>
        <w:t xml:space="preserve">Информация о ресурсном обеспечении и прогнозной оценке расходов </w:t>
      </w:r>
      <w:r w:rsidRPr="00510D37">
        <w:rPr>
          <w:rFonts w:eastAsia="Calibri"/>
          <w:b/>
          <w:sz w:val="28"/>
          <w:szCs w:val="28"/>
        </w:rPr>
        <w:br/>
        <w:t xml:space="preserve">на реализацию целей Программы </w:t>
      </w:r>
    </w:p>
    <w:p w:rsidR="00510D37" w:rsidRPr="00510D37" w:rsidRDefault="00510D37" w:rsidP="00510D37">
      <w:pPr>
        <w:contextualSpacing/>
        <w:rPr>
          <w:rFonts w:eastAsia="Calibri"/>
          <w:b/>
          <w:sz w:val="28"/>
          <w:szCs w:val="28"/>
        </w:rPr>
      </w:pPr>
    </w:p>
    <w:p w:rsidR="00510D37" w:rsidRPr="00510D37" w:rsidRDefault="00510D37" w:rsidP="00510D37">
      <w:pPr>
        <w:autoSpaceDE w:val="0"/>
        <w:autoSpaceDN w:val="0"/>
        <w:adjustRightInd w:val="0"/>
        <w:ind w:firstLine="708"/>
        <w:jc w:val="both"/>
        <w:rPr>
          <w:rFonts w:eastAsia="Calibri"/>
          <w:sz w:val="28"/>
          <w:szCs w:val="28"/>
          <w:lang w:eastAsia="en-US"/>
        </w:rPr>
      </w:pPr>
      <w:r w:rsidRPr="00510D37">
        <w:rPr>
          <w:rFonts w:eastAsia="Calibri"/>
          <w:sz w:val="28"/>
          <w:szCs w:val="28"/>
          <w:lang w:eastAsia="en-US"/>
        </w:rPr>
        <w:t>Общий объем финансирования Программы на 2014 – 2021 годы составляет 14852,0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 в том числе по годам:</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2014 году – 768,2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2015 году – 799,2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2016 году – 2288,9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2017 году – 1365,7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2018 году – 1386,0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2019 году – 5876,6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t>в 2020 году – 1163,2 тыс. рублей;</w:t>
      </w:r>
    </w:p>
    <w:p w:rsidR="00510D37" w:rsidRPr="00510D37" w:rsidRDefault="00510D37" w:rsidP="00510D37">
      <w:pPr>
        <w:autoSpaceDE w:val="0"/>
        <w:autoSpaceDN w:val="0"/>
        <w:adjustRightInd w:val="0"/>
        <w:jc w:val="both"/>
        <w:rPr>
          <w:rFonts w:eastAsia="Calibri"/>
          <w:sz w:val="28"/>
          <w:szCs w:val="28"/>
          <w:lang w:eastAsia="en-US"/>
        </w:rPr>
      </w:pPr>
      <w:r w:rsidRPr="00510D37">
        <w:rPr>
          <w:rFonts w:eastAsia="Calibri"/>
          <w:sz w:val="28"/>
          <w:szCs w:val="28"/>
          <w:lang w:eastAsia="en-US"/>
        </w:rPr>
        <w:lastRenderedPageBreak/>
        <w:t>в 2021 году – 1204,2 тыс. рублей.</w:t>
      </w:r>
    </w:p>
    <w:p w:rsidR="00510D37" w:rsidRPr="00510D37" w:rsidRDefault="00510D37" w:rsidP="00510D37">
      <w:pPr>
        <w:autoSpaceDE w:val="0"/>
        <w:autoSpaceDN w:val="0"/>
        <w:adjustRightInd w:val="0"/>
        <w:ind w:firstLine="708"/>
        <w:jc w:val="both"/>
        <w:rPr>
          <w:rFonts w:eastAsia="Calibri"/>
          <w:sz w:val="28"/>
          <w:szCs w:val="28"/>
          <w:lang w:eastAsia="en-US"/>
        </w:rPr>
      </w:pPr>
      <w:r w:rsidRPr="00510D37">
        <w:rPr>
          <w:rFonts w:eastAsia="Calibri"/>
          <w:sz w:val="28"/>
          <w:szCs w:val="28"/>
          <w:lang w:eastAsia="en-US"/>
        </w:rPr>
        <w:t xml:space="preserve">Указанный объем финансовых ресурсов на 2019 – 2021 годы определен </w:t>
      </w:r>
      <w:r w:rsidRPr="00510D37">
        <w:rPr>
          <w:rFonts w:eastAsia="Calibri"/>
          <w:sz w:val="28"/>
          <w:szCs w:val="28"/>
          <w:lang w:eastAsia="en-US"/>
        </w:rPr>
        <w:br/>
        <w:t xml:space="preserve">на основе параметров сельского бюджета на 2018 год и плановый период </w:t>
      </w:r>
      <w:r w:rsidRPr="00510D37">
        <w:rPr>
          <w:rFonts w:eastAsia="Calibri"/>
          <w:sz w:val="28"/>
          <w:szCs w:val="28"/>
          <w:lang w:eastAsia="en-US"/>
        </w:rPr>
        <w:br/>
        <w:t>2019 – 2020 годов.</w:t>
      </w:r>
    </w:p>
    <w:p w:rsidR="00510D37" w:rsidRPr="00510D37" w:rsidRDefault="00510D37" w:rsidP="00510D37">
      <w:pPr>
        <w:ind w:firstLine="709"/>
        <w:jc w:val="both"/>
        <w:rPr>
          <w:rFonts w:eastAsia="Calibri"/>
          <w:sz w:val="28"/>
          <w:szCs w:val="28"/>
          <w:lang w:eastAsia="en-US"/>
        </w:rPr>
      </w:pPr>
    </w:p>
    <w:p w:rsidR="00510D37" w:rsidRPr="00510D37" w:rsidRDefault="00510D37" w:rsidP="00510D37">
      <w:pPr>
        <w:ind w:firstLine="709"/>
        <w:jc w:val="both"/>
        <w:rPr>
          <w:rFonts w:eastAsia="Calibri"/>
          <w:sz w:val="28"/>
          <w:szCs w:val="28"/>
          <w:lang w:eastAsia="en-US"/>
        </w:rPr>
      </w:pPr>
    </w:p>
    <w:p w:rsidR="00510D37" w:rsidRPr="00510D37" w:rsidRDefault="00510D37" w:rsidP="00510D37">
      <w:pPr>
        <w:autoSpaceDE w:val="0"/>
        <w:autoSpaceDN w:val="0"/>
        <w:adjustRightInd w:val="0"/>
        <w:ind w:right="-85"/>
        <w:outlineLvl w:val="0"/>
        <w:rPr>
          <w:rFonts w:eastAsia="SimSun" w:cs="Calibri"/>
          <w:bCs/>
          <w:kern w:val="1"/>
          <w:sz w:val="28"/>
          <w:szCs w:val="28"/>
          <w:lang w:eastAsia="ar-SA"/>
        </w:rPr>
        <w:sectPr w:rsidR="00510D37" w:rsidRPr="00510D37" w:rsidSect="00E17BE0">
          <w:footnotePr>
            <w:numRestart w:val="eachPage"/>
          </w:footnotePr>
          <w:type w:val="continuous"/>
          <w:pgSz w:w="11905" w:h="16838"/>
          <w:pgMar w:top="993" w:right="850" w:bottom="851" w:left="1418" w:header="426" w:footer="720" w:gutter="0"/>
          <w:cols w:space="720"/>
          <w:noEndnote/>
          <w:docGrid w:linePitch="299"/>
        </w:sectPr>
      </w:pPr>
      <w:r w:rsidRPr="00510D37">
        <w:rPr>
          <w:rFonts w:eastAsia="Calibri"/>
          <w:sz w:val="28"/>
          <w:szCs w:val="28"/>
          <w:lang w:eastAsia="en-US"/>
        </w:rPr>
        <w:t>Глава сельсовета</w:t>
      </w:r>
      <w:r w:rsidRPr="00510D37">
        <w:rPr>
          <w:rFonts w:eastAsia="Calibri"/>
          <w:sz w:val="28"/>
          <w:szCs w:val="28"/>
          <w:lang w:eastAsia="en-US"/>
        </w:rPr>
        <w:tab/>
      </w:r>
      <w:r w:rsidRPr="00510D37">
        <w:rPr>
          <w:rFonts w:eastAsia="Calibri"/>
          <w:sz w:val="28"/>
          <w:szCs w:val="28"/>
          <w:lang w:eastAsia="en-US"/>
        </w:rPr>
        <w:tab/>
      </w:r>
      <w:r w:rsidRPr="00510D37">
        <w:rPr>
          <w:rFonts w:eastAsia="Calibri"/>
          <w:sz w:val="28"/>
          <w:szCs w:val="28"/>
          <w:lang w:eastAsia="en-US"/>
        </w:rPr>
        <w:tab/>
      </w:r>
      <w:r w:rsidRPr="00510D37">
        <w:rPr>
          <w:rFonts w:eastAsia="Calibri"/>
          <w:sz w:val="28"/>
          <w:szCs w:val="28"/>
          <w:lang w:eastAsia="en-US"/>
        </w:rPr>
        <w:tab/>
      </w:r>
      <w:r w:rsidRPr="00510D37">
        <w:rPr>
          <w:rFonts w:eastAsia="Calibri"/>
          <w:sz w:val="28"/>
          <w:szCs w:val="28"/>
          <w:lang w:eastAsia="en-US"/>
        </w:rPr>
        <w:tab/>
        <w:t xml:space="preserve">                     М.Д. </w:t>
      </w:r>
      <w:proofErr w:type="spellStart"/>
      <w:r w:rsidRPr="00510D37">
        <w:rPr>
          <w:rFonts w:eastAsia="Calibri"/>
          <w:sz w:val="28"/>
          <w:szCs w:val="28"/>
          <w:lang w:eastAsia="en-US"/>
        </w:rPr>
        <w:t>Дезиндорф</w:t>
      </w:r>
      <w:proofErr w:type="spellEnd"/>
    </w:p>
    <w:p w:rsidR="00510D37" w:rsidRPr="00510D37" w:rsidRDefault="00510D37" w:rsidP="00510D37">
      <w:pPr>
        <w:rPr>
          <w:rFonts w:eastAsia="Calibri"/>
          <w:sz w:val="28"/>
          <w:szCs w:val="28"/>
          <w:lang w:eastAsia="en-US"/>
        </w:rPr>
      </w:pPr>
    </w:p>
    <w:p w:rsidR="00510D37" w:rsidRPr="00510D37" w:rsidRDefault="00510D37" w:rsidP="00510D37">
      <w:pPr>
        <w:autoSpaceDE w:val="0"/>
        <w:autoSpaceDN w:val="0"/>
        <w:adjustRightInd w:val="0"/>
        <w:ind w:left="10065"/>
        <w:outlineLvl w:val="2"/>
        <w:rPr>
          <w:sz w:val="28"/>
          <w:szCs w:val="22"/>
        </w:rPr>
      </w:pPr>
      <w:r w:rsidRPr="00510D37">
        <w:rPr>
          <w:sz w:val="28"/>
          <w:szCs w:val="22"/>
        </w:rPr>
        <w:t xml:space="preserve">Приложение № 1 </w:t>
      </w:r>
    </w:p>
    <w:p w:rsidR="00510D37" w:rsidRPr="00510D37" w:rsidRDefault="00510D37" w:rsidP="00510D37">
      <w:pPr>
        <w:autoSpaceDE w:val="0"/>
        <w:autoSpaceDN w:val="0"/>
        <w:adjustRightInd w:val="0"/>
        <w:ind w:left="10065"/>
        <w:outlineLvl w:val="2"/>
        <w:rPr>
          <w:sz w:val="28"/>
          <w:szCs w:val="22"/>
        </w:rPr>
      </w:pPr>
      <w:r w:rsidRPr="00510D37">
        <w:rPr>
          <w:sz w:val="28"/>
          <w:szCs w:val="22"/>
        </w:rPr>
        <w:t xml:space="preserve">к паспорту </w:t>
      </w:r>
      <w:proofErr w:type="gramStart"/>
      <w:r w:rsidRPr="00510D37">
        <w:rPr>
          <w:sz w:val="28"/>
          <w:szCs w:val="22"/>
        </w:rPr>
        <w:t>муниципальной</w:t>
      </w:r>
      <w:proofErr w:type="gramEnd"/>
      <w:r w:rsidRPr="00510D37">
        <w:rPr>
          <w:sz w:val="28"/>
          <w:szCs w:val="22"/>
        </w:rPr>
        <w:t xml:space="preserve"> </w:t>
      </w:r>
    </w:p>
    <w:p w:rsidR="00510D37" w:rsidRPr="00510D37" w:rsidRDefault="00510D37" w:rsidP="00510D37">
      <w:pPr>
        <w:autoSpaceDE w:val="0"/>
        <w:autoSpaceDN w:val="0"/>
        <w:adjustRightInd w:val="0"/>
        <w:ind w:left="10065"/>
        <w:outlineLvl w:val="2"/>
        <w:rPr>
          <w:sz w:val="28"/>
          <w:szCs w:val="22"/>
        </w:rPr>
      </w:pPr>
      <w:r w:rsidRPr="00510D37">
        <w:rPr>
          <w:sz w:val="28"/>
          <w:szCs w:val="22"/>
        </w:rPr>
        <w:t xml:space="preserve">программы </w:t>
      </w:r>
      <w:proofErr w:type="spellStart"/>
      <w:r w:rsidRPr="00510D37">
        <w:rPr>
          <w:sz w:val="28"/>
          <w:szCs w:val="22"/>
        </w:rPr>
        <w:t>Усть-Ярульского</w:t>
      </w:r>
      <w:proofErr w:type="spellEnd"/>
      <w:r w:rsidRPr="00510D37">
        <w:rPr>
          <w:sz w:val="28"/>
          <w:szCs w:val="22"/>
        </w:rPr>
        <w:t xml:space="preserve"> сельсовета</w:t>
      </w:r>
    </w:p>
    <w:p w:rsidR="00510D37" w:rsidRPr="00510D37" w:rsidRDefault="00510D37" w:rsidP="00510D37">
      <w:pPr>
        <w:autoSpaceDE w:val="0"/>
        <w:autoSpaceDN w:val="0"/>
        <w:adjustRightInd w:val="0"/>
        <w:ind w:left="10065"/>
        <w:jc w:val="both"/>
        <w:outlineLvl w:val="0"/>
        <w:rPr>
          <w:rFonts w:eastAsia="Calibri"/>
          <w:bCs/>
          <w:sz w:val="28"/>
          <w:szCs w:val="22"/>
        </w:rPr>
      </w:pPr>
      <w:r w:rsidRPr="00510D37">
        <w:rPr>
          <w:rFonts w:eastAsia="Calibri"/>
          <w:sz w:val="28"/>
          <w:szCs w:val="22"/>
          <w:lang w:eastAsia="en-US"/>
        </w:rPr>
        <w:t>«</w:t>
      </w:r>
      <w:r w:rsidRPr="00510D37">
        <w:rPr>
          <w:rFonts w:eastAsia="Calibri"/>
          <w:bCs/>
          <w:sz w:val="28"/>
          <w:szCs w:val="22"/>
        </w:rPr>
        <w:t xml:space="preserve">Содействие развитию муниципального образования </w:t>
      </w:r>
      <w:proofErr w:type="spellStart"/>
      <w:r w:rsidRPr="00510D37">
        <w:rPr>
          <w:rFonts w:eastAsia="Calibri"/>
          <w:bCs/>
          <w:sz w:val="28"/>
          <w:szCs w:val="22"/>
        </w:rPr>
        <w:t>Усть-Ярульский</w:t>
      </w:r>
      <w:proofErr w:type="spellEnd"/>
      <w:r w:rsidRPr="00510D37">
        <w:rPr>
          <w:rFonts w:eastAsia="Calibri"/>
          <w:bCs/>
          <w:sz w:val="28"/>
          <w:szCs w:val="22"/>
        </w:rPr>
        <w:t xml:space="preserve"> сельсовет</w:t>
      </w:r>
    </w:p>
    <w:p w:rsidR="00510D37" w:rsidRPr="00510D37" w:rsidRDefault="00510D37" w:rsidP="00510D37">
      <w:pPr>
        <w:autoSpaceDE w:val="0"/>
        <w:autoSpaceDN w:val="0"/>
        <w:adjustRightInd w:val="0"/>
        <w:jc w:val="right"/>
        <w:rPr>
          <w:color w:val="FF0000"/>
          <w:sz w:val="22"/>
          <w:szCs w:val="18"/>
        </w:rPr>
      </w:pPr>
    </w:p>
    <w:p w:rsidR="00510D37" w:rsidRPr="00510D37" w:rsidRDefault="00510D37" w:rsidP="00510D37">
      <w:pPr>
        <w:autoSpaceDE w:val="0"/>
        <w:autoSpaceDN w:val="0"/>
        <w:adjustRightInd w:val="0"/>
        <w:jc w:val="center"/>
        <w:rPr>
          <w:b/>
          <w:sz w:val="28"/>
        </w:rPr>
      </w:pPr>
      <w:r w:rsidRPr="00510D37">
        <w:rPr>
          <w:b/>
          <w:sz w:val="28"/>
        </w:rPr>
        <w:t xml:space="preserve">Цели, целевые показатели, задачи, показатели результативности </w:t>
      </w:r>
    </w:p>
    <w:p w:rsidR="00510D37" w:rsidRPr="00510D37" w:rsidRDefault="00510D37" w:rsidP="00510D37">
      <w:pPr>
        <w:autoSpaceDE w:val="0"/>
        <w:autoSpaceDN w:val="0"/>
        <w:adjustRightInd w:val="0"/>
        <w:jc w:val="center"/>
        <w:rPr>
          <w:color w:val="FF0000"/>
        </w:rPr>
      </w:pPr>
    </w:p>
    <w:tbl>
      <w:tblPr>
        <w:tblW w:w="14884" w:type="dxa"/>
        <w:tblInd w:w="70" w:type="dxa"/>
        <w:tblLayout w:type="fixed"/>
        <w:tblCellMar>
          <w:left w:w="70" w:type="dxa"/>
          <w:right w:w="70" w:type="dxa"/>
        </w:tblCellMar>
        <w:tblLook w:val="0000" w:firstRow="0" w:lastRow="0" w:firstColumn="0" w:lastColumn="0" w:noHBand="0" w:noVBand="0"/>
      </w:tblPr>
      <w:tblGrid>
        <w:gridCol w:w="709"/>
        <w:gridCol w:w="3402"/>
        <w:gridCol w:w="709"/>
        <w:gridCol w:w="1134"/>
        <w:gridCol w:w="2268"/>
        <w:gridCol w:w="850"/>
        <w:gridCol w:w="851"/>
        <w:gridCol w:w="850"/>
        <w:gridCol w:w="851"/>
        <w:gridCol w:w="850"/>
        <w:gridCol w:w="709"/>
        <w:gridCol w:w="851"/>
        <w:gridCol w:w="850"/>
      </w:tblGrid>
      <w:tr w:rsidR="00510D37" w:rsidRPr="00510D37" w:rsidTr="00E5288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 xml:space="preserve">№  </w:t>
            </w:r>
            <w:r w:rsidRPr="00510D37">
              <w:br/>
            </w:r>
            <w:proofErr w:type="gramStart"/>
            <w:r w:rsidRPr="00510D37">
              <w:t>п</w:t>
            </w:r>
            <w:proofErr w:type="gramEnd"/>
            <w:r w:rsidRPr="00510D37">
              <w:t>/п</w:t>
            </w:r>
          </w:p>
        </w:tc>
        <w:tc>
          <w:tcPr>
            <w:tcW w:w="3402"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 xml:space="preserve">Цели, задачи, показатели </w:t>
            </w:r>
            <w:r w:rsidRPr="00510D37">
              <w:br/>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rPr>
                <w:sz w:val="22"/>
              </w:rPr>
              <w:t>Единица</w:t>
            </w:r>
            <w:r w:rsidRPr="00510D37">
              <w:rPr>
                <w:sz w:val="22"/>
              </w:rPr>
              <w:br/>
            </w:r>
            <w:proofErr w:type="spellStart"/>
            <w:proofErr w:type="gramStart"/>
            <w:r w:rsidRPr="00510D37">
              <w:rPr>
                <w:sz w:val="22"/>
              </w:rPr>
              <w:t>измере-ния</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 xml:space="preserve">Вес показателя </w:t>
            </w:r>
            <w:r w:rsidRPr="00510D37">
              <w:br/>
            </w:r>
          </w:p>
        </w:tc>
        <w:tc>
          <w:tcPr>
            <w:tcW w:w="2268"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 xml:space="preserve">Источник </w:t>
            </w:r>
            <w:r w:rsidRPr="00510D37">
              <w:br/>
              <w:t>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2014 год</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2015 год</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2016 год</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2017 год</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2019 год</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2020 год</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2021 год</w:t>
            </w:r>
          </w:p>
        </w:tc>
      </w:tr>
      <w:tr w:rsidR="00510D37" w:rsidRPr="00510D37" w:rsidTr="00E52889">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rFonts w:cs="Arial"/>
                <w:b/>
                <w:color w:val="FF0000"/>
              </w:rPr>
            </w:pPr>
            <w:r w:rsidRPr="00510D37">
              <w:rPr>
                <w:b/>
              </w:rPr>
              <w:t>Цель.</w:t>
            </w:r>
            <w:r w:rsidRPr="00510D37">
              <w:rPr>
                <w:b/>
                <w:color w:val="FF0000"/>
              </w:rPr>
              <w:t xml:space="preserve"> </w:t>
            </w:r>
            <w:r w:rsidRPr="00510D37">
              <w:rPr>
                <w:rFonts w:cs="Arial"/>
                <w:sz w:val="28"/>
                <w:szCs w:val="28"/>
              </w:rPr>
              <w:t xml:space="preserve">Содействие повышению комфортности условий жизнедеятельности в поселениях </w:t>
            </w:r>
            <w:proofErr w:type="spellStart"/>
            <w:r w:rsidRPr="00510D37">
              <w:rPr>
                <w:rFonts w:cs="Arial"/>
                <w:sz w:val="28"/>
                <w:szCs w:val="28"/>
              </w:rPr>
              <w:t>Усть-Ярульского</w:t>
            </w:r>
            <w:proofErr w:type="spellEnd"/>
            <w:r w:rsidRPr="00510D37">
              <w:rPr>
                <w:rFonts w:cs="Arial"/>
                <w:sz w:val="28"/>
                <w:szCs w:val="28"/>
              </w:rPr>
              <w:t xml:space="preserve"> сельсовета и эффективной реализации органами местного самоуправления полномочий, закрепленных </w:t>
            </w:r>
            <w:r w:rsidRPr="00510D37">
              <w:rPr>
                <w:rFonts w:cs="Arial"/>
                <w:sz w:val="28"/>
                <w:szCs w:val="28"/>
              </w:rPr>
              <w:br/>
              <w:t>за муниципальным образованием</w:t>
            </w:r>
          </w:p>
        </w:tc>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p>
        </w:tc>
        <w:tc>
          <w:tcPr>
            <w:tcW w:w="851"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p>
        </w:tc>
        <w:tc>
          <w:tcPr>
            <w:tcW w:w="850"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p>
        </w:tc>
      </w:tr>
      <w:tr w:rsidR="00510D37" w:rsidRPr="00510D37" w:rsidTr="00E52889">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r w:rsidRPr="00510D37">
              <w:rPr>
                <w:b/>
              </w:rPr>
              <w:t>Целевые показатели</w:t>
            </w:r>
          </w:p>
        </w:tc>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p>
        </w:tc>
        <w:tc>
          <w:tcPr>
            <w:tcW w:w="851"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p>
        </w:tc>
        <w:tc>
          <w:tcPr>
            <w:tcW w:w="850"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p>
        </w:tc>
      </w:tr>
      <w:tr w:rsidR="00510D37" w:rsidRPr="00510D37" w:rsidTr="00E52889">
        <w:trPr>
          <w:cantSplit/>
          <w:trHeight w:val="1596"/>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rPr>
                <w:color w:val="FF0000"/>
              </w:rPr>
            </w:pP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pPr>
            <w:r w:rsidRPr="00510D37">
              <w:t>Количество мероприятий, проведённых органами местного самоуправления по благоустройству территории сельсовета</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Ед.</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lang w:val="en-US"/>
              </w:rPr>
            </w:pPr>
            <w:r w:rsidRPr="00510D37">
              <w:rPr>
                <w:lang w:val="en-US"/>
              </w:rPr>
              <w:t>x</w:t>
            </w:r>
          </w:p>
        </w:tc>
        <w:tc>
          <w:tcPr>
            <w:tcW w:w="2268" w:type="dxa"/>
            <w:vMerge w:val="restart"/>
            <w:tcBorders>
              <w:top w:val="single" w:sz="6" w:space="0" w:color="auto"/>
              <w:left w:val="single" w:sz="6" w:space="0" w:color="auto"/>
              <w:right w:val="single" w:sz="6" w:space="0" w:color="auto"/>
            </w:tcBorders>
            <w:shd w:val="clear" w:color="auto" w:fill="auto"/>
            <w:vAlign w:val="center"/>
          </w:tcPr>
          <w:p w:rsidR="00510D37" w:rsidRPr="00510D37" w:rsidRDefault="00510D37" w:rsidP="00510D37">
            <w:pPr>
              <w:autoSpaceDE w:val="0"/>
              <w:autoSpaceDN w:val="0"/>
              <w:adjustRightInd w:val="0"/>
              <w:jc w:val="center"/>
            </w:pPr>
            <w:r w:rsidRPr="00510D37">
              <w:t xml:space="preserve">Годовой отчёт  администрации </w:t>
            </w:r>
            <w:proofErr w:type="spellStart"/>
            <w:r w:rsidRPr="00510D37">
              <w:t>Усть-Ярульского</w:t>
            </w:r>
            <w:proofErr w:type="spellEnd"/>
            <w:r w:rsidRPr="00510D37">
              <w:t xml:space="preserve">  сельсовета</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5</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5</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5</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5</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5</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5</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5</w:t>
            </w:r>
          </w:p>
        </w:tc>
      </w:tr>
      <w:tr w:rsidR="00510D37" w:rsidRPr="00510D37" w:rsidTr="00E52889">
        <w:trPr>
          <w:cantSplit/>
          <w:trHeight w:val="508"/>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rPr>
                <w:color w:val="FF0000"/>
              </w:rPr>
            </w:pP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pPr>
            <w:r w:rsidRPr="00510D37">
              <w:t>Доля приведённых в нормативное состояние автомобильных дорог местного значения и инженерных сооружений на них к общей протяжённости дорог сельсовета</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x</w:t>
            </w:r>
          </w:p>
        </w:tc>
        <w:tc>
          <w:tcPr>
            <w:tcW w:w="2268" w:type="dxa"/>
            <w:vMerge/>
            <w:tcBorders>
              <w:left w:val="single" w:sz="6" w:space="0" w:color="auto"/>
              <w:right w:val="single" w:sz="6" w:space="0" w:color="auto"/>
            </w:tcBorders>
            <w:shd w:val="clear" w:color="auto" w:fill="auto"/>
            <w:vAlign w:val="center"/>
          </w:tcPr>
          <w:p w:rsidR="00510D37" w:rsidRPr="00510D37" w:rsidRDefault="00510D37" w:rsidP="00510D37">
            <w:pPr>
              <w:autoSpaceDE w:val="0"/>
              <w:autoSpaceDN w:val="0"/>
              <w:adjustRightInd w:val="0"/>
              <w:jc w:val="center"/>
              <w:rPr>
                <w:color w:val="FF0000"/>
              </w:rPr>
            </w:pP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rPr>
                <w:rFonts w:ascii="Arial" w:hAnsi="Arial" w:cs="Arial"/>
              </w:rPr>
            </w:pPr>
            <w:r w:rsidRPr="00510D37">
              <w:rPr>
                <w:rFonts w:ascii="Arial" w:hAnsi="Arial" w:cs="Arial"/>
              </w:rPr>
              <w:t>2,17</w:t>
            </w:r>
          </w:p>
        </w:tc>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spacing w:after="200" w:line="276" w:lineRule="auto"/>
              <w:rPr>
                <w:rFonts w:ascii="Arial" w:eastAsia="Calibri" w:hAnsi="Arial" w:cs="Arial"/>
                <w:lang w:eastAsia="en-US"/>
              </w:rPr>
            </w:pPr>
          </w:p>
          <w:p w:rsidR="00510D37" w:rsidRPr="00510D37" w:rsidRDefault="00510D37" w:rsidP="00510D37">
            <w:pPr>
              <w:spacing w:after="200" w:line="276" w:lineRule="auto"/>
              <w:rPr>
                <w:rFonts w:ascii="Arial" w:eastAsia="Calibri" w:hAnsi="Arial" w:cs="Arial"/>
                <w:lang w:eastAsia="en-US"/>
              </w:rPr>
            </w:pPr>
          </w:p>
          <w:p w:rsidR="00510D37" w:rsidRPr="00510D37" w:rsidRDefault="00510D37" w:rsidP="00510D37">
            <w:pPr>
              <w:spacing w:after="200" w:line="276" w:lineRule="auto"/>
              <w:rPr>
                <w:rFonts w:ascii="Arial" w:eastAsia="Calibri" w:hAnsi="Arial" w:cs="Arial"/>
                <w:sz w:val="22"/>
                <w:szCs w:val="22"/>
                <w:lang w:eastAsia="en-US"/>
              </w:rPr>
            </w:pPr>
            <w:r w:rsidRPr="00510D37">
              <w:rPr>
                <w:rFonts w:ascii="Arial" w:eastAsia="Calibri" w:hAnsi="Arial" w:cs="Arial"/>
                <w:lang w:eastAsia="en-US"/>
              </w:rPr>
              <w:t>2,17</w:t>
            </w:r>
          </w:p>
        </w:tc>
        <w:tc>
          <w:tcPr>
            <w:tcW w:w="851"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spacing w:after="200" w:line="276" w:lineRule="auto"/>
              <w:jc w:val="center"/>
              <w:rPr>
                <w:rFonts w:ascii="Arial" w:eastAsia="Calibri" w:hAnsi="Arial" w:cs="Arial"/>
                <w:lang w:eastAsia="en-US"/>
              </w:rPr>
            </w:pPr>
          </w:p>
          <w:p w:rsidR="00510D37" w:rsidRPr="00510D37" w:rsidRDefault="00510D37" w:rsidP="00510D37">
            <w:pPr>
              <w:spacing w:after="200" w:line="276" w:lineRule="auto"/>
              <w:jc w:val="center"/>
              <w:rPr>
                <w:rFonts w:ascii="Arial" w:eastAsia="Calibri" w:hAnsi="Arial" w:cs="Arial"/>
                <w:lang w:eastAsia="en-US"/>
              </w:rPr>
            </w:pPr>
          </w:p>
          <w:p w:rsidR="00510D37" w:rsidRPr="00510D37" w:rsidRDefault="00510D37" w:rsidP="00510D37">
            <w:pPr>
              <w:spacing w:after="200" w:line="276" w:lineRule="auto"/>
              <w:jc w:val="center"/>
              <w:rPr>
                <w:rFonts w:ascii="Arial" w:eastAsia="Calibri" w:hAnsi="Arial" w:cs="Arial"/>
                <w:sz w:val="22"/>
                <w:szCs w:val="22"/>
                <w:lang w:eastAsia="en-US"/>
              </w:rPr>
            </w:pPr>
            <w:r w:rsidRPr="00510D37">
              <w:rPr>
                <w:rFonts w:ascii="Arial" w:eastAsia="Calibri" w:hAnsi="Arial" w:cs="Arial"/>
                <w:lang w:eastAsia="en-US"/>
              </w:rPr>
              <w:t>2,17</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ascii="Arial" w:hAnsi="Arial" w:cs="Arial"/>
              </w:rPr>
            </w:pPr>
            <w:r w:rsidRPr="00510D37">
              <w:rPr>
                <w:rFonts w:ascii="Arial" w:hAnsi="Arial" w:cs="Arial"/>
              </w:rPr>
              <w:t>2,17</w:t>
            </w:r>
          </w:p>
        </w:tc>
      </w:tr>
      <w:tr w:rsidR="00510D37" w:rsidRPr="00510D37" w:rsidTr="00E52889">
        <w:trPr>
          <w:cantSplit/>
          <w:trHeight w:val="544"/>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rPr>
                <w:color w:val="FF0000"/>
              </w:rPr>
            </w:pP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rFonts w:eastAsia="Calibri"/>
                <w:lang w:eastAsia="en-US"/>
              </w:rPr>
            </w:pPr>
            <w:r w:rsidRPr="00510D37">
              <w:rPr>
                <w:rFonts w:eastAsia="Calibri"/>
                <w:lang w:eastAsia="en-US"/>
              </w:rPr>
              <w:t>Число пострадавших от пожаров</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Ед.</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x</w:t>
            </w:r>
          </w:p>
        </w:tc>
        <w:tc>
          <w:tcPr>
            <w:tcW w:w="2268" w:type="dxa"/>
            <w:vMerge/>
            <w:tcBorders>
              <w:left w:val="single" w:sz="6" w:space="0" w:color="auto"/>
              <w:right w:val="single" w:sz="6" w:space="0" w:color="auto"/>
            </w:tcBorders>
            <w:shd w:val="clear" w:color="auto" w:fill="auto"/>
            <w:vAlign w:val="center"/>
          </w:tcPr>
          <w:p w:rsidR="00510D37" w:rsidRPr="00510D37" w:rsidRDefault="00510D37" w:rsidP="00510D37">
            <w:pPr>
              <w:autoSpaceDE w:val="0"/>
              <w:autoSpaceDN w:val="0"/>
              <w:adjustRightInd w:val="0"/>
              <w:jc w:val="center"/>
              <w:rPr>
                <w:color w:val="FF0000"/>
              </w:rPr>
            </w:pP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r>
      <w:tr w:rsidR="00510D37" w:rsidRPr="00510D37" w:rsidTr="00E52889">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r w:rsidRPr="00510D37">
              <w:rPr>
                <w:b/>
              </w:rPr>
              <w:t>Показатели результативности</w:t>
            </w:r>
          </w:p>
        </w:tc>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p>
        </w:tc>
        <w:tc>
          <w:tcPr>
            <w:tcW w:w="851"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p>
        </w:tc>
        <w:tc>
          <w:tcPr>
            <w:tcW w:w="850"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p>
        </w:tc>
      </w:tr>
      <w:tr w:rsidR="00510D37" w:rsidRPr="00510D37" w:rsidTr="00E52889">
        <w:trPr>
          <w:cantSplit/>
          <w:trHeight w:val="240"/>
        </w:trPr>
        <w:tc>
          <w:tcPr>
            <w:tcW w:w="12474" w:type="dxa"/>
            <w:gridSpan w:val="10"/>
            <w:tcBorders>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jc w:val="both"/>
              <w:rPr>
                <w:rFonts w:eastAsia="Calibri"/>
                <w:sz w:val="28"/>
                <w:szCs w:val="28"/>
                <w:lang w:eastAsia="en-US"/>
              </w:rPr>
            </w:pPr>
            <w:r w:rsidRPr="00510D37">
              <w:rPr>
                <w:rFonts w:eastAsia="Calibri"/>
                <w:lang w:eastAsia="en-US"/>
              </w:rPr>
              <w:t xml:space="preserve">Задача 1.  </w:t>
            </w:r>
            <w:r w:rsidRPr="00510D37">
              <w:rPr>
                <w:rFonts w:eastAsia="Calibri"/>
                <w:szCs w:val="28"/>
                <w:lang w:eastAsia="en-US"/>
              </w:rPr>
              <w:t>Содействие вовлечению жителей в благоустройство населенных пунктов сельсовета.</w:t>
            </w:r>
          </w:p>
        </w:tc>
        <w:tc>
          <w:tcPr>
            <w:tcW w:w="709" w:type="dxa"/>
            <w:tcBorders>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jc w:val="both"/>
              <w:rPr>
                <w:rFonts w:eastAsia="Calibri"/>
                <w:lang w:eastAsia="en-US"/>
              </w:rPr>
            </w:pPr>
          </w:p>
        </w:tc>
        <w:tc>
          <w:tcPr>
            <w:tcW w:w="851" w:type="dxa"/>
            <w:tcBorders>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jc w:val="both"/>
              <w:rPr>
                <w:rFonts w:eastAsia="Calibri"/>
                <w:lang w:eastAsia="en-US"/>
              </w:rPr>
            </w:pPr>
          </w:p>
        </w:tc>
        <w:tc>
          <w:tcPr>
            <w:tcW w:w="850" w:type="dxa"/>
            <w:tcBorders>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jc w:val="both"/>
              <w:rPr>
                <w:rFonts w:eastAsia="Calibri"/>
                <w:lang w:eastAsia="en-US"/>
              </w:rPr>
            </w:pPr>
          </w:p>
        </w:tc>
      </w:tr>
      <w:tr w:rsidR="00510D37" w:rsidRPr="00510D37" w:rsidTr="00E52889">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rPr>
                <w:rFonts w:eastAsia="Calibri"/>
                <w:b/>
                <w:lang w:eastAsia="en-US"/>
              </w:rPr>
            </w:pPr>
            <w:r w:rsidRPr="00510D37">
              <w:rPr>
                <w:rFonts w:eastAsia="Calibri"/>
                <w:b/>
                <w:lang w:eastAsia="en-US"/>
              </w:rPr>
              <w:t>Подпрограмма 1 «Поддержка муниципальных проектов и мероприятий по благоустройству территорий»</w:t>
            </w:r>
          </w:p>
        </w:tc>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rPr>
                <w:rFonts w:eastAsia="Calibri"/>
                <w:lang w:eastAsia="en-US"/>
              </w:rPr>
            </w:pPr>
          </w:p>
        </w:tc>
        <w:tc>
          <w:tcPr>
            <w:tcW w:w="851"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rPr>
                <w:rFonts w:eastAsia="Calibri"/>
                <w:lang w:eastAsia="en-US"/>
              </w:rPr>
            </w:pPr>
          </w:p>
        </w:tc>
      </w:tr>
      <w:tr w:rsidR="00510D37" w:rsidRPr="00510D37" w:rsidTr="00E52889">
        <w:trPr>
          <w:cantSplit/>
          <w:trHeight w:val="240"/>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center"/>
            </w:pPr>
            <w:r w:rsidRPr="00510D37">
              <w:t>1.1</w:t>
            </w: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rFonts w:eastAsia="Calibri"/>
                <w:lang w:eastAsia="en-US"/>
              </w:rPr>
            </w:pPr>
            <w:r w:rsidRPr="00510D37">
              <w:rPr>
                <w:rFonts w:eastAsia="Calibri"/>
                <w:lang w:eastAsia="en-US"/>
              </w:rPr>
              <w:t>Доля граждан, привлеченных к работам по благоустройству, от общего числа граждан, проживающих в муниципальном образовании</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lang w:val="en-US"/>
              </w:rPr>
            </w:pPr>
            <w:r w:rsidRPr="00510D37">
              <w:rPr>
                <w:lang w:val="en-US"/>
              </w:rPr>
              <w:t>X</w:t>
            </w:r>
          </w:p>
        </w:tc>
        <w:tc>
          <w:tcPr>
            <w:tcW w:w="2268" w:type="dxa"/>
            <w:vMerge w:val="restart"/>
            <w:tcBorders>
              <w:top w:val="single" w:sz="6" w:space="0" w:color="auto"/>
              <w:left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eastAsia="Calibri"/>
              </w:rPr>
            </w:pPr>
            <w:r w:rsidRPr="00510D37">
              <w:rPr>
                <w:rFonts w:eastAsia="Calibri"/>
                <w:lang w:eastAsia="en-US"/>
              </w:rPr>
              <w:t xml:space="preserve">Администрация </w:t>
            </w:r>
            <w:proofErr w:type="spellStart"/>
            <w:r w:rsidRPr="00510D37">
              <w:rPr>
                <w:rFonts w:eastAsia="Calibri"/>
                <w:lang w:eastAsia="en-US"/>
              </w:rPr>
              <w:t>Усть-Ярульского</w:t>
            </w:r>
            <w:proofErr w:type="spellEnd"/>
            <w:r w:rsidRPr="00510D37">
              <w:rPr>
                <w:rFonts w:eastAsia="Calibri"/>
                <w:lang w:eastAsia="en-US"/>
              </w:rPr>
              <w:t xml:space="preserve"> сельсовета </w:t>
            </w:r>
            <w:proofErr w:type="spellStart"/>
            <w:r w:rsidRPr="00510D37">
              <w:rPr>
                <w:rFonts w:eastAsia="Calibri"/>
                <w:lang w:eastAsia="en-US"/>
              </w:rPr>
              <w:t>Ирбейского</w:t>
            </w:r>
            <w:proofErr w:type="spellEnd"/>
            <w:r w:rsidRPr="00510D37">
              <w:rPr>
                <w:rFonts w:eastAsia="Calibri"/>
                <w:lang w:eastAsia="en-US"/>
              </w:rPr>
              <w:t xml:space="preserve"> района Красноярского края</w:t>
            </w:r>
          </w:p>
          <w:p w:rsidR="00510D37" w:rsidRPr="00510D37" w:rsidRDefault="00510D37" w:rsidP="00510D37">
            <w:pPr>
              <w:spacing w:after="200" w:line="276" w:lineRule="auto"/>
              <w:ind w:left="260"/>
              <w:contextualSpacing/>
              <w:jc w:val="center"/>
              <w:rPr>
                <w:rFonts w:eastAsia="Calibri"/>
              </w:rPr>
            </w:pPr>
            <w:r w:rsidRPr="00510D37">
              <w:rPr>
                <w:rFonts w:eastAsia="Calibri"/>
                <w:lang w:eastAsia="en-US"/>
              </w:rPr>
              <w:t>рая</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highlight w:val="yellow"/>
              </w:rPr>
            </w:pPr>
            <w:r w:rsidRPr="00510D37">
              <w:t>30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30</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30</w:t>
            </w:r>
          </w:p>
        </w:tc>
      </w:tr>
      <w:tr w:rsidR="00510D37" w:rsidRPr="00510D37" w:rsidTr="00E52889">
        <w:trPr>
          <w:cantSplit/>
          <w:trHeight w:val="240"/>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center"/>
            </w:pPr>
            <w:r w:rsidRPr="00510D37">
              <w:t>1.2</w:t>
            </w: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rFonts w:eastAsia="Calibri"/>
              </w:rPr>
            </w:pPr>
            <w:r w:rsidRPr="00510D37">
              <w:rPr>
                <w:rFonts w:eastAsia="Calibri"/>
                <w:lang w:eastAsia="en-US"/>
              </w:rPr>
              <w:t>Доля общей протяженности освещенных частей улиц, проездов, набережных к общей протяженности улиц, проездов, набережных на конец года</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ind w:left="358"/>
              <w:jc w:val="center"/>
            </w:pPr>
            <w:r w:rsidRPr="00510D37">
              <w:rPr>
                <w:rFonts w:cs="Arial"/>
              </w:rPr>
              <w:t>%</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lang w:val="en-US"/>
              </w:rPr>
            </w:pPr>
            <w:r w:rsidRPr="00510D37">
              <w:rPr>
                <w:lang w:val="en-US"/>
              </w:rPr>
              <w:t>X</w:t>
            </w:r>
          </w:p>
        </w:tc>
        <w:tc>
          <w:tcPr>
            <w:tcW w:w="2268" w:type="dxa"/>
            <w:vMerge/>
            <w:tcBorders>
              <w:left w:val="single" w:sz="6" w:space="0" w:color="auto"/>
              <w:right w:val="single" w:sz="6" w:space="0" w:color="auto"/>
            </w:tcBorders>
            <w:vAlign w:val="center"/>
          </w:tcPr>
          <w:p w:rsidR="00510D37" w:rsidRPr="00510D37" w:rsidRDefault="00510D37" w:rsidP="00510D37">
            <w:pPr>
              <w:spacing w:after="200" w:line="276" w:lineRule="auto"/>
              <w:ind w:left="260"/>
              <w:contextualSpacing/>
              <w:jc w:val="center"/>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65</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65</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65</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35</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35</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35</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35</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35</w:t>
            </w:r>
          </w:p>
        </w:tc>
      </w:tr>
      <w:tr w:rsidR="00510D37" w:rsidRPr="00510D37" w:rsidTr="00E52889">
        <w:trPr>
          <w:cantSplit/>
          <w:trHeight w:val="240"/>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center"/>
            </w:pPr>
            <w:r w:rsidRPr="00510D37">
              <w:t>1.4</w:t>
            </w: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rFonts w:eastAsia="Calibri"/>
                <w:lang w:eastAsia="en-US"/>
              </w:rPr>
            </w:pPr>
            <w:r w:rsidRPr="00510D37">
              <w:rPr>
                <w:rFonts w:eastAsia="Calibri"/>
                <w:lang w:eastAsia="en-US"/>
              </w:rPr>
              <w:t>Протяжённость тротуаров к протяженности улично-дорожной сети</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after="200" w:line="276" w:lineRule="auto"/>
              <w:ind w:left="358"/>
              <w:contextualSpacing/>
              <w:jc w:val="center"/>
              <w:rPr>
                <w:rFonts w:eastAsia="Calibri"/>
                <w:lang w:eastAsia="en-US"/>
              </w:rPr>
            </w:pPr>
            <w:r w:rsidRPr="00510D37">
              <w:rPr>
                <w:rFonts w:eastAsia="Calibri"/>
                <w:lang w:eastAsia="en-US"/>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lang w:val="en-US"/>
              </w:rPr>
            </w:pPr>
            <w:r w:rsidRPr="00510D37">
              <w:rPr>
                <w:lang w:val="en-US"/>
              </w:rPr>
              <w:t>X</w:t>
            </w:r>
          </w:p>
        </w:tc>
        <w:tc>
          <w:tcPr>
            <w:tcW w:w="2268" w:type="dxa"/>
            <w:vMerge/>
            <w:tcBorders>
              <w:left w:val="single" w:sz="6" w:space="0" w:color="auto"/>
              <w:right w:val="single" w:sz="6" w:space="0" w:color="auto"/>
            </w:tcBorders>
            <w:vAlign w:val="center"/>
          </w:tcPr>
          <w:p w:rsidR="00510D37" w:rsidRPr="00510D37" w:rsidRDefault="00510D37" w:rsidP="00510D37">
            <w:pPr>
              <w:spacing w:after="200" w:line="276" w:lineRule="auto"/>
              <w:ind w:left="260"/>
              <w:contextualSpacing/>
              <w:jc w:val="center"/>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19</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34,9</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42,9</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42,9</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42,9</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42,9</w:t>
            </w:r>
          </w:p>
        </w:tc>
      </w:tr>
      <w:tr w:rsidR="00510D37" w:rsidRPr="00510D37" w:rsidTr="00E52889">
        <w:trPr>
          <w:cantSplit/>
          <w:trHeight w:val="240"/>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center"/>
            </w:pPr>
            <w:r w:rsidRPr="00510D37">
              <w:t>1.5</w:t>
            </w: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rFonts w:eastAsia="Calibri"/>
                <w:lang w:eastAsia="en-US"/>
              </w:rPr>
            </w:pPr>
            <w:r w:rsidRPr="00510D37">
              <w:rPr>
                <w:rFonts w:eastAsia="Calibri"/>
                <w:lang w:eastAsia="en-US"/>
              </w:rPr>
              <w:t>Количество расчищенных  несанкционированных свалок</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after="200" w:line="276" w:lineRule="auto"/>
              <w:ind w:left="358"/>
              <w:contextualSpacing/>
              <w:jc w:val="center"/>
              <w:rPr>
                <w:rFonts w:eastAsia="Calibri"/>
                <w:lang w:eastAsia="en-US"/>
              </w:rPr>
            </w:pPr>
            <w:r w:rsidRPr="00510D37">
              <w:rPr>
                <w:rFonts w:eastAsia="Calibri"/>
                <w:lang w:eastAsia="en-US"/>
              </w:rPr>
              <w:t>ед.</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lang w:val="en-US"/>
              </w:rPr>
            </w:pPr>
            <w:r w:rsidRPr="00510D37">
              <w:rPr>
                <w:lang w:val="en-US"/>
              </w:rPr>
              <w:t>X</w:t>
            </w:r>
          </w:p>
        </w:tc>
        <w:tc>
          <w:tcPr>
            <w:tcW w:w="2268" w:type="dxa"/>
            <w:vMerge/>
            <w:tcBorders>
              <w:left w:val="single" w:sz="6" w:space="0" w:color="auto"/>
              <w:bottom w:val="single" w:sz="6" w:space="0" w:color="auto"/>
              <w:right w:val="single" w:sz="6" w:space="0" w:color="auto"/>
            </w:tcBorders>
            <w:vAlign w:val="center"/>
          </w:tcPr>
          <w:p w:rsidR="00510D37" w:rsidRPr="00510D37" w:rsidRDefault="00510D37" w:rsidP="00510D37">
            <w:pPr>
              <w:spacing w:after="200" w:line="276" w:lineRule="auto"/>
              <w:ind w:left="260"/>
              <w:contextualSpacing/>
              <w:jc w:val="center"/>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1</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1</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1</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1</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1</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2</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1</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ascii="Calibri" w:eastAsia="Calibri" w:hAnsi="Calibri"/>
                <w:lang w:eastAsia="en-US"/>
              </w:rPr>
            </w:pPr>
            <w:r w:rsidRPr="00510D37">
              <w:rPr>
                <w:rFonts w:ascii="Calibri" w:eastAsia="Calibri" w:hAnsi="Calibri"/>
                <w:lang w:eastAsia="en-US"/>
              </w:rPr>
              <w:t>1</w:t>
            </w:r>
          </w:p>
        </w:tc>
      </w:tr>
      <w:tr w:rsidR="00510D37" w:rsidRPr="00510D37" w:rsidTr="00E52889">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jc w:val="both"/>
              <w:rPr>
                <w:rFonts w:eastAsia="Calibri"/>
                <w:sz w:val="28"/>
                <w:szCs w:val="28"/>
                <w:lang w:eastAsia="en-US"/>
              </w:rPr>
            </w:pPr>
            <w:r w:rsidRPr="00510D37">
              <w:rPr>
                <w:rFonts w:eastAsia="Calibri"/>
                <w:lang w:eastAsia="en-US"/>
              </w:rPr>
              <w:t>Задача 2. Содействие повышению уровня транспортно-эксплуатационного состояния автомобильных дорог местного значения сельских поселений</w:t>
            </w:r>
            <w:r w:rsidRPr="00510D37">
              <w:rPr>
                <w:rFonts w:eastAsia="Calibri"/>
                <w:sz w:val="28"/>
                <w:szCs w:val="28"/>
                <w:lang w:eastAsia="en-US"/>
              </w:rPr>
              <w:t>.</w:t>
            </w:r>
          </w:p>
        </w:tc>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jc w:val="both"/>
              <w:rPr>
                <w:rFonts w:eastAsia="Calibri"/>
                <w:lang w:eastAsia="en-US"/>
              </w:rPr>
            </w:pPr>
          </w:p>
        </w:tc>
        <w:tc>
          <w:tcPr>
            <w:tcW w:w="851"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jc w:val="both"/>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jc w:val="both"/>
              <w:rPr>
                <w:rFonts w:eastAsia="Calibri"/>
                <w:lang w:eastAsia="en-US"/>
              </w:rPr>
            </w:pPr>
          </w:p>
        </w:tc>
      </w:tr>
      <w:tr w:rsidR="00510D37" w:rsidRPr="00510D37" w:rsidTr="00E52889">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rPr>
                <w:rFonts w:eastAsia="Calibri"/>
                <w:b/>
                <w:lang w:eastAsia="en-US"/>
              </w:rPr>
            </w:pPr>
            <w:r w:rsidRPr="00510D37">
              <w:rPr>
                <w:rFonts w:eastAsia="Calibri"/>
                <w:b/>
                <w:lang w:eastAsia="en-US"/>
              </w:rPr>
              <w:t xml:space="preserve">Подпрограмма 2 «Содействие развитию и модернизации </w:t>
            </w:r>
            <w:proofErr w:type="spellStart"/>
            <w:r w:rsidRPr="00510D37">
              <w:rPr>
                <w:rFonts w:eastAsia="Calibri"/>
                <w:b/>
                <w:lang w:eastAsia="en-US"/>
              </w:rPr>
              <w:t>улично</w:t>
            </w:r>
            <w:proofErr w:type="spellEnd"/>
            <w:r w:rsidRPr="00510D37">
              <w:rPr>
                <w:rFonts w:eastAsia="Calibri"/>
                <w:b/>
                <w:lang w:eastAsia="en-US"/>
              </w:rPr>
              <w:t xml:space="preserve"> дорожной сети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rPr>
                <w:rFonts w:eastAsia="Calibri"/>
                <w:lang w:eastAsia="en-US"/>
              </w:rPr>
            </w:pPr>
          </w:p>
        </w:tc>
        <w:tc>
          <w:tcPr>
            <w:tcW w:w="851"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rPr>
                <w:rFonts w:eastAsia="Calibri"/>
                <w:lang w:eastAsia="en-US"/>
              </w:rPr>
            </w:pPr>
          </w:p>
        </w:tc>
      </w:tr>
      <w:tr w:rsidR="00510D37" w:rsidRPr="00510D37" w:rsidTr="00E52889">
        <w:trPr>
          <w:cantSplit/>
          <w:trHeight w:val="1450"/>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center"/>
            </w:pPr>
            <w:r w:rsidRPr="00510D37">
              <w:lastRenderedPageBreak/>
              <w:t>2.1.</w:t>
            </w: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rFonts w:eastAsia="Calibri"/>
                <w:lang w:eastAsia="en-US"/>
              </w:rPr>
            </w:pPr>
            <w:r w:rsidRPr="00510D37">
              <w:rPr>
                <w:rFonts w:eastAsia="Calibri"/>
                <w:lang w:eastAsia="en-US"/>
              </w:rPr>
              <w:t xml:space="preserve">Протяженность автомобильных дорог общего пользования местного значения, </w:t>
            </w:r>
            <w:proofErr w:type="gramStart"/>
            <w:r w:rsidRPr="00510D37">
              <w:rPr>
                <w:rFonts w:eastAsia="Calibri"/>
                <w:lang w:eastAsia="en-US"/>
              </w:rPr>
              <w:t>работы</w:t>
            </w:r>
            <w:proofErr w:type="gramEnd"/>
            <w:r w:rsidRPr="00510D37">
              <w:rPr>
                <w:rFonts w:eastAsia="Calibri"/>
                <w:lang w:eastAsia="en-US"/>
              </w:rPr>
              <w:t xml:space="preserve"> по содержанию которых выполняются </w:t>
            </w:r>
          </w:p>
          <w:p w:rsidR="00510D37" w:rsidRPr="00510D37" w:rsidRDefault="00510D37" w:rsidP="00510D37">
            <w:pPr>
              <w:autoSpaceDE w:val="0"/>
              <w:autoSpaceDN w:val="0"/>
              <w:adjustRightInd w:val="0"/>
              <w:jc w:val="both"/>
              <w:rPr>
                <w:rFonts w:eastAsia="Calibri"/>
                <w:lang w:eastAsia="en-US"/>
              </w:rPr>
            </w:pPr>
            <w:r w:rsidRPr="00510D37">
              <w:rPr>
                <w:rFonts w:eastAsia="Calibri"/>
                <w:lang w:eastAsia="en-US"/>
              </w:rPr>
              <w:t xml:space="preserve">в объеме действующих нормативов (допустимый уровень) и их удельный вес в общей протяженности автомобильных дорог, </w:t>
            </w:r>
          </w:p>
          <w:p w:rsidR="00510D37" w:rsidRPr="00510D37" w:rsidRDefault="00510D37" w:rsidP="00510D37">
            <w:pPr>
              <w:autoSpaceDE w:val="0"/>
              <w:autoSpaceDN w:val="0"/>
              <w:adjustRightInd w:val="0"/>
              <w:jc w:val="both"/>
              <w:rPr>
                <w:rFonts w:eastAsia="Calibri"/>
                <w:lang w:eastAsia="en-US"/>
              </w:rPr>
            </w:pPr>
            <w:proofErr w:type="gramStart"/>
            <w:r w:rsidRPr="00510D37">
              <w:rPr>
                <w:rFonts w:eastAsia="Calibri"/>
                <w:lang w:eastAsia="en-US"/>
              </w:rPr>
              <w:t>на которых производится комплекс работ по содержанию</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lang w:val="en-US"/>
              </w:rPr>
            </w:pPr>
            <w:r w:rsidRPr="00510D37">
              <w:rPr>
                <w:lang w:val="en-US"/>
              </w:rPr>
              <w:t>X</w:t>
            </w:r>
          </w:p>
        </w:tc>
        <w:tc>
          <w:tcPr>
            <w:tcW w:w="2268"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 xml:space="preserve">Администрация </w:t>
            </w:r>
            <w:proofErr w:type="spellStart"/>
            <w:r w:rsidRPr="00510D37">
              <w:t>Усть-Ярульского</w:t>
            </w:r>
            <w:proofErr w:type="spellEnd"/>
            <w:r w:rsidRPr="00510D37">
              <w:t xml:space="preserve"> сельсовета  </w:t>
            </w:r>
            <w:proofErr w:type="spellStart"/>
            <w:r w:rsidRPr="00510D37">
              <w:t>Ирбейского</w:t>
            </w:r>
            <w:proofErr w:type="spellEnd"/>
            <w:r w:rsidRPr="00510D37">
              <w:t xml:space="preserve"> района Красноярского края</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lang w:eastAsia="ar-SA"/>
              </w:rPr>
            </w:pPr>
            <w:r w:rsidRPr="00510D37">
              <w:rPr>
                <w:lang w:eastAsia="ar-SA"/>
              </w:rPr>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ind w:left="-70" w:firstLine="70"/>
              <w:jc w:val="center"/>
              <w:rPr>
                <w:rFonts w:eastAsia="Calibri"/>
                <w:lang w:eastAsia="ar-SA"/>
              </w:rPr>
            </w:pPr>
            <w:r w:rsidRPr="00510D37">
              <w:rPr>
                <w:rFonts w:eastAsia="Calibri"/>
                <w:lang w:eastAsia="ar-SA"/>
              </w:rPr>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2,17</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2,17</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2,17</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2,17</w:t>
            </w:r>
          </w:p>
        </w:tc>
      </w:tr>
      <w:tr w:rsidR="00510D37" w:rsidRPr="00510D37" w:rsidTr="00E52889">
        <w:trPr>
          <w:cantSplit/>
          <w:trHeight w:val="1450"/>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center"/>
            </w:pPr>
            <w:r w:rsidRPr="00510D37">
              <w:t>2.2</w:t>
            </w: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rFonts w:eastAsia="Calibri"/>
                <w:lang w:eastAsia="en-US"/>
              </w:rPr>
            </w:pPr>
            <w:r w:rsidRPr="00510D37">
              <w:rPr>
                <w:rFonts w:eastAsia="Calibri"/>
                <w:lang w:eastAsia="en-US"/>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lang w:val="en-US"/>
              </w:rPr>
            </w:pPr>
            <w:r w:rsidRPr="00510D37">
              <w:rPr>
                <w:lang w:val="en-US"/>
              </w:rPr>
              <w:t>X</w:t>
            </w:r>
          </w:p>
        </w:tc>
        <w:tc>
          <w:tcPr>
            <w:tcW w:w="2268"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 xml:space="preserve">Администрация </w:t>
            </w:r>
            <w:proofErr w:type="spellStart"/>
            <w:r w:rsidRPr="00510D37">
              <w:t>Усть-Ярульского</w:t>
            </w:r>
            <w:proofErr w:type="spellEnd"/>
            <w:r w:rsidRPr="00510D37">
              <w:t xml:space="preserve"> сельсовета  </w:t>
            </w:r>
            <w:proofErr w:type="spellStart"/>
            <w:r w:rsidRPr="00510D37">
              <w:t>Ирбейского</w:t>
            </w:r>
            <w:proofErr w:type="spellEnd"/>
            <w:r w:rsidRPr="00510D37">
              <w:t xml:space="preserve"> района Красноярского края</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lang w:eastAsia="ar-SA"/>
              </w:rPr>
            </w:pPr>
            <w:r w:rsidRPr="00510D37">
              <w:rPr>
                <w:lang w:eastAsia="ar-SA"/>
              </w:rPr>
              <w:t>12,6</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10,5</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12,6</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ind w:left="-70" w:firstLine="70"/>
              <w:jc w:val="center"/>
              <w:rPr>
                <w:rFonts w:eastAsia="Calibri"/>
                <w:lang w:eastAsia="ar-SA"/>
              </w:rPr>
            </w:pPr>
            <w:r w:rsidRPr="00510D37">
              <w:rPr>
                <w:rFonts w:eastAsia="Calibri"/>
                <w:lang w:eastAsia="ar-SA"/>
              </w:rPr>
              <w:t>12,6</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12,6</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12,6</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12,6</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spacing w:line="276" w:lineRule="auto"/>
              <w:jc w:val="center"/>
              <w:rPr>
                <w:rFonts w:eastAsia="Calibri"/>
                <w:lang w:eastAsia="ar-SA"/>
              </w:rPr>
            </w:pPr>
            <w:r w:rsidRPr="00510D37">
              <w:rPr>
                <w:rFonts w:eastAsia="Calibri"/>
                <w:lang w:eastAsia="ar-SA"/>
              </w:rPr>
              <w:t>12,6</w:t>
            </w:r>
          </w:p>
        </w:tc>
      </w:tr>
      <w:tr w:rsidR="00510D37" w:rsidRPr="00510D37" w:rsidTr="00E52889">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ind w:firstLine="317"/>
              <w:jc w:val="both"/>
              <w:rPr>
                <w:rFonts w:eastAsia="Calibri"/>
                <w:bCs/>
                <w:color w:val="FF0000"/>
                <w:lang w:eastAsia="en-US"/>
              </w:rPr>
            </w:pPr>
            <w:r w:rsidRPr="00510D37">
              <w:rPr>
                <w:rFonts w:eastAsia="Calibri"/>
                <w:lang w:eastAsia="en-US"/>
              </w:rPr>
              <w:t xml:space="preserve">Задача 4. Снижение рисков противопожарных ситуаций, повышение защищенности населения и территорий </w:t>
            </w:r>
            <w:proofErr w:type="spellStart"/>
            <w:r w:rsidRPr="00510D37">
              <w:rPr>
                <w:rFonts w:eastAsia="Calibri"/>
                <w:lang w:eastAsia="en-US"/>
              </w:rPr>
              <w:t>Усть-Ярульского</w:t>
            </w:r>
            <w:proofErr w:type="spellEnd"/>
            <w:r w:rsidRPr="00510D37">
              <w:rPr>
                <w:rFonts w:eastAsia="Calibri"/>
                <w:lang w:eastAsia="en-US"/>
              </w:rPr>
              <w:t xml:space="preserve"> сельсовета от пожаров.</w:t>
            </w:r>
          </w:p>
        </w:tc>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ind w:firstLine="317"/>
              <w:jc w:val="both"/>
              <w:rPr>
                <w:rFonts w:eastAsia="Calibri"/>
                <w:lang w:eastAsia="en-US"/>
              </w:rPr>
            </w:pPr>
          </w:p>
        </w:tc>
        <w:tc>
          <w:tcPr>
            <w:tcW w:w="851"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ind w:firstLine="317"/>
              <w:jc w:val="both"/>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tabs>
                <w:tab w:val="left" w:pos="742"/>
              </w:tabs>
              <w:autoSpaceDE w:val="0"/>
              <w:autoSpaceDN w:val="0"/>
              <w:adjustRightInd w:val="0"/>
              <w:ind w:firstLine="317"/>
              <w:jc w:val="both"/>
              <w:rPr>
                <w:rFonts w:eastAsia="Calibri"/>
                <w:lang w:eastAsia="en-US"/>
              </w:rPr>
            </w:pPr>
          </w:p>
        </w:tc>
      </w:tr>
      <w:tr w:rsidR="00510D37" w:rsidRPr="00510D37" w:rsidTr="00E52889">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rPr>
                <w:rFonts w:eastAsia="Calibri"/>
                <w:b/>
                <w:color w:val="FF0000"/>
                <w:lang w:eastAsia="en-US"/>
              </w:rPr>
            </w:pPr>
            <w:r w:rsidRPr="00510D37">
              <w:rPr>
                <w:b/>
              </w:rPr>
              <w:t xml:space="preserve">Подпрограмма 4 </w:t>
            </w:r>
            <w:r w:rsidRPr="00510D37">
              <w:rPr>
                <w:rFonts w:eastAsia="Calibri"/>
                <w:b/>
                <w:lang w:eastAsia="en-US"/>
              </w:rPr>
              <w:t xml:space="preserve">«Обеспечение первичных мер противопожарной безопасности в границах населенных пунктов поселения  </w:t>
            </w:r>
            <w:proofErr w:type="spellStart"/>
            <w:r w:rsidRPr="00510D37">
              <w:rPr>
                <w:rFonts w:eastAsia="Calibri"/>
                <w:b/>
                <w:lang w:eastAsia="en-US"/>
              </w:rPr>
              <w:t>Уст</w:t>
            </w:r>
            <w:proofErr w:type="gramStart"/>
            <w:r w:rsidRPr="00510D37">
              <w:rPr>
                <w:rFonts w:eastAsia="Calibri"/>
                <w:b/>
                <w:lang w:eastAsia="en-US"/>
              </w:rPr>
              <w:t>ь</w:t>
            </w:r>
            <w:proofErr w:type="spellEnd"/>
            <w:r w:rsidRPr="00510D37">
              <w:rPr>
                <w:rFonts w:eastAsia="Calibri"/>
                <w:b/>
                <w:lang w:eastAsia="en-US"/>
              </w:rPr>
              <w:t>-</w:t>
            </w:r>
            <w:proofErr w:type="gramEnd"/>
            <w:r w:rsidRPr="00510D37">
              <w:rPr>
                <w:rFonts w:eastAsia="Calibri"/>
                <w:b/>
                <w:lang w:eastAsia="en-US"/>
              </w:rPr>
              <w:t xml:space="preserve"> </w:t>
            </w:r>
            <w:proofErr w:type="spellStart"/>
            <w:r w:rsidRPr="00510D37">
              <w:rPr>
                <w:rFonts w:eastAsia="Calibri"/>
                <w:b/>
                <w:lang w:eastAsia="en-US"/>
              </w:rPr>
              <w:t>Ярульский</w:t>
            </w:r>
            <w:proofErr w:type="spellEnd"/>
            <w:r w:rsidRPr="00510D37">
              <w:rPr>
                <w:rFonts w:eastAsia="Calibri"/>
                <w:b/>
                <w:lang w:eastAsia="en-US"/>
              </w:rPr>
              <w:t xml:space="preserve"> сельсовет»</w:t>
            </w:r>
          </w:p>
        </w:tc>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pPr>
          </w:p>
        </w:tc>
        <w:tc>
          <w:tcPr>
            <w:tcW w:w="851"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pPr>
          </w:p>
        </w:tc>
        <w:tc>
          <w:tcPr>
            <w:tcW w:w="850"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outlineLvl w:val="0"/>
            </w:pPr>
          </w:p>
        </w:tc>
      </w:tr>
      <w:tr w:rsidR="00510D37" w:rsidRPr="00510D37" w:rsidTr="00E52889">
        <w:trPr>
          <w:cantSplit/>
          <w:trHeight w:val="240"/>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center"/>
            </w:pPr>
            <w:r w:rsidRPr="00510D37">
              <w:t>4.1.</w:t>
            </w: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spacing w:after="200" w:line="276" w:lineRule="auto"/>
              <w:jc w:val="both"/>
              <w:rPr>
                <w:rFonts w:eastAsia="Calibri"/>
                <w:sz w:val="28"/>
                <w:szCs w:val="28"/>
                <w:lang w:eastAsia="en-US"/>
              </w:rPr>
            </w:pPr>
            <w:r w:rsidRPr="00510D37">
              <w:rPr>
                <w:rFonts w:eastAsia="Calibri"/>
                <w:lang w:eastAsia="en-US"/>
              </w:rPr>
              <w:t>Снижение числа пострадавших от пожаров</w:t>
            </w:r>
          </w:p>
          <w:p w:rsidR="00510D37" w:rsidRPr="00510D37" w:rsidRDefault="00510D37" w:rsidP="00510D37">
            <w:pPr>
              <w:spacing w:after="200" w:line="276" w:lineRule="auto"/>
              <w:jc w:val="both"/>
              <w:rPr>
                <w:rFonts w:eastAsia="Calibri"/>
                <w:color w:val="FF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eastAsia="Calibri"/>
              </w:rPr>
            </w:pPr>
            <w:r w:rsidRPr="00510D37">
              <w:rPr>
                <w:rFonts w:eastAsia="Calibri"/>
                <w:lang w:val="en-US" w:eastAsia="en-US"/>
              </w:rPr>
              <w:t>X</w:t>
            </w:r>
          </w:p>
        </w:tc>
        <w:tc>
          <w:tcPr>
            <w:tcW w:w="2268"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highlight w:val="yellow"/>
              </w:rPr>
            </w:pPr>
            <w:r w:rsidRPr="00510D37">
              <w:rPr>
                <w:rFonts w:cs="Arial"/>
              </w:rPr>
              <w:t xml:space="preserve">Администрация </w:t>
            </w:r>
            <w:proofErr w:type="spellStart"/>
            <w:r w:rsidRPr="00510D37">
              <w:rPr>
                <w:rFonts w:cs="Arial"/>
              </w:rPr>
              <w:t>Усть-Ярульского</w:t>
            </w:r>
            <w:proofErr w:type="spellEnd"/>
            <w:r w:rsidRPr="00510D37">
              <w:rPr>
                <w:rFonts w:cs="Arial"/>
              </w:rPr>
              <w:t xml:space="preserve"> сельсовета </w:t>
            </w:r>
            <w:proofErr w:type="spellStart"/>
            <w:r w:rsidRPr="00510D37">
              <w:rPr>
                <w:rFonts w:cs="Arial"/>
              </w:rPr>
              <w:t>Ирбейского</w:t>
            </w:r>
            <w:proofErr w:type="spellEnd"/>
            <w:r w:rsidRPr="00510D37">
              <w:rPr>
                <w:rFonts w:cs="Arial"/>
              </w:rPr>
              <w:t xml:space="preserve"> района Красноярского края</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r>
      <w:tr w:rsidR="00510D37" w:rsidRPr="00510D37" w:rsidTr="00E52889">
        <w:trPr>
          <w:cantSplit/>
          <w:trHeight w:val="240"/>
        </w:trPr>
        <w:tc>
          <w:tcPr>
            <w:tcW w:w="14884" w:type="dxa"/>
            <w:gridSpan w:val="13"/>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both"/>
              <w:rPr>
                <w:b/>
              </w:rPr>
            </w:pPr>
            <w:r w:rsidRPr="00510D37">
              <w:rPr>
                <w:rFonts w:cs="Arial"/>
                <w:b/>
              </w:rPr>
              <w:t>Подпрограмма 5 «Модернизация, реконструкция и капитальный ремонт объектов</w:t>
            </w:r>
            <w:r w:rsidRPr="00510D37">
              <w:rPr>
                <w:rFonts w:cs="Arial"/>
                <w:b/>
                <w:color w:val="000000"/>
              </w:rPr>
              <w:t xml:space="preserve"> коммунальной инфраструктуры муниципального образования </w:t>
            </w:r>
            <w:proofErr w:type="spellStart"/>
            <w:r w:rsidRPr="00510D37">
              <w:rPr>
                <w:rFonts w:cs="Arial"/>
                <w:b/>
                <w:color w:val="000000"/>
              </w:rPr>
              <w:t>Усть-Ярульский</w:t>
            </w:r>
            <w:proofErr w:type="spellEnd"/>
            <w:r w:rsidRPr="00510D37">
              <w:rPr>
                <w:rFonts w:cs="Arial"/>
                <w:b/>
                <w:color w:val="000000"/>
              </w:rPr>
              <w:t xml:space="preserve"> сельсовет».</w:t>
            </w:r>
          </w:p>
        </w:tc>
      </w:tr>
      <w:tr w:rsidR="00510D37" w:rsidRPr="00510D37" w:rsidTr="00E52889">
        <w:trPr>
          <w:cantSplit/>
          <w:trHeight w:val="240"/>
        </w:trPr>
        <w:tc>
          <w:tcPr>
            <w:tcW w:w="709"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autoSpaceDE w:val="0"/>
              <w:autoSpaceDN w:val="0"/>
              <w:adjustRightInd w:val="0"/>
              <w:jc w:val="center"/>
            </w:pPr>
            <w:r w:rsidRPr="00510D37">
              <w:lastRenderedPageBreak/>
              <w:t>5.1.</w:t>
            </w:r>
          </w:p>
        </w:tc>
        <w:tc>
          <w:tcPr>
            <w:tcW w:w="3402" w:type="dxa"/>
            <w:tcBorders>
              <w:top w:val="single" w:sz="6" w:space="0" w:color="auto"/>
              <w:left w:val="single" w:sz="6" w:space="0" w:color="auto"/>
              <w:bottom w:val="single" w:sz="6" w:space="0" w:color="auto"/>
              <w:right w:val="single" w:sz="6" w:space="0" w:color="auto"/>
            </w:tcBorders>
          </w:tcPr>
          <w:p w:rsidR="00510D37" w:rsidRPr="00510D37" w:rsidRDefault="00510D37" w:rsidP="00510D37">
            <w:pPr>
              <w:spacing w:after="200" w:line="276" w:lineRule="auto"/>
              <w:jc w:val="both"/>
              <w:rPr>
                <w:rFonts w:eastAsia="Calibri"/>
                <w:lang w:eastAsia="en-US"/>
              </w:rPr>
            </w:pPr>
            <w:r w:rsidRPr="00510D37">
              <w:rPr>
                <w:rFonts w:eastAsia="Calibri"/>
                <w:lang w:eastAsia="en-US"/>
              </w:rPr>
              <w:t>Количество установленных систем по очистке питьевой воды на водонапорной башне</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Ед.</w:t>
            </w:r>
          </w:p>
        </w:tc>
        <w:tc>
          <w:tcPr>
            <w:tcW w:w="1134"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rFonts w:eastAsia="Calibri"/>
                <w:lang w:eastAsia="en-US"/>
              </w:rPr>
            </w:pPr>
            <w:r w:rsidRPr="00510D37">
              <w:rPr>
                <w:rFonts w:eastAsia="Calibri"/>
                <w:lang w:eastAsia="en-US"/>
              </w:rPr>
              <w:t>Х</w:t>
            </w:r>
          </w:p>
        </w:tc>
        <w:tc>
          <w:tcPr>
            <w:tcW w:w="2268"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rPr>
                <w:highlight w:val="yellow"/>
              </w:rPr>
            </w:pPr>
            <w:r w:rsidRPr="00510D37">
              <w:rPr>
                <w:rFonts w:cs="Arial"/>
              </w:rPr>
              <w:t xml:space="preserve">Администрация </w:t>
            </w:r>
            <w:proofErr w:type="spellStart"/>
            <w:r w:rsidRPr="00510D37">
              <w:rPr>
                <w:rFonts w:cs="Arial"/>
              </w:rPr>
              <w:t>Усть-Ярульского</w:t>
            </w:r>
            <w:proofErr w:type="spellEnd"/>
            <w:r w:rsidRPr="00510D37">
              <w:rPr>
                <w:rFonts w:cs="Arial"/>
              </w:rPr>
              <w:t xml:space="preserve"> сельсовета </w:t>
            </w:r>
            <w:proofErr w:type="spellStart"/>
            <w:r w:rsidRPr="00510D37">
              <w:rPr>
                <w:rFonts w:cs="Arial"/>
              </w:rPr>
              <w:t>Ирбейского</w:t>
            </w:r>
            <w:proofErr w:type="spellEnd"/>
            <w:r w:rsidRPr="00510D37">
              <w:rPr>
                <w:rFonts w:cs="Arial"/>
              </w:rPr>
              <w:t xml:space="preserve"> района Красноярского края</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709"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1</w:t>
            </w:r>
          </w:p>
        </w:tc>
        <w:tc>
          <w:tcPr>
            <w:tcW w:w="851"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c>
          <w:tcPr>
            <w:tcW w:w="850" w:type="dxa"/>
            <w:tcBorders>
              <w:top w:val="single" w:sz="6" w:space="0" w:color="auto"/>
              <w:left w:val="single" w:sz="6" w:space="0" w:color="auto"/>
              <w:bottom w:val="single" w:sz="6" w:space="0" w:color="auto"/>
              <w:right w:val="single" w:sz="6" w:space="0" w:color="auto"/>
            </w:tcBorders>
            <w:vAlign w:val="center"/>
          </w:tcPr>
          <w:p w:rsidR="00510D37" w:rsidRPr="00510D37" w:rsidRDefault="00510D37" w:rsidP="00510D37">
            <w:pPr>
              <w:autoSpaceDE w:val="0"/>
              <w:autoSpaceDN w:val="0"/>
              <w:adjustRightInd w:val="0"/>
              <w:jc w:val="center"/>
            </w:pPr>
            <w:r w:rsidRPr="00510D37">
              <w:t>0</w:t>
            </w:r>
          </w:p>
        </w:tc>
      </w:tr>
    </w:tbl>
    <w:p w:rsidR="00510D37" w:rsidRPr="00510D37" w:rsidRDefault="00510D37" w:rsidP="00510D37">
      <w:pPr>
        <w:autoSpaceDE w:val="0"/>
        <w:autoSpaceDN w:val="0"/>
        <w:adjustRightInd w:val="0"/>
        <w:jc w:val="both"/>
        <w:rPr>
          <w:color w:val="FF0000"/>
        </w:rPr>
      </w:pPr>
    </w:p>
    <w:p w:rsidR="00510D37" w:rsidRPr="00510D37" w:rsidRDefault="00510D37" w:rsidP="00510D37">
      <w:pPr>
        <w:autoSpaceDE w:val="0"/>
        <w:autoSpaceDN w:val="0"/>
        <w:adjustRightInd w:val="0"/>
        <w:jc w:val="both"/>
        <w:rPr>
          <w:color w:val="FF0000"/>
        </w:rPr>
      </w:pPr>
    </w:p>
    <w:p w:rsidR="00510D37" w:rsidRPr="00510D37" w:rsidRDefault="00510D37" w:rsidP="00510D37">
      <w:pPr>
        <w:autoSpaceDE w:val="0"/>
        <w:autoSpaceDN w:val="0"/>
        <w:adjustRightInd w:val="0"/>
        <w:rPr>
          <w:sz w:val="28"/>
        </w:rPr>
      </w:pPr>
      <w:r w:rsidRPr="00510D37">
        <w:rPr>
          <w:sz w:val="28"/>
        </w:rPr>
        <w:t>Глава сельсовета</w:t>
      </w:r>
      <w:r w:rsidRPr="00510D37">
        <w:rPr>
          <w:sz w:val="28"/>
        </w:rPr>
        <w:tab/>
      </w:r>
      <w:r w:rsidRPr="00510D37">
        <w:rPr>
          <w:sz w:val="28"/>
        </w:rPr>
        <w:tab/>
      </w:r>
      <w:r w:rsidRPr="00510D37">
        <w:rPr>
          <w:sz w:val="28"/>
        </w:rPr>
        <w:tab/>
      </w:r>
      <w:r w:rsidRPr="00510D37">
        <w:rPr>
          <w:sz w:val="28"/>
        </w:rPr>
        <w:tab/>
      </w:r>
      <w:r w:rsidRPr="00510D37">
        <w:rPr>
          <w:sz w:val="28"/>
        </w:rPr>
        <w:tab/>
      </w:r>
      <w:r w:rsidRPr="00510D37">
        <w:rPr>
          <w:sz w:val="28"/>
        </w:rPr>
        <w:tab/>
      </w:r>
      <w:r w:rsidRPr="00510D37">
        <w:rPr>
          <w:sz w:val="28"/>
        </w:rPr>
        <w:tab/>
      </w:r>
      <w:r w:rsidRPr="00510D37">
        <w:rPr>
          <w:sz w:val="28"/>
        </w:rPr>
        <w:tab/>
      </w:r>
      <w:r w:rsidRPr="00510D37">
        <w:rPr>
          <w:sz w:val="28"/>
        </w:rPr>
        <w:tab/>
      </w:r>
      <w:r w:rsidRPr="00510D37">
        <w:rPr>
          <w:sz w:val="28"/>
        </w:rPr>
        <w:tab/>
      </w:r>
      <w:r w:rsidRPr="00510D37">
        <w:rPr>
          <w:sz w:val="28"/>
        </w:rPr>
        <w:tab/>
      </w:r>
      <w:r w:rsidRPr="00510D37">
        <w:rPr>
          <w:sz w:val="28"/>
        </w:rPr>
        <w:tab/>
        <w:t xml:space="preserve">М.Д. </w:t>
      </w:r>
      <w:proofErr w:type="spellStart"/>
      <w:r w:rsidRPr="00510D37">
        <w:rPr>
          <w:sz w:val="28"/>
        </w:rPr>
        <w:t>Дезиндорф</w:t>
      </w:r>
      <w:proofErr w:type="spellEnd"/>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tbl>
      <w:tblPr>
        <w:tblpPr w:leftFromText="180" w:rightFromText="180" w:vertAnchor="text" w:horzAnchor="margin" w:tblpXSpec="right" w:tblpY="17"/>
        <w:tblW w:w="4382" w:type="dxa"/>
        <w:tblLook w:val="04A0" w:firstRow="1" w:lastRow="0" w:firstColumn="1" w:lastColumn="0" w:noHBand="0" w:noVBand="1"/>
      </w:tblPr>
      <w:tblGrid>
        <w:gridCol w:w="4382"/>
      </w:tblGrid>
      <w:tr w:rsidR="00510D37" w:rsidRPr="00510D37" w:rsidTr="00E52889">
        <w:trPr>
          <w:trHeight w:val="276"/>
        </w:trPr>
        <w:tc>
          <w:tcPr>
            <w:tcW w:w="4382" w:type="dxa"/>
            <w:vMerge w:val="restart"/>
            <w:tcBorders>
              <w:top w:val="nil"/>
              <w:left w:val="nil"/>
              <w:bottom w:val="nil"/>
              <w:right w:val="nil"/>
            </w:tcBorders>
            <w:shd w:val="clear" w:color="auto" w:fill="auto"/>
            <w:vAlign w:val="bottom"/>
            <w:hideMark/>
          </w:tcPr>
          <w:p w:rsidR="00510D37" w:rsidRPr="00510D37" w:rsidRDefault="00510D37" w:rsidP="00510D37">
            <w:pPr>
              <w:jc w:val="right"/>
            </w:pPr>
            <w:r w:rsidRPr="00510D37">
              <w:rPr>
                <w:sz w:val="16"/>
                <w:szCs w:val="16"/>
              </w:rPr>
              <w:br/>
            </w:r>
            <w:r w:rsidRPr="00510D37">
              <w:rPr>
                <w:sz w:val="16"/>
                <w:szCs w:val="16"/>
              </w:rPr>
              <w:br/>
            </w:r>
            <w:r w:rsidRPr="00510D37">
              <w:lastRenderedPageBreak/>
              <w:t>Приложение № 2</w:t>
            </w:r>
            <w:r w:rsidRPr="00510D37">
              <w:br/>
              <w:t xml:space="preserve">к паспорту муниципальной </w:t>
            </w:r>
            <w:r w:rsidRPr="00510D37">
              <w:br/>
              <w:t xml:space="preserve">программы </w:t>
            </w:r>
            <w:proofErr w:type="spellStart"/>
            <w:r w:rsidRPr="00510D37">
              <w:t>Усть-Ярульского</w:t>
            </w:r>
            <w:proofErr w:type="spellEnd"/>
            <w:r w:rsidRPr="00510D37">
              <w:t xml:space="preserve"> сельсовета</w:t>
            </w:r>
            <w:r w:rsidRPr="00510D37">
              <w:br/>
              <w:t xml:space="preserve">«Содействие развитию муниципального образования </w:t>
            </w:r>
            <w:proofErr w:type="spellStart"/>
            <w:r w:rsidRPr="00510D37">
              <w:t>Усть-Ярульский</w:t>
            </w:r>
            <w:proofErr w:type="spellEnd"/>
            <w:r w:rsidRPr="00510D37">
              <w:t xml:space="preserve"> сельсовет</w:t>
            </w:r>
          </w:p>
          <w:p w:rsidR="00510D37" w:rsidRPr="00510D37" w:rsidRDefault="00510D37" w:rsidP="00510D37">
            <w:pPr>
              <w:jc w:val="right"/>
            </w:pPr>
          </w:p>
          <w:p w:rsidR="00510D37" w:rsidRPr="00510D37" w:rsidRDefault="00510D37" w:rsidP="00510D37">
            <w:pPr>
              <w:jc w:val="right"/>
            </w:pPr>
          </w:p>
          <w:p w:rsidR="00510D37" w:rsidRPr="00510D37" w:rsidRDefault="00510D37" w:rsidP="00510D37">
            <w:pPr>
              <w:jc w:val="right"/>
            </w:pPr>
          </w:p>
          <w:p w:rsidR="00510D37" w:rsidRPr="00510D37" w:rsidRDefault="00510D37" w:rsidP="00510D37">
            <w:pPr>
              <w:jc w:val="right"/>
            </w:pPr>
          </w:p>
          <w:p w:rsidR="00510D37" w:rsidRPr="00510D37" w:rsidRDefault="00510D37" w:rsidP="00510D37">
            <w:pPr>
              <w:jc w:val="right"/>
            </w:pPr>
          </w:p>
        </w:tc>
      </w:tr>
      <w:tr w:rsidR="00510D37" w:rsidRPr="00510D37" w:rsidTr="00E52889">
        <w:trPr>
          <w:trHeight w:val="184"/>
        </w:trPr>
        <w:tc>
          <w:tcPr>
            <w:tcW w:w="4382" w:type="dxa"/>
            <w:vMerge/>
            <w:tcBorders>
              <w:top w:val="nil"/>
              <w:left w:val="nil"/>
              <w:bottom w:val="nil"/>
              <w:right w:val="nil"/>
            </w:tcBorders>
            <w:vAlign w:val="center"/>
            <w:hideMark/>
          </w:tcPr>
          <w:p w:rsidR="00510D37" w:rsidRPr="00510D37" w:rsidRDefault="00510D37" w:rsidP="00510D37">
            <w:pPr>
              <w:rPr>
                <w:sz w:val="16"/>
                <w:szCs w:val="16"/>
              </w:rPr>
            </w:pPr>
          </w:p>
        </w:tc>
      </w:tr>
      <w:tr w:rsidR="00510D37" w:rsidRPr="00510D37" w:rsidTr="00E52889">
        <w:trPr>
          <w:trHeight w:val="306"/>
        </w:trPr>
        <w:tc>
          <w:tcPr>
            <w:tcW w:w="4382" w:type="dxa"/>
            <w:vMerge/>
            <w:tcBorders>
              <w:top w:val="nil"/>
              <w:left w:val="nil"/>
              <w:bottom w:val="nil"/>
              <w:right w:val="nil"/>
            </w:tcBorders>
            <w:vAlign w:val="center"/>
            <w:hideMark/>
          </w:tcPr>
          <w:p w:rsidR="00510D37" w:rsidRPr="00510D37" w:rsidRDefault="00510D37" w:rsidP="00510D37">
            <w:pPr>
              <w:rPr>
                <w:sz w:val="16"/>
                <w:szCs w:val="16"/>
              </w:rPr>
            </w:pPr>
          </w:p>
        </w:tc>
      </w:tr>
      <w:tr w:rsidR="00510D37" w:rsidRPr="00510D37" w:rsidTr="00E52889">
        <w:trPr>
          <w:trHeight w:val="184"/>
        </w:trPr>
        <w:tc>
          <w:tcPr>
            <w:tcW w:w="4382" w:type="dxa"/>
            <w:vMerge/>
            <w:tcBorders>
              <w:top w:val="nil"/>
              <w:left w:val="nil"/>
              <w:bottom w:val="nil"/>
              <w:right w:val="nil"/>
            </w:tcBorders>
            <w:vAlign w:val="center"/>
            <w:hideMark/>
          </w:tcPr>
          <w:p w:rsidR="00510D37" w:rsidRPr="00510D37" w:rsidRDefault="00510D37" w:rsidP="00510D37">
            <w:pPr>
              <w:rPr>
                <w:sz w:val="16"/>
                <w:szCs w:val="16"/>
              </w:rPr>
            </w:pPr>
          </w:p>
        </w:tc>
      </w:tr>
    </w:tbl>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jc w:val="center"/>
        <w:rPr>
          <w:sz w:val="28"/>
        </w:rPr>
      </w:pPr>
      <w:r w:rsidRPr="00510D37">
        <w:rPr>
          <w:sz w:val="28"/>
        </w:rPr>
        <w:t>Распределение планируемых расходов за счет средств местного бюджета по мероприятиям и подпрограммам муниципальной программы</w:t>
      </w:r>
    </w:p>
    <w:tbl>
      <w:tblPr>
        <w:tblpPr w:leftFromText="180" w:rightFromText="180" w:vertAnchor="text" w:horzAnchor="margin" w:tblpY="9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2061"/>
        <w:gridCol w:w="826"/>
        <w:gridCol w:w="596"/>
        <w:gridCol w:w="715"/>
        <w:gridCol w:w="549"/>
        <w:gridCol w:w="1580"/>
        <w:gridCol w:w="1105"/>
        <w:gridCol w:w="1343"/>
        <w:gridCol w:w="1148"/>
      </w:tblGrid>
      <w:tr w:rsidR="00510D37" w:rsidRPr="00510D37" w:rsidTr="00E52889">
        <w:trPr>
          <w:trHeight w:val="465"/>
        </w:trPr>
        <w:tc>
          <w:tcPr>
            <w:tcW w:w="2093"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Статус (муниципальная программа, подпрограмма)</w:t>
            </w:r>
          </w:p>
        </w:tc>
        <w:tc>
          <w:tcPr>
            <w:tcW w:w="2126"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Наименование  программы, подпрограммы</w:t>
            </w:r>
          </w:p>
        </w:tc>
        <w:tc>
          <w:tcPr>
            <w:tcW w:w="2061"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Наименование ГРБС</w:t>
            </w:r>
          </w:p>
        </w:tc>
        <w:tc>
          <w:tcPr>
            <w:tcW w:w="2686" w:type="dxa"/>
            <w:gridSpan w:val="4"/>
            <w:vMerge w:val="restart"/>
            <w:shd w:val="clear" w:color="auto" w:fill="auto"/>
            <w:hideMark/>
          </w:tcPr>
          <w:p w:rsidR="00510D37" w:rsidRPr="00510D37" w:rsidRDefault="00510D37" w:rsidP="00510D37">
            <w:pPr>
              <w:autoSpaceDE w:val="0"/>
              <w:autoSpaceDN w:val="0"/>
              <w:adjustRightInd w:val="0"/>
              <w:rPr>
                <w:sz w:val="28"/>
              </w:rPr>
            </w:pPr>
            <w:r w:rsidRPr="00510D37">
              <w:rPr>
                <w:sz w:val="28"/>
              </w:rPr>
              <w:t xml:space="preserve">Код бюджетной классификации </w:t>
            </w:r>
          </w:p>
        </w:tc>
        <w:tc>
          <w:tcPr>
            <w:tcW w:w="5176" w:type="dxa"/>
            <w:gridSpan w:val="4"/>
            <w:shd w:val="clear" w:color="auto" w:fill="auto"/>
            <w:hideMark/>
          </w:tcPr>
          <w:p w:rsidR="00510D37" w:rsidRPr="00510D37" w:rsidRDefault="00510D37" w:rsidP="00510D37">
            <w:pPr>
              <w:autoSpaceDE w:val="0"/>
              <w:autoSpaceDN w:val="0"/>
              <w:adjustRightInd w:val="0"/>
              <w:rPr>
                <w:sz w:val="28"/>
              </w:rPr>
            </w:pPr>
            <w:r w:rsidRPr="00510D37">
              <w:rPr>
                <w:sz w:val="28"/>
              </w:rPr>
              <w:t> </w:t>
            </w:r>
          </w:p>
        </w:tc>
      </w:tr>
      <w:tr w:rsidR="00510D37" w:rsidRPr="00510D37" w:rsidTr="00E52889">
        <w:trPr>
          <w:trHeight w:val="3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vMerge/>
            <w:shd w:val="clear" w:color="auto" w:fill="auto"/>
            <w:hideMark/>
          </w:tcPr>
          <w:p w:rsidR="00510D37" w:rsidRPr="00510D37" w:rsidRDefault="00510D37" w:rsidP="00510D37">
            <w:pPr>
              <w:autoSpaceDE w:val="0"/>
              <w:autoSpaceDN w:val="0"/>
              <w:adjustRightInd w:val="0"/>
              <w:rPr>
                <w:sz w:val="28"/>
              </w:rPr>
            </w:pPr>
          </w:p>
        </w:tc>
        <w:tc>
          <w:tcPr>
            <w:tcW w:w="2686" w:type="dxa"/>
            <w:gridSpan w:val="4"/>
            <w:vMerge/>
            <w:shd w:val="clear" w:color="auto" w:fill="auto"/>
            <w:hideMark/>
          </w:tcPr>
          <w:p w:rsidR="00510D37" w:rsidRPr="00510D37" w:rsidRDefault="00510D37" w:rsidP="00510D37">
            <w:pPr>
              <w:autoSpaceDE w:val="0"/>
              <w:autoSpaceDN w:val="0"/>
              <w:adjustRightInd w:val="0"/>
              <w:rPr>
                <w:sz w:val="28"/>
              </w:rPr>
            </w:pPr>
          </w:p>
        </w:tc>
        <w:tc>
          <w:tcPr>
            <w:tcW w:w="5176" w:type="dxa"/>
            <w:gridSpan w:val="4"/>
            <w:shd w:val="clear" w:color="auto" w:fill="auto"/>
            <w:hideMark/>
          </w:tcPr>
          <w:p w:rsidR="00510D37" w:rsidRPr="00510D37" w:rsidRDefault="00510D37" w:rsidP="00510D37">
            <w:pPr>
              <w:autoSpaceDE w:val="0"/>
              <w:autoSpaceDN w:val="0"/>
              <w:adjustRightInd w:val="0"/>
              <w:rPr>
                <w:sz w:val="28"/>
              </w:rPr>
            </w:pPr>
            <w:r w:rsidRPr="00510D37">
              <w:rPr>
                <w:sz w:val="28"/>
              </w:rPr>
              <w:t> </w:t>
            </w:r>
          </w:p>
        </w:tc>
      </w:tr>
      <w:tr w:rsidR="00510D37" w:rsidRPr="00510D37" w:rsidTr="00E52889">
        <w:trPr>
          <w:trHeight w:val="1185"/>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vMerge/>
            <w:shd w:val="clear" w:color="auto" w:fill="auto"/>
            <w:hideMark/>
          </w:tcPr>
          <w:p w:rsidR="00510D37" w:rsidRPr="00510D37" w:rsidRDefault="00510D37" w:rsidP="00510D37">
            <w:pPr>
              <w:autoSpaceDE w:val="0"/>
              <w:autoSpaceDN w:val="0"/>
              <w:adjustRightInd w:val="0"/>
              <w:rPr>
                <w:sz w:val="28"/>
              </w:rPr>
            </w:pPr>
          </w:p>
        </w:tc>
        <w:tc>
          <w:tcPr>
            <w:tcW w:w="826"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ГРБС</w:t>
            </w:r>
          </w:p>
        </w:tc>
        <w:tc>
          <w:tcPr>
            <w:tcW w:w="596" w:type="dxa"/>
            <w:shd w:val="clear" w:color="auto" w:fill="auto"/>
            <w:hideMark/>
          </w:tcPr>
          <w:p w:rsidR="00510D37" w:rsidRPr="00510D37" w:rsidRDefault="00510D37" w:rsidP="00510D37">
            <w:pPr>
              <w:autoSpaceDE w:val="0"/>
              <w:autoSpaceDN w:val="0"/>
              <w:adjustRightInd w:val="0"/>
              <w:rPr>
                <w:sz w:val="28"/>
              </w:rPr>
            </w:pPr>
            <w:proofErr w:type="spellStart"/>
            <w:r w:rsidRPr="00510D37">
              <w:rPr>
                <w:sz w:val="28"/>
              </w:rPr>
              <w:t>Рз</w:t>
            </w:r>
            <w:proofErr w:type="spellEnd"/>
          </w:p>
        </w:tc>
        <w:tc>
          <w:tcPr>
            <w:tcW w:w="715"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ЦСР</w:t>
            </w:r>
          </w:p>
        </w:tc>
        <w:tc>
          <w:tcPr>
            <w:tcW w:w="549"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ВР</w:t>
            </w:r>
          </w:p>
        </w:tc>
        <w:tc>
          <w:tcPr>
            <w:tcW w:w="1580" w:type="dxa"/>
            <w:vMerge w:val="restart"/>
            <w:shd w:val="clear" w:color="auto" w:fill="auto"/>
            <w:hideMark/>
          </w:tcPr>
          <w:p w:rsidR="00510D37" w:rsidRPr="00510D37" w:rsidRDefault="00510D37" w:rsidP="00510D37">
            <w:pPr>
              <w:autoSpaceDE w:val="0"/>
              <w:autoSpaceDN w:val="0"/>
              <w:adjustRightInd w:val="0"/>
              <w:ind w:right="-160"/>
              <w:rPr>
                <w:sz w:val="28"/>
              </w:rPr>
            </w:pPr>
            <w:r w:rsidRPr="00510D37">
              <w:rPr>
                <w:sz w:val="28"/>
              </w:rPr>
              <w:t>очередной финансовый год</w:t>
            </w:r>
          </w:p>
        </w:tc>
        <w:tc>
          <w:tcPr>
            <w:tcW w:w="1105" w:type="dxa"/>
            <w:vMerge w:val="restart"/>
            <w:shd w:val="clear" w:color="auto" w:fill="auto"/>
            <w:hideMark/>
          </w:tcPr>
          <w:p w:rsidR="00510D37" w:rsidRPr="00510D37" w:rsidRDefault="00510D37" w:rsidP="00510D37">
            <w:pPr>
              <w:autoSpaceDE w:val="0"/>
              <w:autoSpaceDN w:val="0"/>
              <w:adjustRightInd w:val="0"/>
              <w:ind w:left="-56" w:right="-47"/>
              <w:rPr>
                <w:sz w:val="28"/>
              </w:rPr>
            </w:pPr>
            <w:r w:rsidRPr="00510D37">
              <w:rPr>
                <w:sz w:val="28"/>
              </w:rPr>
              <w:t xml:space="preserve">первый год </w:t>
            </w:r>
            <w:proofErr w:type="spellStart"/>
            <w:proofErr w:type="gramStart"/>
            <w:r w:rsidRPr="00510D37">
              <w:rPr>
                <w:sz w:val="28"/>
              </w:rPr>
              <w:t>плано-вого</w:t>
            </w:r>
            <w:proofErr w:type="spellEnd"/>
            <w:proofErr w:type="gramEnd"/>
            <w:r w:rsidRPr="00510D37">
              <w:rPr>
                <w:sz w:val="28"/>
              </w:rPr>
              <w:t xml:space="preserve"> периода</w:t>
            </w:r>
          </w:p>
        </w:tc>
        <w:tc>
          <w:tcPr>
            <w:tcW w:w="1343" w:type="dxa"/>
            <w:vMerge w:val="restart"/>
            <w:shd w:val="clear" w:color="auto" w:fill="auto"/>
            <w:hideMark/>
          </w:tcPr>
          <w:p w:rsidR="00510D37" w:rsidRPr="00510D37" w:rsidRDefault="00510D37" w:rsidP="00510D37">
            <w:pPr>
              <w:autoSpaceDE w:val="0"/>
              <w:autoSpaceDN w:val="0"/>
              <w:adjustRightInd w:val="0"/>
              <w:ind w:right="-122"/>
              <w:rPr>
                <w:sz w:val="28"/>
              </w:rPr>
            </w:pPr>
            <w:r w:rsidRPr="00510D37">
              <w:rPr>
                <w:sz w:val="28"/>
              </w:rPr>
              <w:t>второй год планового периода</w:t>
            </w:r>
          </w:p>
        </w:tc>
        <w:tc>
          <w:tcPr>
            <w:tcW w:w="1148" w:type="dxa"/>
            <w:vMerge w:val="restart"/>
            <w:shd w:val="clear" w:color="auto" w:fill="auto"/>
            <w:hideMark/>
          </w:tcPr>
          <w:p w:rsidR="00510D37" w:rsidRPr="00510D37" w:rsidRDefault="00510D37" w:rsidP="00510D37">
            <w:pPr>
              <w:autoSpaceDE w:val="0"/>
              <w:autoSpaceDN w:val="0"/>
              <w:adjustRightInd w:val="0"/>
              <w:ind w:right="-122"/>
              <w:rPr>
                <w:sz w:val="28"/>
              </w:rPr>
            </w:pPr>
            <w:r w:rsidRPr="00510D37">
              <w:rPr>
                <w:sz w:val="28"/>
              </w:rPr>
              <w:t>Итого на период</w:t>
            </w:r>
          </w:p>
        </w:tc>
      </w:tr>
      <w:tr w:rsidR="00510D37" w:rsidRPr="00510D37" w:rsidTr="00E52889">
        <w:trPr>
          <w:trHeight w:val="3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vMerge/>
            <w:shd w:val="clear" w:color="auto" w:fill="auto"/>
            <w:hideMark/>
          </w:tcPr>
          <w:p w:rsidR="00510D37" w:rsidRPr="00510D37" w:rsidRDefault="00510D37" w:rsidP="00510D37">
            <w:pPr>
              <w:autoSpaceDE w:val="0"/>
              <w:autoSpaceDN w:val="0"/>
              <w:adjustRightInd w:val="0"/>
              <w:rPr>
                <w:sz w:val="28"/>
              </w:rPr>
            </w:pPr>
          </w:p>
        </w:tc>
        <w:tc>
          <w:tcPr>
            <w:tcW w:w="826" w:type="dxa"/>
            <w:vMerge/>
            <w:shd w:val="clear" w:color="auto" w:fill="auto"/>
            <w:hideMark/>
          </w:tcPr>
          <w:p w:rsidR="00510D37" w:rsidRPr="00510D37" w:rsidRDefault="00510D37" w:rsidP="00510D37">
            <w:pPr>
              <w:autoSpaceDE w:val="0"/>
              <w:autoSpaceDN w:val="0"/>
              <w:adjustRightInd w:val="0"/>
              <w:rPr>
                <w:sz w:val="28"/>
              </w:rPr>
            </w:pPr>
          </w:p>
        </w:tc>
        <w:tc>
          <w:tcPr>
            <w:tcW w:w="596" w:type="dxa"/>
            <w:shd w:val="clear" w:color="auto" w:fill="auto"/>
            <w:hideMark/>
          </w:tcPr>
          <w:p w:rsidR="00510D37" w:rsidRPr="00510D37" w:rsidRDefault="00510D37" w:rsidP="00510D37">
            <w:pPr>
              <w:autoSpaceDE w:val="0"/>
              <w:autoSpaceDN w:val="0"/>
              <w:adjustRightInd w:val="0"/>
              <w:rPr>
                <w:sz w:val="28"/>
              </w:rPr>
            </w:pPr>
            <w:proofErr w:type="spellStart"/>
            <w:proofErr w:type="gramStart"/>
            <w:r w:rsidRPr="00510D37">
              <w:rPr>
                <w:sz w:val="28"/>
              </w:rPr>
              <w:t>Пр</w:t>
            </w:r>
            <w:proofErr w:type="spellEnd"/>
            <w:proofErr w:type="gramEnd"/>
          </w:p>
        </w:tc>
        <w:tc>
          <w:tcPr>
            <w:tcW w:w="715" w:type="dxa"/>
            <w:vMerge/>
            <w:shd w:val="clear" w:color="auto" w:fill="auto"/>
            <w:hideMark/>
          </w:tcPr>
          <w:p w:rsidR="00510D37" w:rsidRPr="00510D37" w:rsidRDefault="00510D37" w:rsidP="00510D37">
            <w:pPr>
              <w:autoSpaceDE w:val="0"/>
              <w:autoSpaceDN w:val="0"/>
              <w:adjustRightInd w:val="0"/>
              <w:rPr>
                <w:sz w:val="28"/>
              </w:rPr>
            </w:pPr>
          </w:p>
        </w:tc>
        <w:tc>
          <w:tcPr>
            <w:tcW w:w="549" w:type="dxa"/>
            <w:vMerge/>
            <w:shd w:val="clear" w:color="auto" w:fill="auto"/>
            <w:hideMark/>
          </w:tcPr>
          <w:p w:rsidR="00510D37" w:rsidRPr="00510D37" w:rsidRDefault="00510D37" w:rsidP="00510D37">
            <w:pPr>
              <w:autoSpaceDE w:val="0"/>
              <w:autoSpaceDN w:val="0"/>
              <w:adjustRightInd w:val="0"/>
              <w:rPr>
                <w:sz w:val="28"/>
              </w:rPr>
            </w:pPr>
          </w:p>
        </w:tc>
        <w:tc>
          <w:tcPr>
            <w:tcW w:w="1580" w:type="dxa"/>
            <w:vMerge/>
            <w:shd w:val="clear" w:color="auto" w:fill="auto"/>
            <w:hideMark/>
          </w:tcPr>
          <w:p w:rsidR="00510D37" w:rsidRPr="00510D37" w:rsidRDefault="00510D37" w:rsidP="00510D37">
            <w:pPr>
              <w:autoSpaceDE w:val="0"/>
              <w:autoSpaceDN w:val="0"/>
              <w:adjustRightInd w:val="0"/>
              <w:rPr>
                <w:sz w:val="28"/>
              </w:rPr>
            </w:pPr>
          </w:p>
        </w:tc>
        <w:tc>
          <w:tcPr>
            <w:tcW w:w="1105" w:type="dxa"/>
            <w:vMerge/>
            <w:shd w:val="clear" w:color="auto" w:fill="auto"/>
            <w:hideMark/>
          </w:tcPr>
          <w:p w:rsidR="00510D37" w:rsidRPr="00510D37" w:rsidRDefault="00510D37" w:rsidP="00510D37">
            <w:pPr>
              <w:autoSpaceDE w:val="0"/>
              <w:autoSpaceDN w:val="0"/>
              <w:adjustRightInd w:val="0"/>
              <w:rPr>
                <w:sz w:val="28"/>
              </w:rPr>
            </w:pPr>
          </w:p>
        </w:tc>
        <w:tc>
          <w:tcPr>
            <w:tcW w:w="1343" w:type="dxa"/>
            <w:vMerge/>
            <w:shd w:val="clear" w:color="auto" w:fill="auto"/>
            <w:hideMark/>
          </w:tcPr>
          <w:p w:rsidR="00510D37" w:rsidRPr="00510D37" w:rsidRDefault="00510D37" w:rsidP="00510D37">
            <w:pPr>
              <w:autoSpaceDE w:val="0"/>
              <w:autoSpaceDN w:val="0"/>
              <w:adjustRightInd w:val="0"/>
              <w:rPr>
                <w:sz w:val="28"/>
              </w:rPr>
            </w:pPr>
          </w:p>
        </w:tc>
        <w:tc>
          <w:tcPr>
            <w:tcW w:w="1148" w:type="dxa"/>
            <w:vMerge/>
            <w:shd w:val="clear" w:color="auto" w:fill="auto"/>
            <w:hideMark/>
          </w:tcPr>
          <w:p w:rsidR="00510D37" w:rsidRPr="00510D37" w:rsidRDefault="00510D37" w:rsidP="00510D37">
            <w:pPr>
              <w:autoSpaceDE w:val="0"/>
              <w:autoSpaceDN w:val="0"/>
              <w:adjustRightInd w:val="0"/>
              <w:rPr>
                <w:sz w:val="28"/>
              </w:rPr>
            </w:pPr>
          </w:p>
        </w:tc>
      </w:tr>
      <w:tr w:rsidR="00510D37" w:rsidRPr="00510D37" w:rsidTr="00E52889">
        <w:trPr>
          <w:trHeight w:val="645"/>
        </w:trPr>
        <w:tc>
          <w:tcPr>
            <w:tcW w:w="2093" w:type="dxa"/>
            <w:vMerge w:val="restart"/>
            <w:shd w:val="clear" w:color="auto" w:fill="auto"/>
            <w:hideMark/>
          </w:tcPr>
          <w:p w:rsidR="00510D37" w:rsidRPr="00510D37" w:rsidRDefault="00510D37" w:rsidP="00510D37">
            <w:pPr>
              <w:autoSpaceDE w:val="0"/>
              <w:autoSpaceDN w:val="0"/>
              <w:adjustRightInd w:val="0"/>
              <w:ind w:right="-108"/>
              <w:rPr>
                <w:sz w:val="28"/>
              </w:rPr>
            </w:pPr>
            <w:r w:rsidRPr="00510D37">
              <w:rPr>
                <w:sz w:val="28"/>
              </w:rPr>
              <w:t>Муниципальная программа</w:t>
            </w:r>
          </w:p>
        </w:tc>
        <w:tc>
          <w:tcPr>
            <w:tcW w:w="2126" w:type="dxa"/>
            <w:vMerge w:val="restart"/>
            <w:shd w:val="clear" w:color="auto" w:fill="auto"/>
            <w:hideMark/>
          </w:tcPr>
          <w:p w:rsidR="00510D37" w:rsidRPr="00510D37" w:rsidRDefault="00510D37" w:rsidP="00510D37">
            <w:pPr>
              <w:autoSpaceDE w:val="0"/>
              <w:autoSpaceDN w:val="0"/>
              <w:adjustRightInd w:val="0"/>
              <w:ind w:right="-108"/>
              <w:rPr>
                <w:sz w:val="28"/>
              </w:rPr>
            </w:pPr>
            <w:r w:rsidRPr="00510D37">
              <w:rPr>
                <w:sz w:val="28"/>
              </w:rPr>
              <w:t xml:space="preserve">"Содействие развитию муниципального образования </w:t>
            </w:r>
            <w:proofErr w:type="spellStart"/>
            <w:r w:rsidRPr="00510D37">
              <w:rPr>
                <w:sz w:val="28"/>
              </w:rPr>
              <w:t>Уст</w:t>
            </w:r>
            <w:proofErr w:type="gramStart"/>
            <w:r w:rsidRPr="00510D37">
              <w:rPr>
                <w:sz w:val="28"/>
              </w:rPr>
              <w:t>ь</w:t>
            </w:r>
            <w:proofErr w:type="spellEnd"/>
            <w:r w:rsidRPr="00510D37">
              <w:rPr>
                <w:sz w:val="28"/>
              </w:rPr>
              <w:t>-</w:t>
            </w:r>
            <w:proofErr w:type="gramEnd"/>
            <w:r w:rsidRPr="00510D37">
              <w:rPr>
                <w:sz w:val="28"/>
              </w:rPr>
              <w:t xml:space="preserve"> </w:t>
            </w:r>
            <w:proofErr w:type="spellStart"/>
            <w:r w:rsidRPr="00510D37">
              <w:rPr>
                <w:sz w:val="28"/>
              </w:rPr>
              <w:t>Ярульский</w:t>
            </w:r>
            <w:proofErr w:type="spellEnd"/>
            <w:r w:rsidRPr="00510D37">
              <w:rPr>
                <w:sz w:val="28"/>
              </w:rPr>
              <w:t xml:space="preserve"> </w:t>
            </w:r>
          </w:p>
          <w:p w:rsidR="00510D37" w:rsidRPr="00510D37" w:rsidRDefault="00510D37" w:rsidP="00510D37">
            <w:pPr>
              <w:autoSpaceDE w:val="0"/>
              <w:autoSpaceDN w:val="0"/>
              <w:adjustRightInd w:val="0"/>
              <w:rPr>
                <w:sz w:val="28"/>
              </w:rPr>
            </w:pPr>
            <w:r w:rsidRPr="00510D37">
              <w:rPr>
                <w:sz w:val="28"/>
              </w:rPr>
              <w:t>сельсовет"</w:t>
            </w: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всего расходные обязательства по программе</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5876,6</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1163,2</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1204,2</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8244</w:t>
            </w:r>
          </w:p>
        </w:tc>
      </w:tr>
      <w:tr w:rsidR="00510D37" w:rsidRPr="00510D37" w:rsidTr="00E52889">
        <w:trPr>
          <w:trHeight w:val="6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в том числе по ГРБС:</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 </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 </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 </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5876,6</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1163,2</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1204,2</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8244</w:t>
            </w:r>
          </w:p>
        </w:tc>
      </w:tr>
      <w:tr w:rsidR="00510D37" w:rsidRPr="00510D37" w:rsidTr="00E52889">
        <w:trPr>
          <w:trHeight w:val="9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администрация </w:t>
            </w:r>
            <w:proofErr w:type="spellStart"/>
            <w:r w:rsidRPr="00510D37">
              <w:rPr>
                <w:sz w:val="28"/>
              </w:rPr>
              <w:t>Усть-Ярульского</w:t>
            </w:r>
            <w:proofErr w:type="spellEnd"/>
            <w:r w:rsidRPr="00510D37">
              <w:rPr>
                <w:sz w:val="28"/>
              </w:rPr>
              <w:t xml:space="preserve"> сельсовета </w:t>
            </w:r>
            <w:proofErr w:type="spellStart"/>
            <w:r w:rsidRPr="00510D37">
              <w:rPr>
                <w:sz w:val="28"/>
              </w:rPr>
              <w:t>Ирбейского</w:t>
            </w:r>
            <w:proofErr w:type="spellEnd"/>
            <w:r w:rsidRPr="00510D37">
              <w:rPr>
                <w:sz w:val="28"/>
              </w:rPr>
              <w:t xml:space="preserve"> района</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5876,6</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1163,2</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1204,2</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8244</w:t>
            </w:r>
          </w:p>
        </w:tc>
      </w:tr>
      <w:tr w:rsidR="00510D37" w:rsidRPr="00510D37" w:rsidTr="00E52889">
        <w:trPr>
          <w:trHeight w:val="555"/>
        </w:trPr>
        <w:tc>
          <w:tcPr>
            <w:tcW w:w="2093"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Подпрограмма 1</w:t>
            </w:r>
          </w:p>
        </w:tc>
        <w:tc>
          <w:tcPr>
            <w:tcW w:w="2126" w:type="dxa"/>
            <w:vMerge w:val="restart"/>
            <w:shd w:val="clear" w:color="auto" w:fill="auto"/>
            <w:hideMark/>
          </w:tcPr>
          <w:p w:rsidR="00510D37" w:rsidRPr="00510D37" w:rsidRDefault="00510D37" w:rsidP="00510D37">
            <w:pPr>
              <w:autoSpaceDE w:val="0"/>
              <w:autoSpaceDN w:val="0"/>
              <w:adjustRightInd w:val="0"/>
              <w:ind w:left="-108" w:right="-108"/>
              <w:rPr>
                <w:sz w:val="28"/>
              </w:rPr>
            </w:pPr>
            <w:r w:rsidRPr="00510D37">
              <w:rPr>
                <w:sz w:val="28"/>
              </w:rPr>
              <w:t xml:space="preserve">«Поддержка муниципальных проектов и мероприятий по </w:t>
            </w:r>
            <w:r w:rsidRPr="00510D37">
              <w:rPr>
                <w:sz w:val="28"/>
              </w:rPr>
              <w:lastRenderedPageBreak/>
              <w:t>благоустройству территорий»;</w:t>
            </w: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lastRenderedPageBreak/>
              <w:t xml:space="preserve">всего расходные обязательства по </w:t>
            </w:r>
            <w:r w:rsidRPr="00510D37">
              <w:rPr>
                <w:sz w:val="28"/>
              </w:rPr>
              <w:lastRenderedPageBreak/>
              <w:t>подпрограмме</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lastRenderedPageBreak/>
              <w:t>Х</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957,7</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560</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560</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2077,7</w:t>
            </w:r>
          </w:p>
        </w:tc>
      </w:tr>
      <w:tr w:rsidR="00510D37" w:rsidRPr="00510D37" w:rsidTr="00E52889">
        <w:trPr>
          <w:trHeight w:val="3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в том числе по ГРБС:</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957,7</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560</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560</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2077,7</w:t>
            </w:r>
          </w:p>
        </w:tc>
      </w:tr>
      <w:tr w:rsidR="00510D37" w:rsidRPr="00510D37" w:rsidTr="00E52889">
        <w:trPr>
          <w:trHeight w:val="9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администрация </w:t>
            </w:r>
            <w:proofErr w:type="spellStart"/>
            <w:r w:rsidRPr="00510D37">
              <w:rPr>
                <w:sz w:val="28"/>
              </w:rPr>
              <w:t>Усть-Ярульского</w:t>
            </w:r>
            <w:proofErr w:type="spellEnd"/>
            <w:r w:rsidRPr="00510D37">
              <w:rPr>
                <w:sz w:val="28"/>
              </w:rPr>
              <w:t xml:space="preserve"> сельсовета </w:t>
            </w:r>
            <w:proofErr w:type="spellStart"/>
            <w:r w:rsidRPr="00510D37">
              <w:rPr>
                <w:sz w:val="28"/>
              </w:rPr>
              <w:t>Ирбейского</w:t>
            </w:r>
            <w:proofErr w:type="spellEnd"/>
            <w:r w:rsidRPr="00510D37">
              <w:rPr>
                <w:sz w:val="28"/>
              </w:rPr>
              <w:t xml:space="preserve"> района</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957,7</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560</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560</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2077,7</w:t>
            </w:r>
          </w:p>
        </w:tc>
      </w:tr>
      <w:tr w:rsidR="00510D37" w:rsidRPr="00510D37" w:rsidTr="00E52889">
        <w:trPr>
          <w:trHeight w:val="600"/>
        </w:trPr>
        <w:tc>
          <w:tcPr>
            <w:tcW w:w="2093"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Подпрограмма 2</w:t>
            </w:r>
          </w:p>
        </w:tc>
        <w:tc>
          <w:tcPr>
            <w:tcW w:w="2126" w:type="dxa"/>
            <w:vMerge w:val="restart"/>
            <w:shd w:val="clear" w:color="auto" w:fill="auto"/>
            <w:hideMark/>
          </w:tcPr>
          <w:p w:rsidR="00510D37" w:rsidRPr="00510D37" w:rsidRDefault="00510D37" w:rsidP="00510D37">
            <w:pPr>
              <w:autoSpaceDE w:val="0"/>
              <w:autoSpaceDN w:val="0"/>
              <w:adjustRightInd w:val="0"/>
              <w:ind w:right="-108"/>
              <w:rPr>
                <w:sz w:val="28"/>
              </w:rPr>
            </w:pPr>
            <w:r w:rsidRPr="00510D37">
              <w:rPr>
                <w:sz w:val="28"/>
              </w:rPr>
              <w:t>«Содействие развитию и модернизации улично-дорожной сети муниципального образования»;</w:t>
            </w: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всего расходные обязательства </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1745,5</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109,8</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124,9</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1980,2</w:t>
            </w:r>
          </w:p>
        </w:tc>
      </w:tr>
      <w:tr w:rsidR="00510D37" w:rsidRPr="00510D37" w:rsidTr="00E52889">
        <w:trPr>
          <w:trHeight w:val="9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в том числе по ГРБС:</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1745,5</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109,8</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124,9</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1980,2</w:t>
            </w:r>
          </w:p>
        </w:tc>
      </w:tr>
      <w:tr w:rsidR="00510D37" w:rsidRPr="00510D37" w:rsidTr="00E52889">
        <w:trPr>
          <w:trHeight w:val="9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администрация </w:t>
            </w:r>
            <w:proofErr w:type="spellStart"/>
            <w:r w:rsidRPr="00510D37">
              <w:rPr>
                <w:sz w:val="28"/>
              </w:rPr>
              <w:t>Усть-Ярульского</w:t>
            </w:r>
            <w:proofErr w:type="spellEnd"/>
            <w:r w:rsidRPr="00510D37">
              <w:rPr>
                <w:sz w:val="28"/>
              </w:rPr>
              <w:t xml:space="preserve"> сельсовета </w:t>
            </w:r>
            <w:proofErr w:type="spellStart"/>
            <w:r w:rsidRPr="00510D37">
              <w:rPr>
                <w:sz w:val="28"/>
              </w:rPr>
              <w:t>Ирбейского</w:t>
            </w:r>
            <w:proofErr w:type="spellEnd"/>
            <w:r w:rsidRPr="00510D37">
              <w:rPr>
                <w:sz w:val="28"/>
              </w:rPr>
              <w:t xml:space="preserve"> района</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1745,5</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109,8</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124,9</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1980,2</w:t>
            </w:r>
          </w:p>
        </w:tc>
      </w:tr>
      <w:tr w:rsidR="00510D37" w:rsidRPr="00510D37" w:rsidTr="00E52889">
        <w:trPr>
          <w:trHeight w:val="330"/>
        </w:trPr>
        <w:tc>
          <w:tcPr>
            <w:tcW w:w="2093"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Подпрограмма 3</w:t>
            </w:r>
          </w:p>
        </w:tc>
        <w:tc>
          <w:tcPr>
            <w:tcW w:w="2126"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«Развитие массовой физической культуры и спорта»</w:t>
            </w: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всего расходные обязательства </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10</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10</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10</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30</w:t>
            </w:r>
          </w:p>
        </w:tc>
      </w:tr>
      <w:tr w:rsidR="00510D37" w:rsidRPr="00510D37" w:rsidTr="00E52889">
        <w:trPr>
          <w:trHeight w:val="345"/>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в том числе по ГРБС:</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10</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10</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10</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30</w:t>
            </w:r>
          </w:p>
        </w:tc>
      </w:tr>
      <w:tr w:rsidR="00510D37" w:rsidRPr="00510D37" w:rsidTr="00E52889">
        <w:trPr>
          <w:trHeight w:val="697"/>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администрация </w:t>
            </w:r>
            <w:proofErr w:type="spellStart"/>
            <w:r w:rsidRPr="00510D37">
              <w:rPr>
                <w:sz w:val="28"/>
              </w:rPr>
              <w:t>Усть-Ярульского</w:t>
            </w:r>
            <w:proofErr w:type="spellEnd"/>
            <w:r w:rsidRPr="00510D37">
              <w:rPr>
                <w:sz w:val="28"/>
              </w:rPr>
              <w:t xml:space="preserve"> сельсовета </w:t>
            </w:r>
            <w:proofErr w:type="spellStart"/>
            <w:r w:rsidRPr="00510D37">
              <w:rPr>
                <w:sz w:val="28"/>
              </w:rPr>
              <w:lastRenderedPageBreak/>
              <w:t>Ирбейского</w:t>
            </w:r>
            <w:proofErr w:type="spellEnd"/>
            <w:r w:rsidRPr="00510D37">
              <w:rPr>
                <w:sz w:val="28"/>
              </w:rPr>
              <w:t xml:space="preserve"> района</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lastRenderedPageBreak/>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10</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10</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10</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30</w:t>
            </w:r>
          </w:p>
        </w:tc>
      </w:tr>
      <w:tr w:rsidR="00510D37" w:rsidRPr="00510D37" w:rsidTr="00E52889">
        <w:trPr>
          <w:trHeight w:val="600"/>
        </w:trPr>
        <w:tc>
          <w:tcPr>
            <w:tcW w:w="2093"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lastRenderedPageBreak/>
              <w:t>Подпрограмма 4</w:t>
            </w:r>
          </w:p>
        </w:tc>
        <w:tc>
          <w:tcPr>
            <w:tcW w:w="2126"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 xml:space="preserve">« Обеспечение первичных мер противопожарной безопасности в границах населенных пунктов поселения  </w:t>
            </w:r>
            <w:proofErr w:type="spellStart"/>
            <w:r w:rsidRPr="00510D37">
              <w:rPr>
                <w:sz w:val="28"/>
              </w:rPr>
              <w:t>Усть-Ярульский</w:t>
            </w:r>
            <w:proofErr w:type="spellEnd"/>
            <w:r w:rsidRPr="00510D37">
              <w:rPr>
                <w:sz w:val="28"/>
              </w:rPr>
              <w:t xml:space="preserve"> сельсовет»</w:t>
            </w: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всего расходные обязательства </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340,8</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483,4</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509,3</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1333,5</w:t>
            </w:r>
          </w:p>
        </w:tc>
      </w:tr>
      <w:tr w:rsidR="00510D37" w:rsidRPr="00510D37" w:rsidTr="00E52889">
        <w:trPr>
          <w:trHeight w:val="3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в том числе по ГРБС:</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340,8</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483,4</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509,3</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1333,5</w:t>
            </w:r>
          </w:p>
        </w:tc>
      </w:tr>
      <w:tr w:rsidR="00510D37" w:rsidRPr="00510D37" w:rsidTr="00E52889">
        <w:trPr>
          <w:trHeight w:val="237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администрация </w:t>
            </w:r>
            <w:proofErr w:type="spellStart"/>
            <w:r w:rsidRPr="00510D37">
              <w:rPr>
                <w:sz w:val="28"/>
              </w:rPr>
              <w:t>Усть-Ярульского</w:t>
            </w:r>
            <w:proofErr w:type="spellEnd"/>
            <w:r w:rsidRPr="00510D37">
              <w:rPr>
                <w:sz w:val="28"/>
              </w:rPr>
              <w:t xml:space="preserve"> сельсовета </w:t>
            </w:r>
            <w:proofErr w:type="spellStart"/>
            <w:r w:rsidRPr="00510D37">
              <w:rPr>
                <w:sz w:val="28"/>
              </w:rPr>
              <w:t>Ирбейского</w:t>
            </w:r>
            <w:proofErr w:type="spellEnd"/>
            <w:r w:rsidRPr="00510D37">
              <w:rPr>
                <w:sz w:val="28"/>
              </w:rPr>
              <w:t xml:space="preserve"> района</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340,8</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483,4</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509,3</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1333,5</w:t>
            </w:r>
          </w:p>
        </w:tc>
      </w:tr>
      <w:tr w:rsidR="00510D37" w:rsidRPr="00510D37" w:rsidTr="00E52889">
        <w:trPr>
          <w:trHeight w:val="825"/>
        </w:trPr>
        <w:tc>
          <w:tcPr>
            <w:tcW w:w="2093" w:type="dxa"/>
            <w:vMerge w:val="restart"/>
            <w:shd w:val="clear" w:color="auto" w:fill="auto"/>
            <w:hideMark/>
          </w:tcPr>
          <w:p w:rsidR="00510D37" w:rsidRPr="00510D37" w:rsidRDefault="00510D37" w:rsidP="00510D37">
            <w:pPr>
              <w:autoSpaceDE w:val="0"/>
              <w:autoSpaceDN w:val="0"/>
              <w:adjustRightInd w:val="0"/>
              <w:rPr>
                <w:sz w:val="28"/>
              </w:rPr>
            </w:pPr>
            <w:r w:rsidRPr="00510D37">
              <w:rPr>
                <w:sz w:val="28"/>
              </w:rPr>
              <w:t>Подпрограмма 5</w:t>
            </w:r>
          </w:p>
        </w:tc>
        <w:tc>
          <w:tcPr>
            <w:tcW w:w="2126" w:type="dxa"/>
            <w:vMerge w:val="restart"/>
            <w:shd w:val="clear" w:color="auto" w:fill="auto"/>
            <w:hideMark/>
          </w:tcPr>
          <w:p w:rsidR="00510D37" w:rsidRPr="00510D37" w:rsidRDefault="00510D37" w:rsidP="00510D37">
            <w:pPr>
              <w:autoSpaceDE w:val="0"/>
              <w:autoSpaceDN w:val="0"/>
              <w:adjustRightInd w:val="0"/>
              <w:ind w:left="-108"/>
              <w:rPr>
                <w:sz w:val="28"/>
              </w:rPr>
            </w:pPr>
            <w:r w:rsidRPr="00510D37">
              <w:rPr>
                <w:sz w:val="28"/>
              </w:rPr>
              <w:t xml:space="preserve">«Модернизация, реконструкция и капитальный ремонт объектов коммунальной инфраструктуры муниципального образования </w:t>
            </w:r>
            <w:proofErr w:type="spellStart"/>
            <w:r w:rsidRPr="00510D37">
              <w:rPr>
                <w:sz w:val="28"/>
              </w:rPr>
              <w:t>Усть-Ярульский</w:t>
            </w:r>
            <w:proofErr w:type="spellEnd"/>
            <w:r w:rsidRPr="00510D37">
              <w:rPr>
                <w:sz w:val="28"/>
              </w:rPr>
              <w:t xml:space="preserve"> сельсовет»</w:t>
            </w: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всего расходные обязательства </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2822,6</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0</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0</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2822,6</w:t>
            </w:r>
          </w:p>
        </w:tc>
      </w:tr>
      <w:tr w:rsidR="00510D37" w:rsidRPr="00510D37" w:rsidTr="00E52889">
        <w:trPr>
          <w:trHeight w:val="300"/>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в том числе по ГРБС:</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2822,6</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0</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0</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2822,6</w:t>
            </w:r>
          </w:p>
        </w:tc>
      </w:tr>
      <w:tr w:rsidR="00510D37" w:rsidRPr="00510D37" w:rsidTr="00E52889">
        <w:trPr>
          <w:trHeight w:val="1911"/>
        </w:trPr>
        <w:tc>
          <w:tcPr>
            <w:tcW w:w="2093" w:type="dxa"/>
            <w:vMerge/>
            <w:shd w:val="clear" w:color="auto" w:fill="auto"/>
            <w:hideMark/>
          </w:tcPr>
          <w:p w:rsidR="00510D37" w:rsidRPr="00510D37" w:rsidRDefault="00510D37" w:rsidP="00510D37">
            <w:pPr>
              <w:autoSpaceDE w:val="0"/>
              <w:autoSpaceDN w:val="0"/>
              <w:adjustRightInd w:val="0"/>
              <w:rPr>
                <w:sz w:val="28"/>
              </w:rPr>
            </w:pPr>
          </w:p>
        </w:tc>
        <w:tc>
          <w:tcPr>
            <w:tcW w:w="2126" w:type="dxa"/>
            <w:vMerge/>
            <w:shd w:val="clear" w:color="auto" w:fill="auto"/>
            <w:hideMark/>
          </w:tcPr>
          <w:p w:rsidR="00510D37" w:rsidRPr="00510D37" w:rsidRDefault="00510D37" w:rsidP="00510D37">
            <w:pPr>
              <w:autoSpaceDE w:val="0"/>
              <w:autoSpaceDN w:val="0"/>
              <w:adjustRightInd w:val="0"/>
              <w:rPr>
                <w:sz w:val="28"/>
              </w:rPr>
            </w:pPr>
          </w:p>
        </w:tc>
        <w:tc>
          <w:tcPr>
            <w:tcW w:w="2061" w:type="dxa"/>
            <w:shd w:val="clear" w:color="auto" w:fill="auto"/>
            <w:hideMark/>
          </w:tcPr>
          <w:p w:rsidR="00510D37" w:rsidRPr="00510D37" w:rsidRDefault="00510D37" w:rsidP="00510D37">
            <w:pPr>
              <w:autoSpaceDE w:val="0"/>
              <w:autoSpaceDN w:val="0"/>
              <w:adjustRightInd w:val="0"/>
              <w:rPr>
                <w:sz w:val="28"/>
              </w:rPr>
            </w:pPr>
            <w:r w:rsidRPr="00510D37">
              <w:rPr>
                <w:sz w:val="28"/>
              </w:rPr>
              <w:t xml:space="preserve">администрация </w:t>
            </w:r>
            <w:proofErr w:type="spellStart"/>
            <w:r w:rsidRPr="00510D37">
              <w:rPr>
                <w:sz w:val="28"/>
              </w:rPr>
              <w:t>Усть-Ярульского</w:t>
            </w:r>
            <w:proofErr w:type="spellEnd"/>
            <w:r w:rsidRPr="00510D37">
              <w:rPr>
                <w:sz w:val="28"/>
              </w:rPr>
              <w:t xml:space="preserve"> сельсовета </w:t>
            </w:r>
            <w:proofErr w:type="spellStart"/>
            <w:r w:rsidRPr="00510D37">
              <w:rPr>
                <w:sz w:val="28"/>
              </w:rPr>
              <w:t>Ирбейского</w:t>
            </w:r>
            <w:proofErr w:type="spellEnd"/>
            <w:r w:rsidRPr="00510D37">
              <w:rPr>
                <w:sz w:val="28"/>
              </w:rPr>
              <w:t xml:space="preserve"> района</w:t>
            </w:r>
          </w:p>
        </w:tc>
        <w:tc>
          <w:tcPr>
            <w:tcW w:w="826" w:type="dxa"/>
            <w:shd w:val="clear" w:color="auto" w:fill="auto"/>
            <w:noWrap/>
            <w:hideMark/>
          </w:tcPr>
          <w:p w:rsidR="00510D37" w:rsidRPr="00510D37" w:rsidRDefault="00510D37" w:rsidP="00510D37">
            <w:pPr>
              <w:autoSpaceDE w:val="0"/>
              <w:autoSpaceDN w:val="0"/>
              <w:adjustRightInd w:val="0"/>
              <w:rPr>
                <w:sz w:val="28"/>
              </w:rPr>
            </w:pPr>
            <w:r w:rsidRPr="00510D37">
              <w:rPr>
                <w:sz w:val="28"/>
              </w:rPr>
              <w:t>840</w:t>
            </w:r>
          </w:p>
        </w:tc>
        <w:tc>
          <w:tcPr>
            <w:tcW w:w="596"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715"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549" w:type="dxa"/>
            <w:shd w:val="clear" w:color="auto" w:fill="auto"/>
            <w:noWrap/>
            <w:hideMark/>
          </w:tcPr>
          <w:p w:rsidR="00510D37" w:rsidRPr="00510D37" w:rsidRDefault="00510D37" w:rsidP="00510D37">
            <w:pPr>
              <w:autoSpaceDE w:val="0"/>
              <w:autoSpaceDN w:val="0"/>
              <w:adjustRightInd w:val="0"/>
              <w:rPr>
                <w:sz w:val="28"/>
              </w:rPr>
            </w:pPr>
            <w:r w:rsidRPr="00510D37">
              <w:rPr>
                <w:sz w:val="28"/>
              </w:rPr>
              <w:t>Х</w:t>
            </w:r>
          </w:p>
        </w:tc>
        <w:tc>
          <w:tcPr>
            <w:tcW w:w="1580" w:type="dxa"/>
            <w:shd w:val="clear" w:color="auto" w:fill="auto"/>
            <w:noWrap/>
            <w:hideMark/>
          </w:tcPr>
          <w:p w:rsidR="00510D37" w:rsidRPr="00510D37" w:rsidRDefault="00510D37" w:rsidP="00510D37">
            <w:pPr>
              <w:autoSpaceDE w:val="0"/>
              <w:autoSpaceDN w:val="0"/>
              <w:adjustRightInd w:val="0"/>
              <w:rPr>
                <w:sz w:val="28"/>
              </w:rPr>
            </w:pPr>
            <w:r w:rsidRPr="00510D37">
              <w:rPr>
                <w:sz w:val="28"/>
              </w:rPr>
              <w:t>2822,6</w:t>
            </w:r>
          </w:p>
        </w:tc>
        <w:tc>
          <w:tcPr>
            <w:tcW w:w="1105" w:type="dxa"/>
            <w:shd w:val="clear" w:color="auto" w:fill="auto"/>
            <w:noWrap/>
            <w:hideMark/>
          </w:tcPr>
          <w:p w:rsidR="00510D37" w:rsidRPr="00510D37" w:rsidRDefault="00510D37" w:rsidP="00510D37">
            <w:pPr>
              <w:autoSpaceDE w:val="0"/>
              <w:autoSpaceDN w:val="0"/>
              <w:adjustRightInd w:val="0"/>
              <w:rPr>
                <w:sz w:val="28"/>
              </w:rPr>
            </w:pPr>
            <w:r w:rsidRPr="00510D37">
              <w:rPr>
                <w:sz w:val="28"/>
              </w:rPr>
              <w:t>0</w:t>
            </w:r>
          </w:p>
        </w:tc>
        <w:tc>
          <w:tcPr>
            <w:tcW w:w="1343" w:type="dxa"/>
            <w:shd w:val="clear" w:color="auto" w:fill="auto"/>
            <w:noWrap/>
            <w:hideMark/>
          </w:tcPr>
          <w:p w:rsidR="00510D37" w:rsidRPr="00510D37" w:rsidRDefault="00510D37" w:rsidP="00510D37">
            <w:pPr>
              <w:autoSpaceDE w:val="0"/>
              <w:autoSpaceDN w:val="0"/>
              <w:adjustRightInd w:val="0"/>
              <w:rPr>
                <w:sz w:val="28"/>
              </w:rPr>
            </w:pPr>
            <w:r w:rsidRPr="00510D37">
              <w:rPr>
                <w:sz w:val="28"/>
              </w:rPr>
              <w:t>0</w:t>
            </w:r>
          </w:p>
        </w:tc>
        <w:tc>
          <w:tcPr>
            <w:tcW w:w="1148" w:type="dxa"/>
            <w:shd w:val="clear" w:color="auto" w:fill="auto"/>
            <w:noWrap/>
            <w:hideMark/>
          </w:tcPr>
          <w:p w:rsidR="00510D37" w:rsidRPr="00510D37" w:rsidRDefault="00510D37" w:rsidP="00510D37">
            <w:pPr>
              <w:autoSpaceDE w:val="0"/>
              <w:autoSpaceDN w:val="0"/>
              <w:adjustRightInd w:val="0"/>
              <w:rPr>
                <w:sz w:val="28"/>
              </w:rPr>
            </w:pPr>
            <w:r w:rsidRPr="00510D37">
              <w:rPr>
                <w:sz w:val="28"/>
              </w:rPr>
              <w:t>2822,6</w:t>
            </w:r>
          </w:p>
        </w:tc>
      </w:tr>
    </w:tbl>
    <w:p w:rsidR="00510D37" w:rsidRPr="00510D37" w:rsidRDefault="00510D37" w:rsidP="00510D37">
      <w:pPr>
        <w:autoSpaceDE w:val="0"/>
        <w:autoSpaceDN w:val="0"/>
        <w:adjustRightInd w:val="0"/>
        <w:jc w:val="center"/>
        <w:rPr>
          <w:sz w:val="28"/>
        </w:rPr>
      </w:pPr>
      <w:r w:rsidRPr="00510D37">
        <w:rPr>
          <w:sz w:val="28"/>
        </w:rPr>
        <w:t xml:space="preserve"> </w:t>
      </w:r>
    </w:p>
    <w:p w:rsidR="00510D37" w:rsidRPr="00510D37" w:rsidRDefault="00510D37" w:rsidP="00510D37">
      <w:pPr>
        <w:autoSpaceDE w:val="0"/>
        <w:autoSpaceDN w:val="0"/>
        <w:adjustRightInd w:val="0"/>
        <w:rPr>
          <w:sz w:val="28"/>
        </w:rPr>
      </w:pPr>
    </w:p>
    <w:p w:rsidR="00510D37" w:rsidRPr="00510D37" w:rsidRDefault="00510D37" w:rsidP="00510D37">
      <w:pPr>
        <w:autoSpaceDE w:val="0"/>
        <w:autoSpaceDN w:val="0"/>
        <w:adjustRightInd w:val="0"/>
        <w:rPr>
          <w:sz w:val="28"/>
        </w:rPr>
      </w:pPr>
      <w:r w:rsidRPr="00510D37">
        <w:rPr>
          <w:sz w:val="28"/>
        </w:rPr>
        <w:t xml:space="preserve">Глава сельсовета                                                               М. Д. </w:t>
      </w:r>
      <w:proofErr w:type="spellStart"/>
      <w:r w:rsidRPr="00510D37">
        <w:rPr>
          <w:sz w:val="28"/>
        </w:rPr>
        <w:t>Дезиндорф</w:t>
      </w:r>
      <w:proofErr w:type="spellEnd"/>
    </w:p>
    <w:p w:rsidR="00B21F5A" w:rsidRDefault="00B21F5A" w:rsidP="00B8352C"/>
    <w:sectPr w:rsidR="00B21F5A" w:rsidSect="005F573C">
      <w:pgSz w:w="16838" w:h="11906" w:orient="landscape"/>
      <w:pgMar w:top="850"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2B" w:rsidRDefault="004A1B2B" w:rsidP="00053018">
      <w:r>
        <w:separator/>
      </w:r>
    </w:p>
  </w:endnote>
  <w:endnote w:type="continuationSeparator" w:id="0">
    <w:p w:rsidR="004A1B2B" w:rsidRDefault="004A1B2B" w:rsidP="000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2B" w:rsidRDefault="004A1B2B" w:rsidP="00053018">
      <w:r>
        <w:separator/>
      </w:r>
    </w:p>
  </w:footnote>
  <w:footnote w:type="continuationSeparator" w:id="0">
    <w:p w:rsidR="004A1B2B" w:rsidRDefault="004A1B2B" w:rsidP="00053018">
      <w:r>
        <w:continuationSeparator/>
      </w:r>
    </w:p>
  </w:footnote>
  <w:footnote w:id="1">
    <w:p w:rsidR="00DD2367" w:rsidRDefault="00DD2367" w:rsidP="00B21F5A">
      <w:pPr>
        <w:pStyle w:val="ConsPlusNormal"/>
        <w:jc w:val="both"/>
      </w:pPr>
    </w:p>
    <w:p w:rsidR="00DD2367" w:rsidRDefault="00DD2367" w:rsidP="00B21F5A">
      <w:pPr>
        <w:pStyle w:val="ConsPlusNormal"/>
        <w:jc w:val="both"/>
      </w:pPr>
    </w:p>
    <w:p w:rsidR="00DD2367" w:rsidRDefault="00DD2367" w:rsidP="00B21F5A">
      <w:pPr>
        <w:pStyle w:val="ConsPlusNormal"/>
        <w:jc w:val="both"/>
      </w:pPr>
    </w:p>
    <w:p w:rsidR="00DD2367" w:rsidRDefault="00DD2367" w:rsidP="00B21F5A">
      <w:pPr>
        <w:pStyle w:val="ConsPlusNormal"/>
        <w:jc w:val="both"/>
      </w:pPr>
    </w:p>
    <w:p w:rsidR="00DD2367" w:rsidRDefault="00DD2367" w:rsidP="00B21F5A">
      <w:pPr>
        <w:pStyle w:val="ConsPlusNormal"/>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37" w:rsidRDefault="00510D37">
    <w:pPr>
      <w:pStyle w:val="af5"/>
      <w:jc w:val="center"/>
    </w:pPr>
    <w:r>
      <w:fldChar w:fldCharType="begin"/>
    </w:r>
    <w:r>
      <w:instrText xml:space="preserve"> PAGE   \* MERGEFORMAT </w:instrText>
    </w:r>
    <w:r>
      <w:fldChar w:fldCharType="separate"/>
    </w:r>
    <w:r w:rsidR="00D04C86">
      <w:rPr>
        <w:noProof/>
      </w:rPr>
      <w:t>16</w:t>
    </w:r>
    <w:r>
      <w:fldChar w:fldCharType="end"/>
    </w:r>
  </w:p>
  <w:p w:rsidR="00510D37" w:rsidRDefault="00510D3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05B91"/>
    <w:multiLevelType w:val="multilevel"/>
    <w:tmpl w:val="7AE2C74A"/>
    <w:lvl w:ilvl="0">
      <w:start w:val="1"/>
      <w:numFmt w:val="decimal"/>
      <w:lvlText w:val="%1."/>
      <w:lvlJc w:val="left"/>
      <w:pPr>
        <w:tabs>
          <w:tab w:val="num" w:pos="964"/>
        </w:tabs>
        <w:ind w:left="0" w:firstLine="709"/>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0FE749CA"/>
    <w:multiLevelType w:val="multilevel"/>
    <w:tmpl w:val="266417E2"/>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2515F61"/>
    <w:multiLevelType w:val="multilevel"/>
    <w:tmpl w:val="C85E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4A16AA"/>
    <w:multiLevelType w:val="multilevel"/>
    <w:tmpl w:val="59A6A40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8F86C75"/>
    <w:multiLevelType w:val="multilevel"/>
    <w:tmpl w:val="4B38139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946351"/>
    <w:multiLevelType w:val="multilevel"/>
    <w:tmpl w:val="D98E9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46F3421"/>
    <w:multiLevelType w:val="multilevel"/>
    <w:tmpl w:val="1A905C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E977783"/>
    <w:multiLevelType w:val="multilevel"/>
    <w:tmpl w:val="53DCA8A4"/>
    <w:lvl w:ilvl="0">
      <w:start w:val="14"/>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13"/>
  </w:num>
  <w:num w:numId="5">
    <w:abstractNumId w:val="11"/>
  </w:num>
  <w:num w:numId="6">
    <w:abstractNumId w:val="4"/>
  </w:num>
  <w:num w:numId="7">
    <w:abstractNumId w:val="6"/>
  </w:num>
  <w:num w:numId="8">
    <w:abstractNumId w:val="12"/>
  </w:num>
  <w:num w:numId="9">
    <w:abstractNumId w:val="5"/>
  </w:num>
  <w:num w:numId="10">
    <w:abstractNumId w:val="14"/>
  </w:num>
  <w:num w:numId="11">
    <w:abstractNumId w:val="3"/>
  </w:num>
  <w:num w:numId="12">
    <w:abstractNumId w:val="1"/>
  </w:num>
  <w:num w:numId="13">
    <w:abstractNumId w:val="15"/>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32108"/>
    <w:rsid w:val="00052909"/>
    <w:rsid w:val="00053018"/>
    <w:rsid w:val="00064FB5"/>
    <w:rsid w:val="00067E6C"/>
    <w:rsid w:val="00071792"/>
    <w:rsid w:val="00082ACE"/>
    <w:rsid w:val="000D08A3"/>
    <w:rsid w:val="000E1C55"/>
    <w:rsid w:val="000E4B9F"/>
    <w:rsid w:val="000F73CB"/>
    <w:rsid w:val="00176B5F"/>
    <w:rsid w:val="001E36D7"/>
    <w:rsid w:val="00215C86"/>
    <w:rsid w:val="002266C8"/>
    <w:rsid w:val="002504AD"/>
    <w:rsid w:val="00263F43"/>
    <w:rsid w:val="002649C8"/>
    <w:rsid w:val="00285257"/>
    <w:rsid w:val="002C58CF"/>
    <w:rsid w:val="0033656D"/>
    <w:rsid w:val="0034256A"/>
    <w:rsid w:val="003626B8"/>
    <w:rsid w:val="00365F11"/>
    <w:rsid w:val="00384931"/>
    <w:rsid w:val="003D5095"/>
    <w:rsid w:val="003F165D"/>
    <w:rsid w:val="00467969"/>
    <w:rsid w:val="004A1B2B"/>
    <w:rsid w:val="00510D37"/>
    <w:rsid w:val="00555C1B"/>
    <w:rsid w:val="0058210F"/>
    <w:rsid w:val="00597D09"/>
    <w:rsid w:val="006626E3"/>
    <w:rsid w:val="00674D0A"/>
    <w:rsid w:val="006C1521"/>
    <w:rsid w:val="00753204"/>
    <w:rsid w:val="00776F00"/>
    <w:rsid w:val="00781437"/>
    <w:rsid w:val="0079036F"/>
    <w:rsid w:val="007A1E8A"/>
    <w:rsid w:val="007F6FD1"/>
    <w:rsid w:val="00801C42"/>
    <w:rsid w:val="0081722B"/>
    <w:rsid w:val="00882915"/>
    <w:rsid w:val="008829D0"/>
    <w:rsid w:val="0091382F"/>
    <w:rsid w:val="00920FC4"/>
    <w:rsid w:val="00930728"/>
    <w:rsid w:val="0095738B"/>
    <w:rsid w:val="00980092"/>
    <w:rsid w:val="009A4D7C"/>
    <w:rsid w:val="009B1A29"/>
    <w:rsid w:val="009B1ACE"/>
    <w:rsid w:val="009D7489"/>
    <w:rsid w:val="009E52F7"/>
    <w:rsid w:val="009F041B"/>
    <w:rsid w:val="00AC4B46"/>
    <w:rsid w:val="00AC74BF"/>
    <w:rsid w:val="00AF26ED"/>
    <w:rsid w:val="00B21F5A"/>
    <w:rsid w:val="00B30567"/>
    <w:rsid w:val="00B53FFD"/>
    <w:rsid w:val="00B8352C"/>
    <w:rsid w:val="00BA2EBF"/>
    <w:rsid w:val="00C13FF8"/>
    <w:rsid w:val="00C251EE"/>
    <w:rsid w:val="00C5122C"/>
    <w:rsid w:val="00C660B2"/>
    <w:rsid w:val="00D04C86"/>
    <w:rsid w:val="00D502FC"/>
    <w:rsid w:val="00D552E4"/>
    <w:rsid w:val="00D629BD"/>
    <w:rsid w:val="00DA4537"/>
    <w:rsid w:val="00DD2367"/>
    <w:rsid w:val="00DE211E"/>
    <w:rsid w:val="00E037F4"/>
    <w:rsid w:val="00E10067"/>
    <w:rsid w:val="00E1110F"/>
    <w:rsid w:val="00E45BC1"/>
    <w:rsid w:val="00E87D25"/>
    <w:rsid w:val="00EA32C6"/>
    <w:rsid w:val="00EE0FF9"/>
    <w:rsid w:val="00F572BA"/>
    <w:rsid w:val="00FA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uiPriority w:val="99"/>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
    <w:name w:val="footnote reference"/>
    <w:unhideWhenUsed/>
    <w:rsid w:val="00053018"/>
    <w:rPr>
      <w:vertAlign w:val="superscript"/>
    </w:rPr>
  </w:style>
  <w:style w:type="paragraph" w:styleId="af0">
    <w:name w:val="Balloon Text"/>
    <w:basedOn w:val="a"/>
    <w:link w:val="af1"/>
    <w:semiHidden/>
    <w:unhideWhenUsed/>
    <w:rsid w:val="00053018"/>
    <w:rPr>
      <w:rFonts w:ascii="Tahoma" w:hAnsi="Tahoma" w:cs="Tahoma"/>
      <w:sz w:val="16"/>
      <w:szCs w:val="16"/>
    </w:rPr>
  </w:style>
  <w:style w:type="character" w:customStyle="1" w:styleId="af1">
    <w:name w:val="Текст выноски Знак"/>
    <w:basedOn w:val="a0"/>
    <w:link w:val="af0"/>
    <w:uiPriority w:val="99"/>
    <w:semiHidden/>
    <w:rsid w:val="00053018"/>
    <w:rPr>
      <w:rFonts w:ascii="Tahoma" w:eastAsia="Times New Roman" w:hAnsi="Tahoma" w:cs="Tahoma"/>
      <w:sz w:val="16"/>
      <w:szCs w:val="16"/>
      <w:lang w:eastAsia="ru-RU"/>
    </w:rPr>
  </w:style>
  <w:style w:type="table" w:styleId="af2">
    <w:name w:val="Table Grid"/>
    <w:basedOn w:val="a1"/>
    <w:uiPriority w:val="59"/>
    <w:rsid w:val="0077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F26ED"/>
  </w:style>
  <w:style w:type="paragraph" w:customStyle="1" w:styleId="ConsPlusNonformat">
    <w:name w:val="ConsPlusNonformat"/>
    <w:rsid w:val="00AF26ED"/>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25">
    <w:name w:val="Нет списка2"/>
    <w:next w:val="a2"/>
    <w:uiPriority w:val="99"/>
    <w:semiHidden/>
    <w:rsid w:val="00DD2367"/>
  </w:style>
  <w:style w:type="table" w:customStyle="1" w:styleId="12">
    <w:name w:val="Сетка таблицы1"/>
    <w:basedOn w:val="a1"/>
    <w:next w:val="af2"/>
    <w:rsid w:val="00DD2367"/>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DD2367"/>
    <w:rPr>
      <w:color w:val="0000FF"/>
      <w:u w:val="single"/>
    </w:rPr>
  </w:style>
  <w:style w:type="character" w:styleId="af4">
    <w:name w:val="FollowedHyperlink"/>
    <w:uiPriority w:val="99"/>
    <w:unhideWhenUsed/>
    <w:rsid w:val="00DD2367"/>
    <w:rPr>
      <w:color w:val="800080"/>
      <w:u w:val="single"/>
    </w:rPr>
  </w:style>
  <w:style w:type="paragraph" w:styleId="af5">
    <w:name w:val="header"/>
    <w:basedOn w:val="a"/>
    <w:link w:val="af6"/>
    <w:rsid w:val="00510D37"/>
    <w:pPr>
      <w:tabs>
        <w:tab w:val="center" w:pos="4677"/>
        <w:tab w:val="right" w:pos="9355"/>
      </w:tabs>
    </w:pPr>
  </w:style>
  <w:style w:type="character" w:customStyle="1" w:styleId="af6">
    <w:name w:val="Верхний колонтитул Знак"/>
    <w:basedOn w:val="a0"/>
    <w:link w:val="af5"/>
    <w:rsid w:val="00510D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uiPriority w:val="99"/>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
    <w:name w:val="footnote reference"/>
    <w:unhideWhenUsed/>
    <w:rsid w:val="00053018"/>
    <w:rPr>
      <w:vertAlign w:val="superscript"/>
    </w:rPr>
  </w:style>
  <w:style w:type="paragraph" w:styleId="af0">
    <w:name w:val="Balloon Text"/>
    <w:basedOn w:val="a"/>
    <w:link w:val="af1"/>
    <w:semiHidden/>
    <w:unhideWhenUsed/>
    <w:rsid w:val="00053018"/>
    <w:rPr>
      <w:rFonts w:ascii="Tahoma" w:hAnsi="Tahoma" w:cs="Tahoma"/>
      <w:sz w:val="16"/>
      <w:szCs w:val="16"/>
    </w:rPr>
  </w:style>
  <w:style w:type="character" w:customStyle="1" w:styleId="af1">
    <w:name w:val="Текст выноски Знак"/>
    <w:basedOn w:val="a0"/>
    <w:link w:val="af0"/>
    <w:uiPriority w:val="99"/>
    <w:semiHidden/>
    <w:rsid w:val="00053018"/>
    <w:rPr>
      <w:rFonts w:ascii="Tahoma" w:eastAsia="Times New Roman" w:hAnsi="Tahoma" w:cs="Tahoma"/>
      <w:sz w:val="16"/>
      <w:szCs w:val="16"/>
      <w:lang w:eastAsia="ru-RU"/>
    </w:rPr>
  </w:style>
  <w:style w:type="table" w:styleId="af2">
    <w:name w:val="Table Grid"/>
    <w:basedOn w:val="a1"/>
    <w:uiPriority w:val="59"/>
    <w:rsid w:val="0077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F26ED"/>
  </w:style>
  <w:style w:type="paragraph" w:customStyle="1" w:styleId="ConsPlusNonformat">
    <w:name w:val="ConsPlusNonformat"/>
    <w:rsid w:val="00AF26ED"/>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25">
    <w:name w:val="Нет списка2"/>
    <w:next w:val="a2"/>
    <w:uiPriority w:val="99"/>
    <w:semiHidden/>
    <w:rsid w:val="00DD2367"/>
  </w:style>
  <w:style w:type="table" w:customStyle="1" w:styleId="12">
    <w:name w:val="Сетка таблицы1"/>
    <w:basedOn w:val="a1"/>
    <w:next w:val="af2"/>
    <w:rsid w:val="00DD2367"/>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DD2367"/>
    <w:rPr>
      <w:color w:val="0000FF"/>
      <w:u w:val="single"/>
    </w:rPr>
  </w:style>
  <w:style w:type="character" w:styleId="af4">
    <w:name w:val="FollowedHyperlink"/>
    <w:uiPriority w:val="99"/>
    <w:unhideWhenUsed/>
    <w:rsid w:val="00DD2367"/>
    <w:rPr>
      <w:color w:val="800080"/>
      <w:u w:val="single"/>
    </w:rPr>
  </w:style>
  <w:style w:type="paragraph" w:styleId="af5">
    <w:name w:val="header"/>
    <w:basedOn w:val="a"/>
    <w:link w:val="af6"/>
    <w:rsid w:val="00510D37"/>
    <w:pPr>
      <w:tabs>
        <w:tab w:val="center" w:pos="4677"/>
        <w:tab w:val="right" w:pos="9355"/>
      </w:tabs>
    </w:pPr>
  </w:style>
  <w:style w:type="character" w:customStyle="1" w:styleId="af6">
    <w:name w:val="Верхний колонтитул Знак"/>
    <w:basedOn w:val="a0"/>
    <w:link w:val="af5"/>
    <w:rsid w:val="00510D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6945D1A0B4CC699E21B7459A15C1BA00B981007967300BD5B7C0F6ECaAlFI" TargetMode="External"/><Relationship Id="rId18" Type="http://schemas.openxmlformats.org/officeDocument/2006/relationships/hyperlink" Target="consultantplus://offline/ref=BC6945D1A0B4CC699E21B7459A15C1BA00B981007967300BD5B7C0F6ECaAlFI" TargetMode="External"/><Relationship Id="rId26" Type="http://schemas.openxmlformats.org/officeDocument/2006/relationships/hyperlink" Target="consultantplus://offline/ref=BC6945D1A0B4CC699E21B7459A15C1BA00B981007967300BD5B7C0F6ECaAlFI" TargetMode="External"/><Relationship Id="rId3" Type="http://schemas.openxmlformats.org/officeDocument/2006/relationships/styles" Target="styles.xml"/><Relationship Id="rId21" Type="http://schemas.openxmlformats.org/officeDocument/2006/relationships/hyperlink" Target="consultantplus://offline/ref=BC6945D1A0B4CC699E21B7459A15C1BA00B981007967300BD5B7C0F6ECaAlFI" TargetMode="External"/><Relationship Id="rId7" Type="http://schemas.openxmlformats.org/officeDocument/2006/relationships/footnotes" Target="footnotes.xml"/><Relationship Id="rId12" Type="http://schemas.openxmlformats.org/officeDocument/2006/relationships/hyperlink" Target="consultantplus://offline/ref=BC6945D1A0B4CC699E21B7459A15C1BA03B681047A33670984E2CEaFl3I" TargetMode="External"/><Relationship Id="rId17" Type="http://schemas.openxmlformats.org/officeDocument/2006/relationships/hyperlink" Target="consultantplus://offline/ref=81564C263B0B488307A059470B7FDF65F6B50FD9AA1961C80C3CA1EAFADDB0BA8FC42338CD952C2FWFaEH" TargetMode="External"/><Relationship Id="rId25" Type="http://schemas.openxmlformats.org/officeDocument/2006/relationships/hyperlink" Target="consultantplus://offline/ref=BC6945D1A0B4CC699E21B7459A15C1BA00B981007967300BD5B7C0F6ECaAlF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564C263B0B488307A059470B7FDF65F6B50FD9AA1961C80C3CA1EAFADDB0BA8FC42338CD952C2EWFa9H" TargetMode="External"/><Relationship Id="rId20" Type="http://schemas.openxmlformats.org/officeDocument/2006/relationships/hyperlink" Target="consultantplus://offline/ref=BC6945D1A0B4CC699E21B7459A15C1BA00B981007967300BD5B7C0F6ECaAlFI"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2696/be1b19304843db02e0ff90cdd9d835c9de3e62be/" TargetMode="External"/><Relationship Id="rId24" Type="http://schemas.openxmlformats.org/officeDocument/2006/relationships/hyperlink" Target="consultantplus://offline/ref=BC6945D1A0B4CC699E21B7459A15C1BA00B981007967300BD5B7C0F6ECaAlF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1564C263B0B488307A059470B7FDF65F6B50FD9AA1961C80C3CA1EAFADDB0BA8FC42338CD952C2EWFa8H" TargetMode="External"/><Relationship Id="rId23" Type="http://schemas.openxmlformats.org/officeDocument/2006/relationships/hyperlink" Target="http://www.consultant.ru/document/cons_doc_LAW_332696/be1b19304843db02e0ff90cdd9d835c9de3e62be/" TargetMode="External"/><Relationship Id="rId28" Type="http://schemas.openxmlformats.org/officeDocument/2006/relationships/hyperlink" Target="consultantplus://offline/ref=BC6945D1A0B4CC699E21B7459A15C1BA00B981007967300BD5B7C0F6ECAFA3A21DDA964ED4567AE5aAlDI" TargetMode="External"/><Relationship Id="rId10" Type="http://schemas.openxmlformats.org/officeDocument/2006/relationships/hyperlink" Target="http://www.consultant.ru/document/cons_doc_LAW_332586/3a0d7863a0dce9c0cf0a419d606729dedef79c58/" TargetMode="External"/><Relationship Id="rId19" Type="http://schemas.openxmlformats.org/officeDocument/2006/relationships/hyperlink" Target="consultantplus://offline/ref=BC6945D1A0B4CC699E21B7459A15C1BA00B981007967300BD5B7C0F6ECaAlFI"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C6945D1A0B4CC699E21B7459A15C1BA00B981007967300BD5B7C0F6ECaAlFI" TargetMode="External"/><Relationship Id="rId22" Type="http://schemas.openxmlformats.org/officeDocument/2006/relationships/hyperlink" Target="http://www.consultant.ru/document/cons_doc_LAW_332586/3a0d7863a0dce9c0cf0a419d606729dedef79c58/" TargetMode="External"/><Relationship Id="rId27" Type="http://schemas.openxmlformats.org/officeDocument/2006/relationships/hyperlink" Target="consultantplus://offline/ref=BC6945D1A0B4CC699E21B7459A15C1BA00B981007967300BD5B7C0F6ECaAlFI" TargetMode="External"/><Relationship Id="rId30" Type="http://schemas.openxmlformats.org/officeDocument/2006/relationships/hyperlink" Target="http://www.zakon.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7599-060F-4EF1-8636-4544E863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14462</Words>
  <Characters>82437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5</cp:revision>
  <dcterms:created xsi:type="dcterms:W3CDTF">2019-10-28T06:05:00Z</dcterms:created>
  <dcterms:modified xsi:type="dcterms:W3CDTF">2019-11-05T07:07:00Z</dcterms:modified>
</cp:coreProperties>
</file>