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rPr>
          <w:sz w:val="18"/>
          <w:szCs w:val="20"/>
        </w:rPr>
      </w:pPr>
    </w:p>
    <w:p w:rsidR="00801C42" w:rsidRDefault="00801C42" w:rsidP="00801C42">
      <w:pPr>
        <w:rPr>
          <w:sz w:val="18"/>
          <w:szCs w:val="20"/>
        </w:rPr>
      </w:pPr>
      <w:r>
        <w:rPr>
          <w:sz w:val="18"/>
        </w:rPr>
        <w:t>Газета распространяется бесплатно.</w:t>
      </w:r>
    </w:p>
    <w:p w:rsidR="00801C42" w:rsidRDefault="003E5E58"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jc w:val="center"/>
        <w:rPr>
          <w:sz w:val="40"/>
          <w:szCs w:val="20"/>
        </w:rPr>
      </w:pPr>
    </w:p>
    <w:p w:rsidR="00801C42" w:rsidRDefault="00801C42" w:rsidP="00801C42">
      <w:pPr>
        <w:rPr>
          <w:sz w:val="20"/>
          <w:szCs w:val="28"/>
        </w:rPr>
      </w:pPr>
    </w:p>
    <w:p w:rsidR="00801C42" w:rsidRDefault="00801C42" w:rsidP="00801C42">
      <w:pPr>
        <w:rPr>
          <w:sz w:val="20"/>
          <w:szCs w:val="28"/>
        </w:rPr>
      </w:pPr>
    </w:p>
    <w:p w:rsidR="00801C42" w:rsidRDefault="00801C42" w:rsidP="00801C42">
      <w:pPr>
        <w:pStyle w:val="a3"/>
        <w:spacing w:before="0" w:beforeAutospacing="0" w:after="0" w:afterAutospacing="0"/>
      </w:pPr>
    </w:p>
    <w:p w:rsidR="00801C42" w:rsidRDefault="00D279C8" w:rsidP="00801C42">
      <w:r w:rsidRPr="00A13BDA">
        <w:rPr>
          <w:noProof/>
        </w:rPr>
        <w:drawing>
          <wp:anchor distT="0" distB="0" distL="114300" distR="114300" simplePos="0" relativeHeight="251662336" behindDoc="0" locked="0" layoutInCell="1" allowOverlap="1" wp14:anchorId="4DD8154A" wp14:editId="75B5A773">
            <wp:simplePos x="0" y="0"/>
            <wp:positionH relativeFrom="column">
              <wp:posOffset>2644140</wp:posOffset>
            </wp:positionH>
            <wp:positionV relativeFrom="paragraph">
              <wp:posOffset>36195</wp:posOffset>
            </wp:positionV>
            <wp:extent cx="584835" cy="714375"/>
            <wp:effectExtent l="0" t="0" r="571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pic:spPr>
                </pic:pic>
              </a:graphicData>
            </a:graphic>
          </wp:anchor>
        </w:drawing>
      </w:r>
      <w:r w:rsidR="005D7243">
        <w:t>30.05.2019 № 6</w:t>
      </w:r>
      <w:r w:rsidR="008829D0">
        <w:t xml:space="preserve"> (2019</w:t>
      </w:r>
      <w:r w:rsidR="00801C42">
        <w:t xml:space="preserve">) </w:t>
      </w:r>
    </w:p>
    <w:p w:rsidR="00A13BDA" w:rsidRPr="00A13BDA" w:rsidRDefault="00A13BDA" w:rsidP="00D279C8">
      <w:pPr>
        <w:spacing w:before="100" w:beforeAutospacing="1" w:after="100" w:afterAutospacing="1"/>
        <w:rPr>
          <w:bCs/>
          <w:sz w:val="28"/>
        </w:rPr>
      </w:pPr>
    </w:p>
    <w:p w:rsidR="00A13BDA" w:rsidRPr="00A13BDA" w:rsidRDefault="00A13BDA" w:rsidP="00A13BDA">
      <w:pPr>
        <w:jc w:val="center"/>
        <w:rPr>
          <w:sz w:val="32"/>
          <w:szCs w:val="32"/>
        </w:rPr>
      </w:pPr>
      <w:r w:rsidRPr="00A13BDA">
        <w:rPr>
          <w:sz w:val="32"/>
          <w:szCs w:val="32"/>
        </w:rPr>
        <w:t>Российская Федерация</w:t>
      </w:r>
    </w:p>
    <w:p w:rsidR="00A13BDA" w:rsidRPr="00A13BDA" w:rsidRDefault="00A13BDA" w:rsidP="00A13BDA">
      <w:pPr>
        <w:jc w:val="center"/>
        <w:rPr>
          <w:sz w:val="32"/>
          <w:szCs w:val="32"/>
        </w:rPr>
      </w:pPr>
      <w:proofErr w:type="spellStart"/>
      <w:r w:rsidRPr="00A13BDA">
        <w:rPr>
          <w:sz w:val="32"/>
          <w:szCs w:val="32"/>
        </w:rPr>
        <w:t>Усть-Ярульский</w:t>
      </w:r>
      <w:proofErr w:type="spellEnd"/>
      <w:r w:rsidRPr="00A13BDA">
        <w:rPr>
          <w:sz w:val="32"/>
          <w:szCs w:val="32"/>
        </w:rPr>
        <w:t xml:space="preserve">  сельский Совет депутатов</w:t>
      </w:r>
    </w:p>
    <w:p w:rsidR="00A13BDA" w:rsidRDefault="00A13BDA" w:rsidP="00D279C8">
      <w:pPr>
        <w:jc w:val="center"/>
        <w:rPr>
          <w:sz w:val="32"/>
          <w:szCs w:val="32"/>
        </w:rPr>
      </w:pPr>
      <w:proofErr w:type="spellStart"/>
      <w:r w:rsidRPr="00A13BDA">
        <w:rPr>
          <w:sz w:val="32"/>
          <w:szCs w:val="32"/>
        </w:rPr>
        <w:t>Ирбейского</w:t>
      </w:r>
      <w:proofErr w:type="spellEnd"/>
      <w:r w:rsidRPr="00A13BDA">
        <w:rPr>
          <w:sz w:val="32"/>
          <w:szCs w:val="32"/>
        </w:rPr>
        <w:t xml:space="preserve"> района Красноярского края</w:t>
      </w:r>
    </w:p>
    <w:p w:rsidR="00D279C8" w:rsidRPr="00D279C8" w:rsidRDefault="00D279C8" w:rsidP="00D279C8">
      <w:pPr>
        <w:jc w:val="center"/>
        <w:rPr>
          <w:sz w:val="32"/>
          <w:szCs w:val="32"/>
        </w:rPr>
      </w:pPr>
    </w:p>
    <w:p w:rsidR="005D7243" w:rsidRPr="005D7243" w:rsidRDefault="005D7243" w:rsidP="005D7243">
      <w:pPr>
        <w:jc w:val="center"/>
        <w:rPr>
          <w:b/>
          <w:sz w:val="52"/>
          <w:szCs w:val="52"/>
        </w:rPr>
      </w:pPr>
      <w:r w:rsidRPr="005D7243">
        <w:rPr>
          <w:b/>
          <w:sz w:val="52"/>
          <w:szCs w:val="52"/>
        </w:rPr>
        <w:t>РЕШЕНИЕ</w:t>
      </w:r>
    </w:p>
    <w:tbl>
      <w:tblPr>
        <w:tblpPr w:leftFromText="180" w:rightFromText="180" w:vertAnchor="text" w:horzAnchor="margin" w:tblpXSpec="center" w:tblpY="74"/>
        <w:tblW w:w="15104" w:type="dxa"/>
        <w:tblCellMar>
          <w:left w:w="0" w:type="dxa"/>
          <w:right w:w="0" w:type="dxa"/>
        </w:tblCellMar>
        <w:tblLook w:val="0000" w:firstRow="0" w:lastRow="0" w:firstColumn="0" w:lastColumn="0" w:noHBand="0" w:noVBand="0"/>
      </w:tblPr>
      <w:tblGrid>
        <w:gridCol w:w="4836"/>
        <w:gridCol w:w="4490"/>
        <w:gridCol w:w="1423"/>
        <w:gridCol w:w="2764"/>
        <w:gridCol w:w="1671"/>
      </w:tblGrid>
      <w:tr w:rsidR="005D7243" w:rsidRPr="005D7243" w:rsidTr="00AD6C48">
        <w:trPr>
          <w:trHeight w:val="348"/>
        </w:trPr>
        <w:tc>
          <w:tcPr>
            <w:tcW w:w="4820" w:type="dxa"/>
            <w:tcBorders>
              <w:top w:val="nil"/>
              <w:left w:val="nil"/>
              <w:bottom w:val="nil"/>
              <w:right w:val="nil"/>
            </w:tcBorders>
            <w:noWrap/>
            <w:vAlign w:val="center"/>
          </w:tcPr>
          <w:p w:rsidR="005D7243" w:rsidRPr="005D7243" w:rsidRDefault="005D7243" w:rsidP="005D7243">
            <w:pPr>
              <w:widowControl w:val="0"/>
              <w:autoSpaceDE w:val="0"/>
              <w:autoSpaceDN w:val="0"/>
              <w:adjustRightInd w:val="0"/>
              <w:rPr>
                <w:sz w:val="28"/>
                <w:szCs w:val="28"/>
              </w:rPr>
            </w:pPr>
            <w:r w:rsidRPr="005D7243">
              <w:rPr>
                <w:sz w:val="28"/>
                <w:szCs w:val="28"/>
              </w:rPr>
              <w:t xml:space="preserve">                                           06.05.2019</w:t>
            </w:r>
          </w:p>
        </w:tc>
        <w:tc>
          <w:tcPr>
            <w:tcW w:w="4474" w:type="dxa"/>
            <w:tcBorders>
              <w:top w:val="nil"/>
              <w:left w:val="nil"/>
              <w:bottom w:val="nil"/>
              <w:right w:val="nil"/>
            </w:tcBorders>
            <w:noWrap/>
            <w:vAlign w:val="center"/>
          </w:tcPr>
          <w:p w:rsidR="005D7243" w:rsidRPr="005D7243" w:rsidRDefault="005D7243" w:rsidP="005D7243">
            <w:pPr>
              <w:widowControl w:val="0"/>
              <w:autoSpaceDE w:val="0"/>
              <w:autoSpaceDN w:val="0"/>
              <w:adjustRightInd w:val="0"/>
              <w:rPr>
                <w:sz w:val="28"/>
                <w:szCs w:val="28"/>
              </w:rPr>
            </w:pPr>
            <w:r w:rsidRPr="005D7243">
              <w:rPr>
                <w:sz w:val="28"/>
                <w:szCs w:val="28"/>
              </w:rPr>
              <w:t xml:space="preserve">                          с. </w:t>
            </w:r>
            <w:proofErr w:type="spellStart"/>
            <w:r w:rsidRPr="005D7243">
              <w:rPr>
                <w:sz w:val="28"/>
                <w:szCs w:val="28"/>
              </w:rPr>
              <w:t>Усть-Яруль</w:t>
            </w:r>
            <w:proofErr w:type="spellEnd"/>
          </w:p>
        </w:tc>
        <w:tc>
          <w:tcPr>
            <w:tcW w:w="1407" w:type="dxa"/>
            <w:tcBorders>
              <w:top w:val="nil"/>
              <w:left w:val="nil"/>
              <w:bottom w:val="nil"/>
              <w:right w:val="nil"/>
            </w:tcBorders>
            <w:noWrap/>
            <w:vAlign w:val="center"/>
          </w:tcPr>
          <w:p w:rsidR="005D7243" w:rsidRPr="005D7243" w:rsidRDefault="005D7243" w:rsidP="005D7243">
            <w:pPr>
              <w:widowControl w:val="0"/>
              <w:autoSpaceDE w:val="0"/>
              <w:autoSpaceDN w:val="0"/>
              <w:adjustRightInd w:val="0"/>
              <w:rPr>
                <w:sz w:val="28"/>
                <w:szCs w:val="28"/>
              </w:rPr>
            </w:pPr>
          </w:p>
        </w:tc>
        <w:tc>
          <w:tcPr>
            <w:tcW w:w="2748" w:type="dxa"/>
            <w:tcBorders>
              <w:top w:val="nil"/>
              <w:left w:val="nil"/>
              <w:bottom w:val="nil"/>
              <w:right w:val="nil"/>
            </w:tcBorders>
            <w:noWrap/>
            <w:vAlign w:val="center"/>
          </w:tcPr>
          <w:p w:rsidR="005D7243" w:rsidRPr="005D7243" w:rsidRDefault="005D7243" w:rsidP="005D7243">
            <w:pPr>
              <w:widowControl w:val="0"/>
              <w:autoSpaceDE w:val="0"/>
              <w:autoSpaceDN w:val="0"/>
              <w:adjustRightInd w:val="0"/>
              <w:ind w:right="-1425"/>
              <w:rPr>
                <w:sz w:val="28"/>
                <w:szCs w:val="28"/>
              </w:rPr>
            </w:pPr>
            <w:r w:rsidRPr="005D7243">
              <w:rPr>
                <w:sz w:val="28"/>
                <w:szCs w:val="28"/>
              </w:rPr>
              <w:t xml:space="preserve">      № 105</w:t>
            </w:r>
          </w:p>
        </w:tc>
        <w:tc>
          <w:tcPr>
            <w:tcW w:w="1655" w:type="dxa"/>
            <w:tcBorders>
              <w:top w:val="nil"/>
              <w:left w:val="nil"/>
              <w:bottom w:val="nil"/>
              <w:right w:val="nil"/>
            </w:tcBorders>
            <w:noWrap/>
            <w:vAlign w:val="center"/>
          </w:tcPr>
          <w:p w:rsidR="005D7243" w:rsidRPr="005D7243" w:rsidRDefault="005D7243" w:rsidP="005D7243">
            <w:pPr>
              <w:widowControl w:val="0"/>
              <w:autoSpaceDE w:val="0"/>
              <w:autoSpaceDN w:val="0"/>
              <w:adjustRightInd w:val="0"/>
              <w:rPr>
                <w:sz w:val="28"/>
                <w:szCs w:val="28"/>
              </w:rPr>
            </w:pPr>
            <w:r w:rsidRPr="005D7243">
              <w:rPr>
                <w:sz w:val="28"/>
                <w:szCs w:val="28"/>
              </w:rPr>
              <w:t xml:space="preserve"> </w:t>
            </w: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r w:rsidRPr="005D7243">
              <w:rPr>
                <w:sz w:val="28"/>
                <w:szCs w:val="28"/>
              </w:rPr>
              <w:t xml:space="preserve"> </w:t>
            </w:r>
          </w:p>
          <w:p w:rsidR="005D7243" w:rsidRPr="005D7243" w:rsidRDefault="005D7243" w:rsidP="005D7243">
            <w:pPr>
              <w:widowControl w:val="0"/>
              <w:autoSpaceDE w:val="0"/>
              <w:autoSpaceDN w:val="0"/>
              <w:adjustRightInd w:val="0"/>
              <w:rPr>
                <w:sz w:val="28"/>
                <w:szCs w:val="28"/>
              </w:rPr>
            </w:pPr>
          </w:p>
        </w:tc>
      </w:tr>
    </w:tbl>
    <w:p w:rsidR="005D7243" w:rsidRPr="005D7243" w:rsidRDefault="005D7243" w:rsidP="005D7243">
      <w:pPr>
        <w:spacing w:line="240" w:lineRule="exact"/>
        <w:ind w:right="5129"/>
        <w:rPr>
          <w:sz w:val="28"/>
          <w:szCs w:val="28"/>
        </w:rPr>
      </w:pPr>
    </w:p>
    <w:p w:rsidR="005D7243" w:rsidRPr="005D7243" w:rsidRDefault="005D7243" w:rsidP="005D7243">
      <w:pPr>
        <w:rPr>
          <w:sz w:val="28"/>
          <w:szCs w:val="28"/>
          <w:shd w:val="clear" w:color="auto" w:fill="FFFFFF"/>
        </w:rPr>
      </w:pPr>
      <w:r w:rsidRPr="005D7243">
        <w:rPr>
          <w:sz w:val="28"/>
          <w:szCs w:val="28"/>
          <w:lang w:eastAsia="en-US"/>
        </w:rPr>
        <w:t xml:space="preserve">Об утверждении Положения о </w:t>
      </w:r>
      <w:r w:rsidRPr="005D7243">
        <w:rPr>
          <w:sz w:val="28"/>
          <w:szCs w:val="28"/>
          <w:shd w:val="clear" w:color="auto" w:fill="FFFFFF"/>
        </w:rPr>
        <w:t>сообщении</w:t>
      </w:r>
    </w:p>
    <w:p w:rsidR="005D7243" w:rsidRPr="005D7243" w:rsidRDefault="005D7243" w:rsidP="005D7243">
      <w:pPr>
        <w:rPr>
          <w:sz w:val="28"/>
          <w:szCs w:val="28"/>
          <w:shd w:val="clear" w:color="auto" w:fill="FFFFFF"/>
        </w:rPr>
      </w:pPr>
      <w:r w:rsidRPr="005D7243">
        <w:rPr>
          <w:sz w:val="28"/>
          <w:szCs w:val="28"/>
          <w:shd w:val="clear" w:color="auto" w:fill="FFFFFF"/>
        </w:rPr>
        <w:t xml:space="preserve">лицом, замещающим </w:t>
      </w:r>
      <w:proofErr w:type="gramStart"/>
      <w:r w:rsidRPr="005D7243">
        <w:rPr>
          <w:sz w:val="28"/>
          <w:szCs w:val="28"/>
          <w:shd w:val="clear" w:color="auto" w:fill="FFFFFF"/>
        </w:rPr>
        <w:t>муниципальную</w:t>
      </w:r>
      <w:proofErr w:type="gramEnd"/>
    </w:p>
    <w:p w:rsidR="005D7243" w:rsidRPr="005D7243" w:rsidRDefault="005D7243" w:rsidP="005D7243">
      <w:pPr>
        <w:rPr>
          <w:sz w:val="28"/>
          <w:szCs w:val="28"/>
          <w:shd w:val="clear" w:color="auto" w:fill="FFFFFF"/>
        </w:rPr>
      </w:pPr>
      <w:r w:rsidRPr="005D7243">
        <w:rPr>
          <w:sz w:val="28"/>
          <w:szCs w:val="28"/>
          <w:shd w:val="clear" w:color="auto" w:fill="FFFFFF"/>
        </w:rPr>
        <w:t xml:space="preserve">должность и </w:t>
      </w:r>
      <w:proofErr w:type="gramStart"/>
      <w:r w:rsidRPr="005D7243">
        <w:rPr>
          <w:sz w:val="28"/>
          <w:szCs w:val="28"/>
          <w:shd w:val="clear" w:color="auto" w:fill="FFFFFF"/>
        </w:rPr>
        <w:t>осуществляющему</w:t>
      </w:r>
      <w:proofErr w:type="gramEnd"/>
      <w:r w:rsidRPr="005D7243">
        <w:rPr>
          <w:sz w:val="28"/>
          <w:szCs w:val="28"/>
          <w:shd w:val="clear" w:color="auto" w:fill="FFFFFF"/>
        </w:rPr>
        <w:t xml:space="preserve"> свои </w:t>
      </w:r>
    </w:p>
    <w:p w:rsidR="005D7243" w:rsidRPr="005D7243" w:rsidRDefault="005D7243" w:rsidP="005D7243">
      <w:pPr>
        <w:rPr>
          <w:sz w:val="28"/>
          <w:szCs w:val="28"/>
          <w:shd w:val="clear" w:color="auto" w:fill="FFFFFF"/>
        </w:rPr>
      </w:pPr>
      <w:r w:rsidRPr="005D7243">
        <w:rPr>
          <w:sz w:val="28"/>
          <w:szCs w:val="28"/>
          <w:shd w:val="clear" w:color="auto" w:fill="FFFFFF"/>
        </w:rPr>
        <w:t>полномочия на постоянной основе о</w:t>
      </w:r>
    </w:p>
    <w:p w:rsidR="005D7243" w:rsidRPr="005D7243" w:rsidRDefault="005D7243" w:rsidP="005D7243">
      <w:pPr>
        <w:rPr>
          <w:sz w:val="28"/>
          <w:szCs w:val="28"/>
          <w:shd w:val="clear" w:color="auto" w:fill="FFFFFF"/>
        </w:rPr>
      </w:pPr>
      <w:r w:rsidRPr="005D7243">
        <w:rPr>
          <w:sz w:val="28"/>
          <w:szCs w:val="28"/>
          <w:shd w:val="clear" w:color="auto" w:fill="FFFFFF"/>
        </w:rPr>
        <w:t xml:space="preserve">получении подарка в связи с </w:t>
      </w:r>
      <w:proofErr w:type="gramStart"/>
      <w:r w:rsidRPr="005D7243">
        <w:rPr>
          <w:sz w:val="28"/>
          <w:szCs w:val="28"/>
          <w:shd w:val="clear" w:color="auto" w:fill="FFFFFF"/>
        </w:rPr>
        <w:t>протокольными</w:t>
      </w:r>
      <w:proofErr w:type="gramEnd"/>
      <w:r w:rsidRPr="005D7243">
        <w:rPr>
          <w:sz w:val="28"/>
          <w:szCs w:val="28"/>
          <w:shd w:val="clear" w:color="auto" w:fill="FFFFFF"/>
        </w:rPr>
        <w:t xml:space="preserve"> </w:t>
      </w:r>
    </w:p>
    <w:p w:rsidR="005D7243" w:rsidRPr="005D7243" w:rsidRDefault="005D7243" w:rsidP="005D7243">
      <w:pPr>
        <w:rPr>
          <w:sz w:val="28"/>
          <w:szCs w:val="28"/>
          <w:shd w:val="clear" w:color="auto" w:fill="FFFFFF"/>
        </w:rPr>
      </w:pPr>
      <w:r w:rsidRPr="005D7243">
        <w:rPr>
          <w:sz w:val="28"/>
          <w:szCs w:val="28"/>
          <w:shd w:val="clear" w:color="auto" w:fill="FFFFFF"/>
        </w:rPr>
        <w:t>мероприятиями, служебными командировками</w:t>
      </w:r>
    </w:p>
    <w:p w:rsidR="005D7243" w:rsidRPr="005D7243" w:rsidRDefault="005D7243" w:rsidP="005D7243">
      <w:pPr>
        <w:rPr>
          <w:sz w:val="28"/>
          <w:szCs w:val="28"/>
          <w:shd w:val="clear" w:color="auto" w:fill="FFFFFF"/>
        </w:rPr>
      </w:pPr>
      <w:r w:rsidRPr="005D7243">
        <w:rPr>
          <w:sz w:val="28"/>
          <w:szCs w:val="28"/>
          <w:shd w:val="clear" w:color="auto" w:fill="FFFFFF"/>
        </w:rPr>
        <w:t xml:space="preserve"> и другими официальными мероприятиями, </w:t>
      </w:r>
    </w:p>
    <w:p w:rsidR="005D7243" w:rsidRPr="005D7243" w:rsidRDefault="005D7243" w:rsidP="005D7243">
      <w:pPr>
        <w:rPr>
          <w:sz w:val="28"/>
          <w:szCs w:val="28"/>
          <w:shd w:val="clear" w:color="auto" w:fill="FFFFFF"/>
        </w:rPr>
      </w:pPr>
      <w:proofErr w:type="gramStart"/>
      <w:r w:rsidRPr="005D7243">
        <w:rPr>
          <w:sz w:val="28"/>
          <w:szCs w:val="28"/>
          <w:shd w:val="clear" w:color="auto" w:fill="FFFFFF"/>
        </w:rPr>
        <w:t>участие</w:t>
      </w:r>
      <w:proofErr w:type="gramEnd"/>
      <w:r w:rsidRPr="005D7243">
        <w:rPr>
          <w:sz w:val="28"/>
          <w:szCs w:val="28"/>
          <w:shd w:val="clear" w:color="auto" w:fill="FFFFFF"/>
        </w:rPr>
        <w:t xml:space="preserve"> в которых связано с исполнением ими </w:t>
      </w:r>
    </w:p>
    <w:p w:rsidR="005D7243" w:rsidRPr="005D7243" w:rsidRDefault="005D7243" w:rsidP="005D7243">
      <w:pPr>
        <w:rPr>
          <w:sz w:val="28"/>
          <w:szCs w:val="28"/>
          <w:shd w:val="clear" w:color="auto" w:fill="FFFFFF"/>
        </w:rPr>
      </w:pPr>
      <w:r w:rsidRPr="005D7243">
        <w:rPr>
          <w:sz w:val="28"/>
          <w:szCs w:val="28"/>
          <w:shd w:val="clear" w:color="auto" w:fill="FFFFFF"/>
        </w:rPr>
        <w:t xml:space="preserve">служебных (должностных) обязанностей, </w:t>
      </w:r>
    </w:p>
    <w:p w:rsidR="005D7243" w:rsidRPr="005D7243" w:rsidRDefault="005D7243" w:rsidP="005D7243">
      <w:pPr>
        <w:rPr>
          <w:sz w:val="28"/>
          <w:szCs w:val="28"/>
          <w:shd w:val="clear" w:color="auto" w:fill="FFFFFF"/>
        </w:rPr>
      </w:pPr>
      <w:r w:rsidRPr="005D7243">
        <w:rPr>
          <w:sz w:val="28"/>
          <w:szCs w:val="28"/>
          <w:shd w:val="clear" w:color="auto" w:fill="FFFFFF"/>
        </w:rPr>
        <w:t>сдачи и оценки подарка, реализации (выкупа)</w:t>
      </w:r>
    </w:p>
    <w:p w:rsidR="005D7243" w:rsidRPr="005D7243" w:rsidRDefault="005D7243" w:rsidP="005D7243">
      <w:pPr>
        <w:rPr>
          <w:sz w:val="28"/>
          <w:szCs w:val="28"/>
          <w:shd w:val="clear" w:color="auto" w:fill="FFFFFF"/>
        </w:rPr>
      </w:pPr>
      <w:r w:rsidRPr="005D7243">
        <w:rPr>
          <w:sz w:val="28"/>
          <w:szCs w:val="28"/>
          <w:shd w:val="clear" w:color="auto" w:fill="FFFFFF"/>
        </w:rPr>
        <w:t xml:space="preserve"> и зачисления средств, вырученных от его реализации.</w:t>
      </w:r>
    </w:p>
    <w:p w:rsidR="005D7243" w:rsidRPr="005D7243" w:rsidRDefault="005D7243" w:rsidP="005D7243">
      <w:pPr>
        <w:tabs>
          <w:tab w:val="left" w:pos="5103"/>
        </w:tabs>
        <w:spacing w:line="240" w:lineRule="exact"/>
        <w:ind w:right="3686"/>
        <w:jc w:val="both"/>
        <w:rPr>
          <w:i/>
          <w:sz w:val="28"/>
          <w:szCs w:val="28"/>
        </w:rPr>
      </w:pPr>
    </w:p>
    <w:p w:rsidR="005D7243" w:rsidRPr="005D7243" w:rsidRDefault="005D7243" w:rsidP="005D7243">
      <w:pPr>
        <w:spacing w:line="240" w:lineRule="exact"/>
        <w:rPr>
          <w:sz w:val="28"/>
          <w:szCs w:val="28"/>
        </w:rPr>
      </w:pPr>
    </w:p>
    <w:p w:rsidR="005D7243" w:rsidRPr="005D7243" w:rsidRDefault="005D7243" w:rsidP="005D7243">
      <w:pPr>
        <w:shd w:val="clear" w:color="auto" w:fill="FFFFFF"/>
        <w:contextualSpacing/>
        <w:jc w:val="both"/>
        <w:textAlignment w:val="baseline"/>
        <w:rPr>
          <w:rFonts w:eastAsia="Calibri"/>
          <w:spacing w:val="2"/>
          <w:sz w:val="28"/>
          <w:szCs w:val="28"/>
        </w:rPr>
      </w:pPr>
      <w:proofErr w:type="gramStart"/>
      <w:r w:rsidRPr="005D7243">
        <w:rPr>
          <w:sz w:val="28"/>
          <w:szCs w:val="28"/>
        </w:rPr>
        <w:t>В соответствии с пунктом 7 ч. 3 ст. 12.1 Федерального закона от 25.12.2008 № 273-ФЗ «О противодействии коррупции», п</w:t>
      </w:r>
      <w:r w:rsidRPr="005D7243">
        <w:rPr>
          <w:sz w:val="28"/>
          <w:szCs w:val="28"/>
          <w:shd w:val="clear" w:color="auto" w:fill="FFFFFF"/>
        </w:rPr>
        <w:t>остановлением Правительства РФ от 09.01.2014 № 10</w:t>
      </w:r>
      <w:r w:rsidRPr="005D7243">
        <w:rPr>
          <w:sz w:val="28"/>
          <w:szCs w:val="28"/>
        </w:rPr>
        <w:t xml:space="preserve"> «</w:t>
      </w:r>
      <w:r w:rsidRPr="005D7243">
        <w:rPr>
          <w:sz w:val="28"/>
          <w:szCs w:val="28"/>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w:t>
      </w:r>
      <w:proofErr w:type="gramEnd"/>
      <w:r w:rsidRPr="005D7243">
        <w:rPr>
          <w:sz w:val="28"/>
          <w:szCs w:val="28"/>
          <w:shd w:val="clear" w:color="auto" w:fill="FFFFFF"/>
        </w:rPr>
        <w:t xml:space="preserve"> зачисления средств, вырученных от его реализации»</w:t>
      </w:r>
      <w:r w:rsidRPr="005D7243">
        <w:rPr>
          <w:sz w:val="28"/>
          <w:szCs w:val="28"/>
        </w:rPr>
        <w:t xml:space="preserve"> руководствуясь Уставом </w:t>
      </w:r>
      <w:proofErr w:type="spellStart"/>
      <w:r w:rsidRPr="005D7243">
        <w:rPr>
          <w:sz w:val="28"/>
          <w:szCs w:val="28"/>
        </w:rPr>
        <w:t>Усть-</w:t>
      </w:r>
      <w:r w:rsidRPr="005D7243">
        <w:rPr>
          <w:sz w:val="28"/>
          <w:szCs w:val="28"/>
        </w:rPr>
        <w:lastRenderedPageBreak/>
        <w:t>Ярульского</w:t>
      </w:r>
      <w:proofErr w:type="spellEnd"/>
      <w:r w:rsidRPr="005D7243">
        <w:rPr>
          <w:sz w:val="28"/>
          <w:szCs w:val="28"/>
        </w:rPr>
        <w:t xml:space="preserve"> сельсовета </w:t>
      </w:r>
      <w:proofErr w:type="spellStart"/>
      <w:r w:rsidRPr="005D7243">
        <w:rPr>
          <w:sz w:val="28"/>
          <w:szCs w:val="28"/>
        </w:rPr>
        <w:t>Ирбейского</w:t>
      </w:r>
      <w:proofErr w:type="spellEnd"/>
      <w:r w:rsidRPr="005D7243">
        <w:rPr>
          <w:sz w:val="28"/>
          <w:szCs w:val="28"/>
        </w:rPr>
        <w:t xml:space="preserve"> района Красноярского края, </w:t>
      </w:r>
      <w:proofErr w:type="spellStart"/>
      <w:r w:rsidRPr="005D7243">
        <w:rPr>
          <w:sz w:val="28"/>
          <w:szCs w:val="28"/>
        </w:rPr>
        <w:t>Усть-Ярульский</w:t>
      </w:r>
      <w:proofErr w:type="spellEnd"/>
      <w:r w:rsidRPr="005D7243">
        <w:rPr>
          <w:sz w:val="28"/>
          <w:szCs w:val="28"/>
        </w:rPr>
        <w:t xml:space="preserve"> сельский Совет депутатов РЕШИЛ</w:t>
      </w:r>
      <w:r w:rsidRPr="005D7243">
        <w:rPr>
          <w:rFonts w:eastAsia="Calibri"/>
          <w:spacing w:val="2"/>
          <w:sz w:val="28"/>
          <w:szCs w:val="28"/>
        </w:rPr>
        <w:t>:</w:t>
      </w:r>
    </w:p>
    <w:p w:rsidR="005D7243" w:rsidRPr="005D7243" w:rsidRDefault="005D7243" w:rsidP="005D7243">
      <w:pPr>
        <w:jc w:val="both"/>
        <w:rPr>
          <w:sz w:val="28"/>
          <w:szCs w:val="28"/>
        </w:rPr>
      </w:pPr>
      <w:r w:rsidRPr="005D7243">
        <w:rPr>
          <w:b/>
          <w:sz w:val="28"/>
          <w:szCs w:val="28"/>
        </w:rPr>
        <w:t>1.</w:t>
      </w:r>
      <w:r w:rsidRPr="005D7243">
        <w:rPr>
          <w:sz w:val="28"/>
          <w:szCs w:val="28"/>
        </w:rPr>
        <w:t xml:space="preserve"> </w:t>
      </w:r>
      <w:proofErr w:type="gramStart"/>
      <w:r w:rsidRPr="005D7243">
        <w:rPr>
          <w:sz w:val="28"/>
          <w:szCs w:val="28"/>
        </w:rPr>
        <w:t xml:space="preserve">Утвердить Положение </w:t>
      </w:r>
      <w:r w:rsidRPr="005D7243">
        <w:rPr>
          <w:sz w:val="28"/>
          <w:szCs w:val="28"/>
          <w:lang w:eastAsia="en-US"/>
        </w:rPr>
        <w:t xml:space="preserve">о </w:t>
      </w:r>
      <w:r w:rsidRPr="005D7243">
        <w:rPr>
          <w:sz w:val="28"/>
          <w:szCs w:val="28"/>
          <w:shd w:val="clear" w:color="auto" w:fill="FFFFFF"/>
        </w:rPr>
        <w:t>сообщении лицом, замещающим муниципальную должность и осуществляющему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5D7243">
        <w:rPr>
          <w:sz w:val="28"/>
          <w:szCs w:val="28"/>
        </w:rPr>
        <w:t xml:space="preserve"> согласно Приложению № 1. </w:t>
      </w:r>
      <w:proofErr w:type="gramEnd"/>
    </w:p>
    <w:p w:rsidR="005D7243" w:rsidRPr="005D7243" w:rsidRDefault="005D7243" w:rsidP="005D7243">
      <w:pPr>
        <w:jc w:val="both"/>
        <w:rPr>
          <w:sz w:val="28"/>
          <w:szCs w:val="28"/>
        </w:rPr>
      </w:pPr>
      <w:r w:rsidRPr="005D7243">
        <w:rPr>
          <w:rFonts w:eastAsia="Calibri"/>
          <w:sz w:val="28"/>
          <w:szCs w:val="28"/>
          <w:lang w:eastAsia="en-US"/>
        </w:rPr>
        <w:tab/>
      </w:r>
      <w:r w:rsidRPr="005D7243">
        <w:rPr>
          <w:rFonts w:eastAsia="Calibri"/>
          <w:b/>
          <w:sz w:val="28"/>
          <w:szCs w:val="28"/>
          <w:lang w:eastAsia="en-US"/>
        </w:rPr>
        <w:t>2.</w:t>
      </w:r>
      <w:r w:rsidRPr="005D7243">
        <w:rPr>
          <w:rFonts w:eastAsia="Calibri"/>
          <w:sz w:val="28"/>
          <w:szCs w:val="28"/>
          <w:lang w:eastAsia="en-US"/>
        </w:rPr>
        <w:t xml:space="preserve"> </w:t>
      </w:r>
      <w:r w:rsidRPr="005D7243">
        <w:rPr>
          <w:color w:val="000000"/>
          <w:sz w:val="28"/>
          <w:szCs w:val="28"/>
        </w:rPr>
        <w:t xml:space="preserve">Настоящее решение вступает в силу в день, следующий за днем его  </w:t>
      </w:r>
      <w:r w:rsidRPr="005D7243">
        <w:rPr>
          <w:sz w:val="28"/>
          <w:szCs w:val="28"/>
        </w:rPr>
        <w:t xml:space="preserve">официального опубликования в периодическом печатном издании </w:t>
      </w:r>
      <w:r w:rsidRPr="005D7243">
        <w:rPr>
          <w:color w:val="000000"/>
          <w:sz w:val="28"/>
          <w:szCs w:val="28"/>
        </w:rPr>
        <w:t>«</w:t>
      </w:r>
      <w:proofErr w:type="spellStart"/>
      <w:r w:rsidRPr="005D7243">
        <w:rPr>
          <w:color w:val="000000"/>
          <w:sz w:val="28"/>
          <w:szCs w:val="28"/>
        </w:rPr>
        <w:t>Усть-Ярульский</w:t>
      </w:r>
      <w:proofErr w:type="spellEnd"/>
      <w:r w:rsidRPr="005D7243">
        <w:rPr>
          <w:color w:val="000000"/>
          <w:sz w:val="28"/>
          <w:szCs w:val="28"/>
        </w:rPr>
        <w:t xml:space="preserve"> вестник».</w:t>
      </w:r>
    </w:p>
    <w:p w:rsidR="005D7243" w:rsidRPr="005D7243" w:rsidRDefault="005D7243" w:rsidP="005D7243">
      <w:pPr>
        <w:jc w:val="both"/>
        <w:rPr>
          <w:sz w:val="28"/>
          <w:szCs w:val="28"/>
        </w:rPr>
      </w:pPr>
      <w:r w:rsidRPr="005D7243">
        <w:rPr>
          <w:b/>
          <w:sz w:val="28"/>
          <w:szCs w:val="28"/>
        </w:rPr>
        <w:t xml:space="preserve">      3.</w:t>
      </w:r>
      <w:r w:rsidRPr="005D7243">
        <w:rPr>
          <w:sz w:val="28"/>
          <w:szCs w:val="28"/>
        </w:rPr>
        <w:t xml:space="preserve"> </w:t>
      </w:r>
      <w:proofErr w:type="gramStart"/>
      <w:r w:rsidRPr="005D7243">
        <w:rPr>
          <w:sz w:val="28"/>
          <w:szCs w:val="28"/>
        </w:rPr>
        <w:t>Контроль за</w:t>
      </w:r>
      <w:proofErr w:type="gramEnd"/>
      <w:r w:rsidRPr="005D7243">
        <w:rPr>
          <w:sz w:val="28"/>
          <w:szCs w:val="28"/>
        </w:rPr>
        <w:t xml:space="preserve"> выполнением настоящего решения возложить на главу сельсовета М.Д. </w:t>
      </w:r>
      <w:proofErr w:type="spellStart"/>
      <w:r w:rsidRPr="005D7243">
        <w:rPr>
          <w:sz w:val="28"/>
          <w:szCs w:val="28"/>
        </w:rPr>
        <w:t>Дезиндорф</w:t>
      </w:r>
      <w:proofErr w:type="spellEnd"/>
      <w:r w:rsidRPr="005D7243">
        <w:rPr>
          <w:sz w:val="28"/>
          <w:szCs w:val="28"/>
        </w:rPr>
        <w:t>.</w:t>
      </w: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right"/>
        <w:rPr>
          <w:sz w:val="28"/>
          <w:szCs w:val="28"/>
        </w:rPr>
      </w:pPr>
      <w:r w:rsidRPr="005D7243">
        <w:rPr>
          <w:rFonts w:ascii="Times New Roman CYR" w:hAnsi="Times New Roman CYR" w:cs="Times New Roman CYR"/>
          <w:sz w:val="28"/>
          <w:szCs w:val="28"/>
        </w:rPr>
        <w:t xml:space="preserve">Глава </w:t>
      </w:r>
      <w:proofErr w:type="spellStart"/>
      <w:r w:rsidRPr="005D7243">
        <w:rPr>
          <w:rFonts w:ascii="Times New Roman CYR" w:hAnsi="Times New Roman CYR" w:cs="Times New Roman CYR"/>
          <w:sz w:val="28"/>
          <w:szCs w:val="28"/>
        </w:rPr>
        <w:t>Усть-Ярульского</w:t>
      </w:r>
      <w:proofErr w:type="spellEnd"/>
      <w:r w:rsidRPr="005D7243">
        <w:rPr>
          <w:rFonts w:ascii="Times New Roman CYR" w:hAnsi="Times New Roman CYR" w:cs="Times New Roman CYR"/>
          <w:sz w:val="28"/>
          <w:szCs w:val="28"/>
        </w:rPr>
        <w:t xml:space="preserve"> сельсовета   </w:t>
      </w:r>
      <w:r w:rsidRPr="005D7243">
        <w:rPr>
          <w:rFonts w:ascii="Times New Roman CYR" w:hAnsi="Times New Roman CYR" w:cs="Times New Roman CYR"/>
          <w:sz w:val="28"/>
          <w:szCs w:val="28"/>
          <w:u w:val="single"/>
        </w:rPr>
        <w:t xml:space="preserve">                                  </w:t>
      </w:r>
      <w:r w:rsidRPr="005D7243">
        <w:rPr>
          <w:rFonts w:ascii="Times New Roman CYR" w:hAnsi="Times New Roman CYR" w:cs="Times New Roman CYR"/>
          <w:sz w:val="28"/>
          <w:szCs w:val="28"/>
        </w:rPr>
        <w:t xml:space="preserve">   </w:t>
      </w:r>
      <w:r w:rsidRPr="005D7243">
        <w:rPr>
          <w:sz w:val="28"/>
          <w:szCs w:val="28"/>
        </w:rPr>
        <w:t xml:space="preserve">М.Д. </w:t>
      </w:r>
      <w:proofErr w:type="spellStart"/>
      <w:r w:rsidRPr="005D7243">
        <w:rPr>
          <w:sz w:val="28"/>
          <w:szCs w:val="28"/>
        </w:rPr>
        <w:t>Дезиндорф</w:t>
      </w:r>
      <w:proofErr w:type="spellEnd"/>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tabs>
          <w:tab w:val="left" w:pos="2300"/>
          <w:tab w:val="left" w:pos="9072"/>
        </w:tabs>
        <w:jc w:val="right"/>
        <w:rPr>
          <w:color w:val="000000"/>
          <w:sz w:val="28"/>
          <w:szCs w:val="28"/>
        </w:rPr>
      </w:pPr>
      <w:r w:rsidRPr="005D7243">
        <w:rPr>
          <w:color w:val="000000"/>
          <w:sz w:val="28"/>
          <w:szCs w:val="28"/>
        </w:rPr>
        <w:t xml:space="preserve">                                                                                                Приложение №1 </w:t>
      </w:r>
    </w:p>
    <w:p w:rsidR="005D7243" w:rsidRPr="005D7243" w:rsidRDefault="005D7243" w:rsidP="005D7243">
      <w:pPr>
        <w:tabs>
          <w:tab w:val="left" w:pos="2300"/>
          <w:tab w:val="left" w:pos="9072"/>
        </w:tabs>
        <w:jc w:val="right"/>
        <w:rPr>
          <w:color w:val="000000"/>
          <w:sz w:val="28"/>
          <w:szCs w:val="28"/>
        </w:rPr>
      </w:pPr>
      <w:r w:rsidRPr="005D7243">
        <w:rPr>
          <w:color w:val="000000"/>
          <w:sz w:val="28"/>
          <w:szCs w:val="28"/>
        </w:rPr>
        <w:lastRenderedPageBreak/>
        <w:t xml:space="preserve">к решению </w:t>
      </w:r>
      <w:proofErr w:type="spellStart"/>
      <w:r w:rsidRPr="005D7243">
        <w:rPr>
          <w:color w:val="000000"/>
          <w:sz w:val="28"/>
          <w:szCs w:val="28"/>
        </w:rPr>
        <w:t>Усть-Ярульского</w:t>
      </w:r>
      <w:proofErr w:type="spellEnd"/>
    </w:p>
    <w:p w:rsidR="005D7243" w:rsidRPr="005D7243" w:rsidRDefault="005D7243" w:rsidP="005D7243">
      <w:pPr>
        <w:tabs>
          <w:tab w:val="left" w:pos="2300"/>
          <w:tab w:val="left" w:pos="9072"/>
        </w:tabs>
        <w:jc w:val="right"/>
        <w:rPr>
          <w:color w:val="000000"/>
          <w:sz w:val="28"/>
          <w:szCs w:val="28"/>
        </w:rPr>
      </w:pPr>
      <w:r w:rsidRPr="005D7243">
        <w:rPr>
          <w:color w:val="000000"/>
          <w:sz w:val="28"/>
          <w:szCs w:val="28"/>
        </w:rPr>
        <w:t>сельского Совета депутатов</w:t>
      </w:r>
    </w:p>
    <w:p w:rsidR="005D7243" w:rsidRPr="005D7243" w:rsidRDefault="005D7243" w:rsidP="005D7243">
      <w:pPr>
        <w:tabs>
          <w:tab w:val="left" w:pos="2300"/>
          <w:tab w:val="left" w:pos="9072"/>
        </w:tabs>
        <w:jc w:val="right"/>
        <w:rPr>
          <w:color w:val="000000"/>
          <w:sz w:val="28"/>
          <w:szCs w:val="28"/>
        </w:rPr>
      </w:pPr>
      <w:r w:rsidRPr="005D7243">
        <w:rPr>
          <w:color w:val="000000"/>
          <w:sz w:val="28"/>
          <w:szCs w:val="28"/>
        </w:rPr>
        <w:t>от 06.05.2019г. №105</w:t>
      </w:r>
    </w:p>
    <w:p w:rsidR="005D7243" w:rsidRPr="005D7243" w:rsidRDefault="005D7243" w:rsidP="005D7243">
      <w:pPr>
        <w:jc w:val="center"/>
        <w:rPr>
          <w:sz w:val="28"/>
          <w:szCs w:val="28"/>
        </w:rPr>
      </w:pPr>
    </w:p>
    <w:p w:rsidR="005D7243" w:rsidRPr="005D7243" w:rsidRDefault="005D7243" w:rsidP="005D7243">
      <w:pPr>
        <w:jc w:val="center"/>
        <w:rPr>
          <w:b/>
          <w:sz w:val="28"/>
          <w:szCs w:val="28"/>
          <w:lang w:eastAsia="en-US"/>
        </w:rPr>
      </w:pPr>
      <w:proofErr w:type="gramStart"/>
      <w:r w:rsidRPr="005D7243">
        <w:rPr>
          <w:b/>
          <w:sz w:val="28"/>
          <w:szCs w:val="28"/>
          <w:lang w:eastAsia="en-US"/>
        </w:rPr>
        <w:t xml:space="preserve">Положение о </w:t>
      </w:r>
      <w:r w:rsidRPr="005D7243">
        <w:rPr>
          <w:b/>
          <w:sz w:val="28"/>
          <w:szCs w:val="28"/>
          <w:shd w:val="clear" w:color="auto" w:fill="FFFFFF"/>
        </w:rPr>
        <w:t>сообщении лицом, замещающим муниципальную должность и осуществляющему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D7243" w:rsidRPr="005D7243" w:rsidRDefault="005D7243" w:rsidP="005D7243">
      <w:pPr>
        <w:shd w:val="clear" w:color="auto" w:fill="FFFFFF"/>
        <w:spacing w:before="100" w:beforeAutospacing="1" w:after="100" w:afterAutospacing="1"/>
        <w:contextualSpacing/>
        <w:jc w:val="both"/>
        <w:rPr>
          <w:sz w:val="28"/>
          <w:szCs w:val="28"/>
        </w:rPr>
      </w:pPr>
      <w:bookmarkStart w:id="0" w:name="Par0"/>
      <w:bookmarkEnd w:id="0"/>
      <w:r w:rsidRPr="005D7243">
        <w:rPr>
          <w:sz w:val="28"/>
          <w:szCs w:val="28"/>
        </w:rPr>
        <w:t xml:space="preserve">1. </w:t>
      </w:r>
      <w:proofErr w:type="gramStart"/>
      <w:r w:rsidRPr="005D7243">
        <w:rPr>
          <w:sz w:val="28"/>
          <w:szCs w:val="28"/>
        </w:rPr>
        <w:t xml:space="preserve">Настоящее Положение определяет порядок сообщения </w:t>
      </w:r>
      <w:r w:rsidRPr="005D7243">
        <w:rPr>
          <w:sz w:val="28"/>
          <w:szCs w:val="28"/>
          <w:shd w:val="clear" w:color="auto" w:fill="FFFFFF"/>
        </w:rPr>
        <w:t xml:space="preserve">лицом, замещающим муниципальную должность и осуществляющему свои полномочия на постоянной основе </w:t>
      </w:r>
      <w:r w:rsidRPr="005D7243">
        <w:rPr>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(далее – Положение</w:t>
      </w:r>
      <w:proofErr w:type="gramEnd"/>
      <w:r w:rsidRPr="005D7243">
        <w:rPr>
          <w:sz w:val="28"/>
          <w:szCs w:val="28"/>
        </w:rPr>
        <w:t xml:space="preserve">). </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2. Для целей Положения используются следующие понятия:</w:t>
      </w:r>
    </w:p>
    <w:p w:rsidR="005D7243" w:rsidRPr="005D7243" w:rsidRDefault="005D7243" w:rsidP="005D7243">
      <w:pPr>
        <w:shd w:val="clear" w:color="auto" w:fill="FFFFFF"/>
        <w:spacing w:before="100" w:beforeAutospacing="1" w:after="100" w:afterAutospacing="1"/>
        <w:contextualSpacing/>
        <w:jc w:val="both"/>
        <w:rPr>
          <w:sz w:val="28"/>
          <w:szCs w:val="28"/>
        </w:rPr>
      </w:pPr>
      <w:proofErr w:type="gramStart"/>
      <w:r w:rsidRPr="005D7243">
        <w:rPr>
          <w:b/>
          <w:sz w:val="28"/>
          <w:szCs w:val="28"/>
        </w:rPr>
        <w:t xml:space="preserve">1) </w:t>
      </w:r>
      <w:r w:rsidRPr="005D7243">
        <w:rPr>
          <w:b/>
          <w:bCs/>
          <w:sz w:val="28"/>
          <w:szCs w:val="28"/>
        </w:rPr>
        <w:t>подарок, полученный в связи с протокольными мероприятиями, служебными командировками и другими официальными мероприятиями</w:t>
      </w:r>
      <w:r w:rsidRPr="005D7243">
        <w:rPr>
          <w:sz w:val="28"/>
          <w:szCs w:val="28"/>
        </w:rPr>
        <w:t xml:space="preserve"> - подарок, полученный </w:t>
      </w:r>
      <w:r w:rsidRPr="005D7243">
        <w:rPr>
          <w:sz w:val="28"/>
          <w:szCs w:val="28"/>
          <w:shd w:val="clear" w:color="auto" w:fill="FFFFFF"/>
        </w:rPr>
        <w:t>лицом, замещающим муниципальную должность и осуществляющему свои полномочия на постоянной основе</w:t>
      </w:r>
      <w:r w:rsidRPr="005D7243">
        <w:rPr>
          <w:i/>
          <w:sz w:val="28"/>
          <w:szCs w:val="28"/>
          <w:shd w:val="clear" w:color="auto" w:fill="FFFFFF"/>
        </w:rPr>
        <w:t xml:space="preserve"> </w:t>
      </w:r>
      <w:r w:rsidRPr="005D7243">
        <w:rPr>
          <w:sz w:val="28"/>
          <w:szCs w:val="28"/>
        </w:rPr>
        <w:t>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w:t>
      </w:r>
      <w:proofErr w:type="gramEnd"/>
      <w:r w:rsidRPr="005D7243">
        <w:rPr>
          <w:sz w:val="28"/>
          <w:szCs w:val="28"/>
        </w:rPr>
        <w:t xml:space="preserve">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D7243" w:rsidRPr="005D7243" w:rsidRDefault="005D7243" w:rsidP="005D7243">
      <w:pPr>
        <w:shd w:val="clear" w:color="auto" w:fill="FFFFFF"/>
        <w:spacing w:before="100" w:beforeAutospacing="1" w:after="100" w:afterAutospacing="1"/>
        <w:contextualSpacing/>
        <w:jc w:val="both"/>
        <w:rPr>
          <w:sz w:val="28"/>
          <w:szCs w:val="28"/>
        </w:rPr>
      </w:pPr>
      <w:proofErr w:type="gramStart"/>
      <w:r w:rsidRPr="005D7243">
        <w:rPr>
          <w:b/>
          <w:sz w:val="28"/>
          <w:szCs w:val="28"/>
        </w:rPr>
        <w:t xml:space="preserve">2) </w:t>
      </w:r>
      <w:r w:rsidRPr="005D7243">
        <w:rPr>
          <w:b/>
          <w:bCs/>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5D7243">
        <w:rPr>
          <w:sz w:val="28"/>
          <w:szCs w:val="28"/>
        </w:rPr>
        <w:t xml:space="preserve"> – получение </w:t>
      </w:r>
      <w:r w:rsidRPr="005D7243">
        <w:rPr>
          <w:sz w:val="28"/>
          <w:szCs w:val="28"/>
          <w:shd w:val="clear" w:color="auto" w:fill="FFFFFF"/>
        </w:rPr>
        <w:t>лицом, замещающим муниципальную должность и осуществляющему свои полномочия на постоянной основе</w:t>
      </w:r>
      <w:r w:rsidRPr="005D7243">
        <w:rPr>
          <w:i/>
          <w:sz w:val="28"/>
          <w:szCs w:val="28"/>
          <w:shd w:val="clear" w:color="auto" w:fill="FFFFFF"/>
        </w:rPr>
        <w:t xml:space="preserve"> </w:t>
      </w:r>
      <w:r w:rsidRPr="005D7243">
        <w:rPr>
          <w:sz w:val="28"/>
          <w:szCs w:val="28"/>
        </w:rPr>
        <w:t>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w:t>
      </w:r>
      <w:proofErr w:type="gramEnd"/>
      <w:r w:rsidRPr="005D7243">
        <w:rPr>
          <w:sz w:val="28"/>
          <w:szCs w:val="28"/>
        </w:rPr>
        <w:t xml:space="preserve">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lastRenderedPageBreak/>
        <w:t xml:space="preserve">3. </w:t>
      </w:r>
      <w:proofErr w:type="gramStart"/>
      <w:r w:rsidRPr="005D7243">
        <w:rPr>
          <w:sz w:val="28"/>
          <w:szCs w:val="28"/>
          <w:shd w:val="clear" w:color="auto" w:fill="FFFFFF"/>
        </w:rPr>
        <w:t>Лицо, замещающее муниципальную должность и осуществляющее свои полномочия на постоянной основе</w:t>
      </w:r>
      <w:r w:rsidRPr="005D7243">
        <w:rPr>
          <w:i/>
          <w:sz w:val="28"/>
          <w:szCs w:val="28"/>
          <w:shd w:val="clear" w:color="auto" w:fill="FFFFFF"/>
        </w:rPr>
        <w:t xml:space="preserve"> </w:t>
      </w:r>
      <w:r w:rsidRPr="005D7243">
        <w:rPr>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 xml:space="preserve">4. </w:t>
      </w:r>
      <w:r w:rsidRPr="005D7243">
        <w:rPr>
          <w:sz w:val="28"/>
          <w:szCs w:val="28"/>
          <w:shd w:val="clear" w:color="auto" w:fill="FFFFFF"/>
        </w:rPr>
        <w:t xml:space="preserve">Лица, замещающие муниципальные должности и осуществляющие свои полномочия на постоянной основе </w:t>
      </w:r>
      <w:r w:rsidRPr="005D7243">
        <w:rPr>
          <w:sz w:val="28"/>
          <w:szCs w:val="28"/>
        </w:rPr>
        <w:t xml:space="preserve">обязаны в порядке, предусмотренном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сельсовета. </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9" w:anchor="/document/70557294/entry/10000" w:history="1">
        <w:r w:rsidRPr="005D7243">
          <w:rPr>
            <w:sz w:val="28"/>
            <w:szCs w:val="28"/>
          </w:rPr>
          <w:t>приложению</w:t>
        </w:r>
      </w:hyperlink>
      <w:r w:rsidRPr="005D7243">
        <w:rPr>
          <w:sz w:val="28"/>
          <w:szCs w:val="28"/>
        </w:rPr>
        <w:t>, представляется не позднее 3 рабочих дней со дня получения подарка в</w:t>
      </w:r>
      <w:r w:rsidRPr="005D7243">
        <w:rPr>
          <w:i/>
          <w:sz w:val="28"/>
          <w:szCs w:val="28"/>
        </w:rPr>
        <w:t xml:space="preserve"> </w:t>
      </w:r>
      <w:r w:rsidRPr="005D7243">
        <w:rPr>
          <w:sz w:val="28"/>
          <w:szCs w:val="28"/>
        </w:rPr>
        <w:t>администрацию сельсовета.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При невозможности подачи уведомления в сроки, указанные в </w:t>
      </w:r>
      <w:hyperlink r:id="rId10" w:anchor="/document/70557294/entry/1005" w:history="1">
        <w:r w:rsidRPr="005D7243">
          <w:rPr>
            <w:sz w:val="28"/>
            <w:szCs w:val="28"/>
          </w:rPr>
          <w:t>абзацах первом</w:t>
        </w:r>
      </w:hyperlink>
      <w:r w:rsidRPr="005D7243">
        <w:rPr>
          <w:sz w:val="28"/>
          <w:szCs w:val="28"/>
        </w:rPr>
        <w:t> и </w:t>
      </w:r>
      <w:hyperlink r:id="rId11" w:anchor="/document/70557294/entry/10052" w:history="1">
        <w:r w:rsidRPr="005D7243">
          <w:rPr>
            <w:sz w:val="28"/>
            <w:szCs w:val="28"/>
          </w:rPr>
          <w:t>втором</w:t>
        </w:r>
      </w:hyperlink>
      <w:r w:rsidRPr="005D7243">
        <w:rPr>
          <w:sz w:val="28"/>
          <w:szCs w:val="28"/>
        </w:rPr>
        <w:t> настоящего пункта, по причине, не зависящей от муниципального служащего, оно представляется не позднее следующего дня после ее устранения.</w:t>
      </w:r>
    </w:p>
    <w:p w:rsidR="005D7243" w:rsidRPr="005D7243" w:rsidRDefault="005D7243" w:rsidP="005D7243">
      <w:pPr>
        <w:shd w:val="clear" w:color="auto" w:fill="FFFFFF"/>
        <w:spacing w:before="100" w:beforeAutospacing="1"/>
        <w:contextualSpacing/>
        <w:jc w:val="both"/>
        <w:rPr>
          <w:i/>
          <w:sz w:val="28"/>
          <w:szCs w:val="28"/>
        </w:rPr>
      </w:pPr>
      <w:r w:rsidRPr="005D7243">
        <w:rPr>
          <w:sz w:val="28"/>
          <w:szCs w:val="28"/>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rsidRPr="005D7243">
        <w:rPr>
          <w:i/>
          <w:sz w:val="28"/>
          <w:szCs w:val="28"/>
        </w:rPr>
        <w:t xml:space="preserve"> </w:t>
      </w:r>
      <w:r w:rsidRPr="005D7243">
        <w:rPr>
          <w:sz w:val="28"/>
          <w:szCs w:val="28"/>
        </w:rPr>
        <w:t xml:space="preserve">администрацию сельсовета. </w:t>
      </w:r>
    </w:p>
    <w:p w:rsidR="005D7243" w:rsidRPr="005D7243" w:rsidRDefault="005D7243" w:rsidP="005D7243">
      <w:pPr>
        <w:jc w:val="both"/>
        <w:rPr>
          <w:sz w:val="28"/>
          <w:szCs w:val="28"/>
        </w:rPr>
      </w:pPr>
      <w:r w:rsidRPr="005D7243">
        <w:rPr>
          <w:sz w:val="28"/>
          <w:szCs w:val="28"/>
        </w:rPr>
        <w:t xml:space="preserve">         7. Подарок независимо от его стоимости сдается ответственному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D7243" w:rsidRPr="005D7243" w:rsidRDefault="005D7243" w:rsidP="005D7243">
      <w:pPr>
        <w:jc w:val="both"/>
        <w:rPr>
          <w:sz w:val="28"/>
          <w:szCs w:val="28"/>
        </w:rPr>
      </w:pPr>
      <w:r w:rsidRPr="005D7243">
        <w:rPr>
          <w:sz w:val="28"/>
          <w:szCs w:val="28"/>
        </w:rPr>
        <w:t xml:space="preserve">        8. </w:t>
      </w:r>
      <w:proofErr w:type="gramStart"/>
      <w:r w:rsidRPr="005D7243">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D7243">
        <w:rPr>
          <w:sz w:val="28"/>
          <w:szCs w:val="28"/>
        </w:rPr>
        <w:t xml:space="preserve"> или повреждение подарка несет лицо, получившее подарок.</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w:t>
      </w:r>
      <w:r w:rsidRPr="005D7243">
        <w:rPr>
          <w:sz w:val="28"/>
          <w:szCs w:val="28"/>
        </w:rPr>
        <w:lastRenderedPageBreak/>
        <w:t>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10. Администрация сельсовета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 xml:space="preserve">11. </w:t>
      </w:r>
      <w:r w:rsidRPr="005D7243">
        <w:rPr>
          <w:sz w:val="28"/>
          <w:szCs w:val="28"/>
          <w:shd w:val="clear" w:color="auto" w:fill="FFFFFF"/>
        </w:rPr>
        <w:t>Лицо, замещающее муниципальную должность и осуществляющее свои полномочия на постоянной основе</w:t>
      </w:r>
      <w:r w:rsidRPr="005D7243">
        <w:rPr>
          <w:sz w:val="28"/>
          <w:szCs w:val="28"/>
        </w:rPr>
        <w:t>, сдавшее подарок, может его выкупить, направив на имя представителя нанимателя (работодателя) соответствующее </w:t>
      </w:r>
      <w:hyperlink r:id="rId12" w:anchor="/multilink/70557294/paragraph/25/number/0" w:history="1">
        <w:r w:rsidRPr="005D7243">
          <w:rPr>
            <w:sz w:val="28"/>
            <w:szCs w:val="28"/>
          </w:rPr>
          <w:t>заявление</w:t>
        </w:r>
      </w:hyperlink>
      <w:r w:rsidRPr="005D7243">
        <w:rPr>
          <w:sz w:val="28"/>
          <w:szCs w:val="28"/>
        </w:rPr>
        <w:t> не позднее двух месяцев со дня сдачи подарка.</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 xml:space="preserve">12. </w:t>
      </w:r>
      <w:proofErr w:type="gramStart"/>
      <w:r w:rsidRPr="005D7243">
        <w:rPr>
          <w:sz w:val="28"/>
          <w:szCs w:val="28"/>
        </w:rPr>
        <w:t>Администрация сельсовета</w:t>
      </w:r>
      <w:r w:rsidRPr="005D7243">
        <w:t xml:space="preserve"> </w:t>
      </w:r>
      <w:r w:rsidRPr="005D7243">
        <w:rPr>
          <w:sz w:val="28"/>
          <w:szCs w:val="28"/>
        </w:rPr>
        <w:t>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D7243" w:rsidRPr="005D7243" w:rsidRDefault="005D7243" w:rsidP="005D7243">
      <w:pPr>
        <w:shd w:val="clear" w:color="auto" w:fill="FFFFFF"/>
        <w:contextualSpacing/>
        <w:jc w:val="both"/>
        <w:rPr>
          <w:sz w:val="28"/>
          <w:szCs w:val="28"/>
        </w:rPr>
      </w:pPr>
      <w:r w:rsidRPr="005D7243">
        <w:rPr>
          <w:sz w:val="28"/>
          <w:szCs w:val="28"/>
        </w:rPr>
        <w:t>13. </w:t>
      </w:r>
      <w:proofErr w:type="gramStart"/>
      <w:r w:rsidRPr="005D7243">
        <w:rPr>
          <w:sz w:val="28"/>
          <w:szCs w:val="28"/>
        </w:rPr>
        <w:t>В случае если в отношении подарка, изготовленного из драгоценных металлов и (или) драгоценных камней, не поступило от муниципального служащего заявление, указанное в </w:t>
      </w:r>
      <w:hyperlink r:id="rId13" w:anchor="/document/70557294/entry/1012" w:history="1">
        <w:r w:rsidRPr="005D7243">
          <w:rPr>
            <w:sz w:val="28"/>
            <w:szCs w:val="28"/>
          </w:rPr>
          <w:t>пункте 12</w:t>
        </w:r>
      </w:hyperlink>
      <w:r w:rsidRPr="005D7243">
        <w:rPr>
          <w:sz w:val="28"/>
          <w:szCs w:val="28"/>
        </w:rPr>
        <w:t> Положения, либо в случае отказа лица от выкупа такого подарка подарок, изготовленный из драгоценных металлов и (или) драгоценных камней, подлежит передаче администрацией сельсовета в федеральное казенное учреждение «Государственное учреждение по формированию Государственного фонда драгоценных металлов и</w:t>
      </w:r>
      <w:proofErr w:type="gramEnd"/>
      <w:r w:rsidRPr="005D7243">
        <w:rPr>
          <w:sz w:val="28"/>
          <w:szCs w:val="28"/>
        </w:rPr>
        <w:t xml:space="preserve">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D7243" w:rsidRPr="005D7243" w:rsidRDefault="005D7243" w:rsidP="005D7243">
      <w:pPr>
        <w:jc w:val="both"/>
        <w:rPr>
          <w:i/>
          <w:sz w:val="28"/>
          <w:szCs w:val="28"/>
        </w:rPr>
      </w:pPr>
      <w:r w:rsidRPr="005D7243">
        <w:rPr>
          <w:sz w:val="28"/>
          <w:szCs w:val="28"/>
        </w:rPr>
        <w:t xml:space="preserve">       14.  Подарок, в отношении которого не поступило заявление, указанное в пункте 12 Положения, может использоваться   с учетом заключения   о целесообразности использования подарка для обеспечения деятельности администрации сельсовета</w:t>
      </w:r>
      <w:r w:rsidRPr="005D7243">
        <w:rPr>
          <w:i/>
          <w:sz w:val="28"/>
          <w:szCs w:val="28"/>
        </w:rPr>
        <w:t>.</w:t>
      </w:r>
    </w:p>
    <w:p w:rsidR="005D7243" w:rsidRPr="005D7243" w:rsidRDefault="005D7243" w:rsidP="005D7243">
      <w:pPr>
        <w:jc w:val="both"/>
        <w:rPr>
          <w:sz w:val="28"/>
          <w:szCs w:val="28"/>
        </w:rPr>
      </w:pPr>
      <w:r w:rsidRPr="005D7243">
        <w:rPr>
          <w:sz w:val="28"/>
          <w:szCs w:val="28"/>
        </w:rPr>
        <w:t xml:space="preserve">      15.  В случае нецелесообразности использования подарка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w:t>
      </w:r>
      <w:hyperlink r:id="rId14" w:anchor="/document/10164072/entry/448" w:history="1">
        <w:r w:rsidRPr="005D7243">
          <w:rPr>
            <w:sz w:val="28"/>
            <w:szCs w:val="28"/>
          </w:rPr>
          <w:t>законодательством</w:t>
        </w:r>
      </w:hyperlink>
      <w:r w:rsidRPr="005D7243">
        <w:rPr>
          <w:sz w:val="28"/>
          <w:szCs w:val="28"/>
        </w:rPr>
        <w:t> Российской Федерации.</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16. Оценка стоимости подарка для реализации (выкупа), предусмотренная </w:t>
      </w:r>
      <w:hyperlink r:id="rId15" w:anchor="/document/70557294/entry/1013" w:history="1">
        <w:r w:rsidRPr="005D7243">
          <w:rPr>
            <w:sz w:val="28"/>
            <w:szCs w:val="28"/>
          </w:rPr>
          <w:t>пунктами 13</w:t>
        </w:r>
      </w:hyperlink>
      <w:r w:rsidRPr="005D7243">
        <w:rPr>
          <w:sz w:val="28"/>
          <w:szCs w:val="28"/>
        </w:rPr>
        <w:t> и </w:t>
      </w:r>
      <w:hyperlink r:id="rId16" w:anchor="/document/70557294/entry/1015" w:history="1">
        <w:r w:rsidRPr="005D7243">
          <w:rPr>
            <w:sz w:val="28"/>
            <w:szCs w:val="28"/>
          </w:rPr>
          <w:t>15</w:t>
        </w:r>
      </w:hyperlink>
      <w:r w:rsidRPr="005D7243">
        <w:rPr>
          <w:sz w:val="28"/>
          <w:szCs w:val="28"/>
        </w:rPr>
        <w:t> Положения, осуществляется субъектами оценочной деятельности в соответствии с </w:t>
      </w:r>
      <w:hyperlink r:id="rId17" w:anchor="/document/12112509/entry/1" w:history="1">
        <w:r w:rsidRPr="005D7243">
          <w:rPr>
            <w:sz w:val="28"/>
            <w:szCs w:val="28"/>
          </w:rPr>
          <w:t>законодательством</w:t>
        </w:r>
      </w:hyperlink>
      <w:r w:rsidRPr="005D7243">
        <w:rPr>
          <w:sz w:val="28"/>
          <w:szCs w:val="28"/>
        </w:rPr>
        <w:t> Российской Федерации об оценочной деятельности.</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t>17. В случае если подарок не выкуплен или не реализован,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D7243" w:rsidRPr="005D7243" w:rsidRDefault="005D7243" w:rsidP="005D7243">
      <w:pPr>
        <w:shd w:val="clear" w:color="auto" w:fill="FFFFFF"/>
        <w:spacing w:before="100" w:beforeAutospacing="1" w:after="100" w:afterAutospacing="1"/>
        <w:contextualSpacing/>
        <w:jc w:val="both"/>
        <w:rPr>
          <w:sz w:val="28"/>
          <w:szCs w:val="28"/>
        </w:rPr>
      </w:pPr>
      <w:r w:rsidRPr="005D7243">
        <w:rPr>
          <w:sz w:val="28"/>
          <w:szCs w:val="28"/>
        </w:rPr>
        <w:lastRenderedPageBreak/>
        <w:t>18. Средства, вырученные от реализации (выкупа) подарка, зачисляются в доход бюджета сельсовета в порядке, установленном </w:t>
      </w:r>
      <w:hyperlink r:id="rId18" w:anchor="/document/12112604/entry/2" w:history="1">
        <w:r w:rsidRPr="005D7243">
          <w:rPr>
            <w:sz w:val="28"/>
            <w:szCs w:val="28"/>
          </w:rPr>
          <w:t>бюджетным законодательством</w:t>
        </w:r>
      </w:hyperlink>
      <w:r w:rsidRPr="005D7243">
        <w:rPr>
          <w:sz w:val="28"/>
          <w:szCs w:val="28"/>
        </w:rPr>
        <w:t> Российской Федерации.</w:t>
      </w:r>
    </w:p>
    <w:p w:rsidR="005D7243" w:rsidRPr="005D7243" w:rsidRDefault="005D7243" w:rsidP="005D7243">
      <w:pPr>
        <w:shd w:val="clear" w:color="auto" w:fill="FFFFFF"/>
        <w:spacing w:before="100" w:beforeAutospacing="1" w:after="100" w:afterAutospacing="1"/>
        <w:jc w:val="right"/>
        <w:rPr>
          <w:b/>
          <w:bCs/>
          <w:sz w:val="23"/>
          <w:szCs w:val="23"/>
        </w:rPr>
      </w:pPr>
    </w:p>
    <w:p w:rsidR="005D7243" w:rsidRDefault="005D7243"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Default="004712D2" w:rsidP="005D7243">
      <w:pPr>
        <w:shd w:val="clear" w:color="auto" w:fill="FFFFFF"/>
        <w:spacing w:before="100" w:beforeAutospacing="1" w:after="100" w:afterAutospacing="1"/>
        <w:rPr>
          <w:b/>
          <w:bCs/>
          <w:sz w:val="23"/>
          <w:szCs w:val="23"/>
        </w:rPr>
      </w:pPr>
    </w:p>
    <w:p w:rsidR="004712D2" w:rsidRPr="005D7243" w:rsidRDefault="004712D2" w:rsidP="005D7243">
      <w:pPr>
        <w:shd w:val="clear" w:color="auto" w:fill="FFFFFF"/>
        <w:spacing w:before="100" w:beforeAutospacing="1" w:after="100" w:afterAutospacing="1"/>
        <w:rPr>
          <w:b/>
          <w:bCs/>
          <w:sz w:val="23"/>
          <w:szCs w:val="23"/>
        </w:rPr>
      </w:pPr>
    </w:p>
    <w:p w:rsidR="005D7243" w:rsidRPr="005D7243" w:rsidRDefault="005D7243" w:rsidP="005D7243">
      <w:pPr>
        <w:jc w:val="right"/>
      </w:pPr>
      <w:r w:rsidRPr="005D7243">
        <w:t>Приложение</w:t>
      </w:r>
    </w:p>
    <w:p w:rsidR="005D7243" w:rsidRPr="005D7243" w:rsidRDefault="005D7243" w:rsidP="005D7243">
      <w:pPr>
        <w:jc w:val="right"/>
      </w:pPr>
      <w:proofErr w:type="gramStart"/>
      <w:r w:rsidRPr="005D7243">
        <w:t xml:space="preserve">к Положению о сообщении (лицом, замещающим муниципальную должность и осуществляющему свои полномочия на постоянной основе) о получении подарка в связи с </w:t>
      </w:r>
      <w:r w:rsidRPr="005D7243">
        <w:lastRenderedPageBreak/>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5D7243" w:rsidRPr="005D7243" w:rsidRDefault="005D7243" w:rsidP="005D7243">
      <w:pPr>
        <w:jc w:val="center"/>
      </w:pPr>
    </w:p>
    <w:p w:rsidR="005D7243" w:rsidRPr="005D7243" w:rsidRDefault="005D7243" w:rsidP="005D7243">
      <w:pPr>
        <w:jc w:val="center"/>
      </w:pPr>
      <w:r w:rsidRPr="005D7243">
        <w:t>Уведомление о получении подарка</w:t>
      </w:r>
    </w:p>
    <w:p w:rsidR="005D7243" w:rsidRPr="005D7243" w:rsidRDefault="005D7243" w:rsidP="005D7243">
      <w:pPr>
        <w:jc w:val="both"/>
      </w:pPr>
      <w:r w:rsidRPr="005D7243">
        <w:t xml:space="preserve">                        _________________________________________________</w:t>
      </w:r>
    </w:p>
    <w:p w:rsidR="005D7243" w:rsidRPr="005D7243" w:rsidRDefault="005D7243" w:rsidP="005D7243">
      <w:pPr>
        <w:jc w:val="both"/>
      </w:pPr>
      <w:r w:rsidRPr="005D7243">
        <w:t xml:space="preserve">                                 </w:t>
      </w:r>
      <w:proofErr w:type="gramStart"/>
      <w:r w:rsidRPr="005D7243">
        <w:t>(наименование органа местного самоуправления</w:t>
      </w:r>
      <w:proofErr w:type="gramEnd"/>
    </w:p>
    <w:p w:rsidR="005D7243" w:rsidRPr="005D7243" w:rsidRDefault="005D7243" w:rsidP="005D7243">
      <w:pPr>
        <w:jc w:val="both"/>
      </w:pPr>
      <w:r w:rsidRPr="005D7243">
        <w:t xml:space="preserve">                                                                  </w:t>
      </w:r>
    </w:p>
    <w:p w:rsidR="005D7243" w:rsidRPr="005D7243" w:rsidRDefault="005D7243" w:rsidP="005D7243">
      <w:pPr>
        <w:jc w:val="both"/>
      </w:pPr>
      <w:r w:rsidRPr="005D7243">
        <w:t xml:space="preserve">                        от _____________________________________________</w:t>
      </w:r>
    </w:p>
    <w:p w:rsidR="005D7243" w:rsidRPr="005D7243" w:rsidRDefault="005D7243" w:rsidP="005D7243">
      <w:pPr>
        <w:jc w:val="both"/>
      </w:pPr>
      <w:r w:rsidRPr="005D7243">
        <w:t xml:space="preserve">                                 </w:t>
      </w:r>
      <w:proofErr w:type="gramStart"/>
      <w:r w:rsidRPr="005D7243">
        <w:t>(</w:t>
      </w:r>
      <w:proofErr w:type="spellStart"/>
      <w:r w:rsidRPr="005D7243">
        <w:t>ф.и.о.</w:t>
      </w:r>
      <w:proofErr w:type="spellEnd"/>
      <w:r w:rsidRPr="005D7243">
        <w:t>, занимаемая должность)</w:t>
      </w:r>
      <w:proofErr w:type="gramEnd"/>
    </w:p>
    <w:p w:rsidR="005D7243" w:rsidRPr="005D7243" w:rsidRDefault="005D7243" w:rsidP="005D7243">
      <w:pPr>
        <w:jc w:val="both"/>
      </w:pPr>
      <w:r w:rsidRPr="005D7243">
        <w:t xml:space="preserve">    Уведомление о получении подарка от "___" ______________ 20__ г.</w:t>
      </w:r>
    </w:p>
    <w:p w:rsidR="005D7243" w:rsidRPr="005D7243" w:rsidRDefault="005D7243" w:rsidP="005D7243">
      <w:pPr>
        <w:jc w:val="both"/>
      </w:pPr>
      <w:r w:rsidRPr="005D7243">
        <w:t xml:space="preserve">     Извещаю о получении ________________________________________________</w:t>
      </w:r>
    </w:p>
    <w:p w:rsidR="005D7243" w:rsidRPr="005D7243" w:rsidRDefault="005D7243" w:rsidP="005D7243">
      <w:pPr>
        <w:jc w:val="both"/>
      </w:pPr>
      <w:r w:rsidRPr="005D7243">
        <w:t xml:space="preserve">                                        (дата получения)</w:t>
      </w:r>
    </w:p>
    <w:p w:rsidR="005D7243" w:rsidRPr="005D7243" w:rsidRDefault="005D7243" w:rsidP="005D7243">
      <w:pPr>
        <w:jc w:val="both"/>
      </w:pPr>
      <w:r w:rsidRPr="005D7243">
        <w:t>подарк</w:t>
      </w:r>
      <w:proofErr w:type="gramStart"/>
      <w:r w:rsidRPr="005D7243">
        <w:t>а(</w:t>
      </w:r>
      <w:proofErr w:type="spellStart"/>
      <w:proofErr w:type="gramEnd"/>
      <w:r w:rsidRPr="005D7243">
        <w:t>ов</w:t>
      </w:r>
      <w:proofErr w:type="spellEnd"/>
      <w:r w:rsidRPr="005D7243">
        <w:t>) на __________________________________________________________</w:t>
      </w:r>
    </w:p>
    <w:p w:rsidR="005D7243" w:rsidRPr="005D7243" w:rsidRDefault="005D7243" w:rsidP="005D7243">
      <w:pPr>
        <w:jc w:val="both"/>
      </w:pPr>
      <w:r w:rsidRPr="005D7243">
        <w:t xml:space="preserve">                   (наименование протокольного мероприятия, служебной командировки, другого официального мероприятия, место и дата проведения)</w:t>
      </w:r>
    </w:p>
    <w:p w:rsidR="005D7243" w:rsidRPr="005D7243" w:rsidRDefault="005D7243" w:rsidP="005D7243">
      <w:pPr>
        <w:jc w:val="both"/>
      </w:pPr>
      <w:r w:rsidRPr="005D7243">
        <w:t>Наименование подарка</w:t>
      </w:r>
      <w:r w:rsidRPr="005D7243">
        <w:tab/>
        <w:t>Характеристика подарка, его описание</w:t>
      </w:r>
      <w:r w:rsidRPr="005D7243">
        <w:tab/>
        <w:t>Количество предметов</w:t>
      </w:r>
      <w:r w:rsidRPr="005D7243">
        <w:tab/>
        <w:t>Стоимость в рублях*</w:t>
      </w:r>
      <w:r w:rsidRPr="005D7243">
        <w:cr/>
      </w:r>
    </w:p>
    <w:p w:rsidR="005D7243" w:rsidRPr="005D7243" w:rsidRDefault="005D7243" w:rsidP="005D7243">
      <w:pPr>
        <w:jc w:val="both"/>
      </w:pPr>
      <w:r w:rsidRPr="005D7243">
        <w:t>1.</w:t>
      </w:r>
      <w:r w:rsidRPr="005D7243">
        <w:tab/>
        <w:t xml:space="preserve"> </w:t>
      </w:r>
      <w:r w:rsidRPr="005D7243">
        <w:tab/>
        <w:t xml:space="preserve"> </w:t>
      </w:r>
      <w:r w:rsidRPr="005D7243">
        <w:tab/>
        <w:t xml:space="preserve"> </w:t>
      </w:r>
    </w:p>
    <w:p w:rsidR="005D7243" w:rsidRPr="005D7243" w:rsidRDefault="005D7243" w:rsidP="005D7243">
      <w:pPr>
        <w:jc w:val="both"/>
      </w:pPr>
      <w:r w:rsidRPr="005D7243">
        <w:t>2.</w:t>
      </w:r>
      <w:r w:rsidRPr="005D7243">
        <w:tab/>
        <w:t xml:space="preserve"> </w:t>
      </w:r>
      <w:r w:rsidRPr="005D7243">
        <w:tab/>
        <w:t xml:space="preserve"> </w:t>
      </w:r>
      <w:r w:rsidRPr="005D7243">
        <w:tab/>
        <w:t xml:space="preserve"> </w:t>
      </w:r>
    </w:p>
    <w:p w:rsidR="005D7243" w:rsidRPr="005D7243" w:rsidRDefault="005D7243" w:rsidP="005D7243">
      <w:pPr>
        <w:jc w:val="both"/>
      </w:pPr>
      <w:r w:rsidRPr="005D7243">
        <w:t>3.</w:t>
      </w:r>
      <w:r w:rsidRPr="005D7243">
        <w:tab/>
        <w:t xml:space="preserve"> </w:t>
      </w:r>
      <w:r w:rsidRPr="005D7243">
        <w:tab/>
        <w:t xml:space="preserve"> </w:t>
      </w:r>
      <w:r w:rsidRPr="005D7243">
        <w:tab/>
        <w:t xml:space="preserve"> </w:t>
      </w:r>
    </w:p>
    <w:p w:rsidR="005D7243" w:rsidRPr="005D7243" w:rsidRDefault="005D7243" w:rsidP="005D7243">
      <w:pPr>
        <w:jc w:val="both"/>
      </w:pPr>
      <w:r w:rsidRPr="005D7243">
        <w:t>Итого</w:t>
      </w:r>
      <w:r w:rsidRPr="005D7243">
        <w:tab/>
        <w:t xml:space="preserve"> </w:t>
      </w:r>
      <w:r w:rsidRPr="005D7243">
        <w:tab/>
        <w:t xml:space="preserve"> </w:t>
      </w:r>
      <w:r w:rsidRPr="005D7243">
        <w:tab/>
        <w:t xml:space="preserve"> </w:t>
      </w:r>
    </w:p>
    <w:p w:rsidR="005D7243" w:rsidRPr="005D7243" w:rsidRDefault="005D7243" w:rsidP="005D7243">
      <w:pPr>
        <w:jc w:val="both"/>
      </w:pPr>
      <w:r w:rsidRPr="005D7243">
        <w:t>Приложение: _________________________________________ на ________ листах.</w:t>
      </w:r>
    </w:p>
    <w:p w:rsidR="005D7243" w:rsidRPr="005D7243" w:rsidRDefault="005D7243" w:rsidP="005D7243">
      <w:pPr>
        <w:jc w:val="both"/>
      </w:pPr>
      <w:r w:rsidRPr="005D7243">
        <w:t xml:space="preserve">                                  (наименование документа)</w:t>
      </w:r>
    </w:p>
    <w:p w:rsidR="005D7243" w:rsidRPr="005D7243" w:rsidRDefault="005D7243" w:rsidP="005D7243">
      <w:pPr>
        <w:jc w:val="both"/>
      </w:pPr>
      <w:r w:rsidRPr="005D7243">
        <w:t>Лицо, представившее</w:t>
      </w:r>
    </w:p>
    <w:p w:rsidR="005D7243" w:rsidRPr="005D7243" w:rsidRDefault="005D7243" w:rsidP="005D7243">
      <w:pPr>
        <w:jc w:val="both"/>
      </w:pPr>
      <w:r w:rsidRPr="005D7243">
        <w:t>уведомление          ___________   _____________________ "__" ____ 20__г.</w:t>
      </w:r>
    </w:p>
    <w:p w:rsidR="005D7243" w:rsidRPr="005D7243" w:rsidRDefault="005D7243" w:rsidP="005D7243">
      <w:pPr>
        <w:jc w:val="both"/>
      </w:pPr>
      <w:r w:rsidRPr="005D7243">
        <w:t xml:space="preserve">                                     (подпись)    (расшифровка подписи)</w:t>
      </w:r>
    </w:p>
    <w:p w:rsidR="005D7243" w:rsidRPr="005D7243" w:rsidRDefault="005D7243" w:rsidP="005D7243">
      <w:pPr>
        <w:jc w:val="both"/>
      </w:pPr>
      <w:r w:rsidRPr="005D7243">
        <w:t>Лицо, принявшее      ___________   _____________________ "__" ____ 20__г.</w:t>
      </w:r>
    </w:p>
    <w:p w:rsidR="005D7243" w:rsidRPr="005D7243" w:rsidRDefault="005D7243" w:rsidP="005D7243">
      <w:pPr>
        <w:jc w:val="both"/>
      </w:pPr>
      <w:r w:rsidRPr="005D7243">
        <w:t>уведомление           (подпись)    (расшифровка подписи)</w:t>
      </w:r>
    </w:p>
    <w:p w:rsidR="005D7243" w:rsidRPr="005D7243" w:rsidRDefault="005D7243" w:rsidP="005D7243">
      <w:pPr>
        <w:jc w:val="both"/>
      </w:pPr>
      <w:r w:rsidRPr="005D7243">
        <w:t>Регистрационный номер в журнале регистрации уведомлений</w:t>
      </w:r>
    </w:p>
    <w:p w:rsidR="005D7243" w:rsidRPr="005D7243" w:rsidRDefault="005D7243" w:rsidP="005D7243">
      <w:pPr>
        <w:jc w:val="both"/>
      </w:pPr>
      <w:r w:rsidRPr="005D7243">
        <w:t>________________</w:t>
      </w:r>
    </w:p>
    <w:p w:rsidR="005D7243" w:rsidRPr="005D7243" w:rsidRDefault="005D7243" w:rsidP="005D7243">
      <w:pPr>
        <w:jc w:val="both"/>
      </w:pPr>
      <w:r w:rsidRPr="005D7243">
        <w:t>"___" ________ 20__ г.</w:t>
      </w:r>
    </w:p>
    <w:p w:rsidR="005D7243" w:rsidRPr="005D7243" w:rsidRDefault="005D7243" w:rsidP="005D7243">
      <w:pPr>
        <w:jc w:val="both"/>
      </w:pPr>
      <w:r w:rsidRPr="005D7243">
        <w:t>_____________________________</w:t>
      </w:r>
    </w:p>
    <w:p w:rsidR="005D7243" w:rsidRPr="005D7243" w:rsidRDefault="005D7243" w:rsidP="005D7243">
      <w:pPr>
        <w:jc w:val="both"/>
        <w:rPr>
          <w:lang w:eastAsia="en-US"/>
        </w:rPr>
      </w:pPr>
      <w:r w:rsidRPr="005D7243">
        <w:t>* Заполняется при наличии документов, подтверждающих стоимость подарка.</w:t>
      </w:r>
    </w:p>
    <w:p w:rsidR="00D279C8" w:rsidRDefault="00D279C8"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5D7243" w:rsidRDefault="005D7243" w:rsidP="005D7243">
      <w:pPr>
        <w:jc w:val="center"/>
        <w:rPr>
          <w:rFonts w:ascii="Calibri" w:hAnsi="Calibri"/>
          <w:sz w:val="22"/>
          <w:szCs w:val="22"/>
        </w:rPr>
      </w:pPr>
    </w:p>
    <w:p w:rsidR="004712D2" w:rsidRDefault="004712D2" w:rsidP="005D7243">
      <w:pPr>
        <w:jc w:val="center"/>
        <w:rPr>
          <w:rFonts w:ascii="Calibri" w:hAnsi="Calibri"/>
          <w:sz w:val="22"/>
          <w:szCs w:val="22"/>
        </w:rPr>
      </w:pPr>
    </w:p>
    <w:p w:rsidR="005D7243" w:rsidRPr="005D7243" w:rsidRDefault="005D7243" w:rsidP="005D7243">
      <w:pPr>
        <w:jc w:val="center"/>
        <w:rPr>
          <w:b/>
          <w:sz w:val="36"/>
          <w:szCs w:val="36"/>
        </w:rPr>
      </w:pPr>
      <w:r>
        <w:rPr>
          <w:b/>
          <w:noProof/>
          <w:sz w:val="36"/>
          <w:szCs w:val="36"/>
        </w:rPr>
        <w:drawing>
          <wp:anchor distT="0" distB="0" distL="114300" distR="114300" simplePos="0" relativeHeight="251664384" behindDoc="0" locked="0" layoutInCell="1" allowOverlap="1" wp14:anchorId="54E5D260" wp14:editId="0FC4806C">
            <wp:simplePos x="0" y="0"/>
            <wp:positionH relativeFrom="column">
              <wp:posOffset>2792095</wp:posOffset>
            </wp:positionH>
            <wp:positionV relativeFrom="paragraph">
              <wp:posOffset>63500</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5D7243" w:rsidRPr="005D7243" w:rsidRDefault="005D7243" w:rsidP="005D7243">
      <w:pPr>
        <w:jc w:val="center"/>
        <w:rPr>
          <w:b/>
          <w:sz w:val="36"/>
          <w:szCs w:val="36"/>
        </w:rPr>
      </w:pPr>
    </w:p>
    <w:p w:rsidR="005D7243" w:rsidRPr="005D7243" w:rsidRDefault="005D7243" w:rsidP="005D7243">
      <w:pPr>
        <w:jc w:val="center"/>
        <w:rPr>
          <w:b/>
          <w:sz w:val="36"/>
          <w:szCs w:val="36"/>
        </w:rPr>
      </w:pPr>
    </w:p>
    <w:p w:rsidR="005D7243" w:rsidRPr="005D7243" w:rsidRDefault="005D7243" w:rsidP="005D7243">
      <w:pPr>
        <w:jc w:val="center"/>
        <w:rPr>
          <w:b/>
          <w:sz w:val="36"/>
          <w:szCs w:val="36"/>
        </w:rPr>
      </w:pPr>
      <w:r w:rsidRPr="005D7243">
        <w:rPr>
          <w:b/>
          <w:sz w:val="36"/>
          <w:szCs w:val="36"/>
        </w:rPr>
        <w:t>АДМИНИСТРАЦИЯ</w:t>
      </w:r>
    </w:p>
    <w:p w:rsidR="005D7243" w:rsidRPr="005D7243" w:rsidRDefault="005D7243" w:rsidP="005D7243">
      <w:pPr>
        <w:jc w:val="center"/>
        <w:rPr>
          <w:sz w:val="28"/>
        </w:rPr>
      </w:pPr>
      <w:proofErr w:type="spellStart"/>
      <w:r w:rsidRPr="005D7243">
        <w:rPr>
          <w:sz w:val="28"/>
        </w:rPr>
        <w:t>Усть-Ярульского</w:t>
      </w:r>
      <w:proofErr w:type="spellEnd"/>
      <w:r w:rsidRPr="005D7243">
        <w:rPr>
          <w:sz w:val="28"/>
        </w:rPr>
        <w:t xml:space="preserve"> сельсовета</w:t>
      </w:r>
    </w:p>
    <w:p w:rsidR="005D7243" w:rsidRPr="005D7243" w:rsidRDefault="005D7243" w:rsidP="005D7243">
      <w:pPr>
        <w:jc w:val="center"/>
        <w:rPr>
          <w:sz w:val="28"/>
        </w:rPr>
      </w:pPr>
      <w:proofErr w:type="spellStart"/>
      <w:r w:rsidRPr="005D7243">
        <w:rPr>
          <w:sz w:val="28"/>
        </w:rPr>
        <w:t>Ирбейского</w:t>
      </w:r>
      <w:proofErr w:type="spellEnd"/>
      <w:r w:rsidRPr="005D7243">
        <w:rPr>
          <w:sz w:val="28"/>
        </w:rPr>
        <w:t xml:space="preserve"> района  Красноярского края</w:t>
      </w:r>
    </w:p>
    <w:p w:rsidR="005D7243" w:rsidRPr="005D7243" w:rsidRDefault="005D7243" w:rsidP="005D7243">
      <w:pPr>
        <w:jc w:val="center"/>
        <w:rPr>
          <w:sz w:val="28"/>
        </w:rPr>
      </w:pPr>
    </w:p>
    <w:p w:rsidR="005D7243" w:rsidRPr="005D7243" w:rsidRDefault="005D7243" w:rsidP="005D7243">
      <w:pPr>
        <w:keepNext/>
        <w:jc w:val="center"/>
        <w:outlineLvl w:val="0"/>
        <w:rPr>
          <w:sz w:val="56"/>
          <w:szCs w:val="56"/>
        </w:rPr>
      </w:pPr>
      <w:r w:rsidRPr="005D7243">
        <w:rPr>
          <w:sz w:val="56"/>
          <w:szCs w:val="56"/>
        </w:rPr>
        <w:t xml:space="preserve">ПОСТАНОВЛЕНИЕ </w:t>
      </w:r>
    </w:p>
    <w:p w:rsidR="005D7243" w:rsidRPr="005D7243" w:rsidRDefault="005D7243" w:rsidP="005D7243"/>
    <w:p w:rsidR="005D7243" w:rsidRPr="005D7243" w:rsidRDefault="005D7243" w:rsidP="005D7243">
      <w:pPr>
        <w:rPr>
          <w:sz w:val="28"/>
        </w:rPr>
      </w:pPr>
      <w:r w:rsidRPr="005D7243">
        <w:rPr>
          <w:sz w:val="28"/>
        </w:rPr>
        <w:t xml:space="preserve">20.05.2019г.                                         с. </w:t>
      </w:r>
      <w:proofErr w:type="spellStart"/>
      <w:r w:rsidRPr="005D7243">
        <w:rPr>
          <w:sz w:val="28"/>
        </w:rPr>
        <w:t>Усть-Яруль</w:t>
      </w:r>
      <w:proofErr w:type="spellEnd"/>
      <w:r w:rsidRPr="005D7243">
        <w:t xml:space="preserve">                                       </w:t>
      </w:r>
      <w:r w:rsidRPr="005D7243">
        <w:rPr>
          <w:sz w:val="28"/>
        </w:rPr>
        <w:t>№ 7-пг</w:t>
      </w:r>
    </w:p>
    <w:p w:rsidR="005D7243" w:rsidRPr="005D7243" w:rsidRDefault="005D7243" w:rsidP="005D7243">
      <w:pPr>
        <w:rPr>
          <w:sz w:val="28"/>
          <w:szCs w:val="20"/>
        </w:rPr>
      </w:pPr>
    </w:p>
    <w:p w:rsidR="005D7243" w:rsidRPr="005D7243" w:rsidRDefault="005D7243" w:rsidP="005D7243">
      <w:pPr>
        <w:jc w:val="both"/>
        <w:rPr>
          <w:sz w:val="28"/>
          <w:szCs w:val="28"/>
        </w:rPr>
      </w:pPr>
      <w:r w:rsidRPr="005D7243">
        <w:rPr>
          <w:sz w:val="28"/>
          <w:szCs w:val="28"/>
        </w:rPr>
        <w:t xml:space="preserve">Об обеспечении безопасности людей на водных объектах в летний период 2019 года. </w:t>
      </w:r>
    </w:p>
    <w:p w:rsidR="005D7243" w:rsidRPr="005D7243" w:rsidRDefault="005D7243" w:rsidP="005D7243">
      <w:pPr>
        <w:autoSpaceDE w:val="0"/>
        <w:autoSpaceDN w:val="0"/>
        <w:adjustRightInd w:val="0"/>
        <w:jc w:val="both"/>
        <w:outlineLvl w:val="0"/>
        <w:rPr>
          <w:rFonts w:eastAsia="Calibri"/>
          <w:sz w:val="28"/>
          <w:szCs w:val="28"/>
        </w:rPr>
      </w:pPr>
    </w:p>
    <w:p w:rsidR="005D7243" w:rsidRPr="005D7243" w:rsidRDefault="005D7243" w:rsidP="005D7243">
      <w:pPr>
        <w:autoSpaceDE w:val="0"/>
        <w:autoSpaceDN w:val="0"/>
        <w:adjustRightInd w:val="0"/>
        <w:jc w:val="both"/>
        <w:outlineLvl w:val="0"/>
        <w:rPr>
          <w:rFonts w:eastAsia="Calibri"/>
          <w:sz w:val="28"/>
          <w:szCs w:val="28"/>
        </w:rPr>
      </w:pPr>
      <w:r w:rsidRPr="005D7243">
        <w:rPr>
          <w:rFonts w:eastAsia="Calibri"/>
          <w:sz w:val="28"/>
          <w:szCs w:val="28"/>
        </w:rPr>
        <w:t xml:space="preserve">В целях обеспечения безопасности людей на водных объектах на территории </w:t>
      </w:r>
      <w:proofErr w:type="spellStart"/>
      <w:r w:rsidRPr="005D7243">
        <w:rPr>
          <w:rFonts w:eastAsia="Calibri"/>
          <w:sz w:val="28"/>
          <w:szCs w:val="28"/>
        </w:rPr>
        <w:t>Усть-Ярульского</w:t>
      </w:r>
      <w:proofErr w:type="spellEnd"/>
      <w:r w:rsidRPr="005D7243">
        <w:rPr>
          <w:rFonts w:eastAsia="Calibri"/>
          <w:sz w:val="28"/>
          <w:szCs w:val="28"/>
        </w:rPr>
        <w:t xml:space="preserve"> сельсовета в летний период 2019 года, в связи с подготовкой к летнему купальному сезону, на основании Постановления Совета администрации Красноярского края от 21 апреля 2008 года № 189-п   «Об утверждении правил охраны жизни людей на водных объектах в Красноярском крае»:   </w:t>
      </w:r>
      <w:r w:rsidRPr="005D7243">
        <w:rPr>
          <w:rFonts w:eastAsia="Calibri"/>
          <w:b/>
          <w:sz w:val="28"/>
          <w:szCs w:val="28"/>
        </w:rPr>
        <w:t>ПОСТАНОВЛЯЮ</w:t>
      </w:r>
      <w:r w:rsidRPr="005D7243">
        <w:rPr>
          <w:rFonts w:eastAsia="Calibri"/>
          <w:sz w:val="28"/>
          <w:szCs w:val="28"/>
        </w:rPr>
        <w:t>:</w:t>
      </w:r>
    </w:p>
    <w:p w:rsidR="005D7243" w:rsidRPr="005D7243" w:rsidRDefault="005D7243" w:rsidP="005D7243">
      <w:pPr>
        <w:autoSpaceDE w:val="0"/>
        <w:autoSpaceDN w:val="0"/>
        <w:adjustRightInd w:val="0"/>
        <w:jc w:val="both"/>
        <w:outlineLvl w:val="0"/>
        <w:rPr>
          <w:sz w:val="28"/>
        </w:rPr>
      </w:pPr>
      <w:r w:rsidRPr="005D7243">
        <w:rPr>
          <w:sz w:val="28"/>
        </w:rPr>
        <w:t xml:space="preserve">1. В связи с отсутствием отведенных мест для купания, запретить купания населения вдоль пруда в черте с. </w:t>
      </w:r>
      <w:proofErr w:type="spellStart"/>
      <w:r w:rsidRPr="005D7243">
        <w:rPr>
          <w:sz w:val="28"/>
        </w:rPr>
        <w:t>Усть-Яруль</w:t>
      </w:r>
      <w:proofErr w:type="spellEnd"/>
      <w:r w:rsidRPr="005D7243">
        <w:rPr>
          <w:sz w:val="28"/>
        </w:rPr>
        <w:t xml:space="preserve">. </w:t>
      </w:r>
    </w:p>
    <w:p w:rsidR="005D7243" w:rsidRPr="005D7243" w:rsidRDefault="005D7243" w:rsidP="005D7243">
      <w:pPr>
        <w:autoSpaceDE w:val="0"/>
        <w:autoSpaceDN w:val="0"/>
        <w:adjustRightInd w:val="0"/>
        <w:jc w:val="both"/>
        <w:outlineLvl w:val="0"/>
        <w:rPr>
          <w:sz w:val="28"/>
        </w:rPr>
      </w:pPr>
      <w:r w:rsidRPr="005D7243">
        <w:rPr>
          <w:sz w:val="28"/>
        </w:rPr>
        <w:t>2. Обеспечить установку информационных щитов о запрете купания в местах, опасных для здоровья и жизни людей.</w:t>
      </w:r>
    </w:p>
    <w:p w:rsidR="005D7243" w:rsidRPr="005D7243" w:rsidRDefault="005D7243" w:rsidP="005D7243">
      <w:pPr>
        <w:autoSpaceDE w:val="0"/>
        <w:autoSpaceDN w:val="0"/>
        <w:adjustRightInd w:val="0"/>
        <w:jc w:val="both"/>
        <w:outlineLvl w:val="0"/>
        <w:rPr>
          <w:sz w:val="28"/>
        </w:rPr>
      </w:pPr>
      <w:r w:rsidRPr="005D7243">
        <w:rPr>
          <w:sz w:val="28"/>
        </w:rPr>
        <w:t>3. Создать маневренную группу с целью организации дежурства и патрулирования запрещенных мест массового отдыха у воды (</w:t>
      </w:r>
      <w:proofErr w:type="gramStart"/>
      <w:r w:rsidRPr="005D7243">
        <w:rPr>
          <w:sz w:val="28"/>
        </w:rPr>
        <w:t>согласно приложения</w:t>
      </w:r>
      <w:proofErr w:type="gramEnd"/>
      <w:r w:rsidRPr="005D7243">
        <w:rPr>
          <w:sz w:val="28"/>
        </w:rPr>
        <w:t xml:space="preserve">). </w:t>
      </w:r>
    </w:p>
    <w:p w:rsidR="005D7243" w:rsidRPr="005D7243" w:rsidRDefault="005D7243" w:rsidP="005D7243">
      <w:pPr>
        <w:autoSpaceDE w:val="0"/>
        <w:autoSpaceDN w:val="0"/>
        <w:adjustRightInd w:val="0"/>
        <w:jc w:val="both"/>
        <w:outlineLvl w:val="0"/>
        <w:rPr>
          <w:sz w:val="28"/>
        </w:rPr>
      </w:pPr>
      <w:r w:rsidRPr="005D7243">
        <w:rPr>
          <w:sz w:val="28"/>
        </w:rPr>
        <w:t xml:space="preserve">4. </w:t>
      </w:r>
      <w:proofErr w:type="gramStart"/>
      <w:r w:rsidRPr="005D7243">
        <w:rPr>
          <w:sz w:val="28"/>
        </w:rPr>
        <w:t>Контроль за</w:t>
      </w:r>
      <w:proofErr w:type="gramEnd"/>
      <w:r w:rsidRPr="005D7243">
        <w:rPr>
          <w:sz w:val="28"/>
        </w:rPr>
        <w:t xml:space="preserve"> исполнением данного постановления оставляю за собой.</w:t>
      </w:r>
    </w:p>
    <w:p w:rsidR="005D7243" w:rsidRPr="005D7243" w:rsidRDefault="005D7243" w:rsidP="005D7243">
      <w:pPr>
        <w:jc w:val="both"/>
        <w:rPr>
          <w:sz w:val="28"/>
          <w:szCs w:val="20"/>
        </w:rPr>
      </w:pPr>
      <w:r w:rsidRPr="005D7243">
        <w:rPr>
          <w:sz w:val="28"/>
        </w:rPr>
        <w:t>5. Постановление вступает в силу со дня подписания и подлежит официальному опубликованию</w:t>
      </w:r>
      <w:r w:rsidRPr="005D7243">
        <w:rPr>
          <w:sz w:val="28"/>
          <w:szCs w:val="20"/>
        </w:rPr>
        <w:t xml:space="preserve"> в печатном издании «</w:t>
      </w:r>
      <w:proofErr w:type="spellStart"/>
      <w:r w:rsidRPr="005D7243">
        <w:rPr>
          <w:sz w:val="28"/>
          <w:szCs w:val="20"/>
        </w:rPr>
        <w:t>Усть-Ярульский</w:t>
      </w:r>
      <w:proofErr w:type="spellEnd"/>
      <w:r w:rsidRPr="005D7243">
        <w:rPr>
          <w:sz w:val="28"/>
          <w:szCs w:val="20"/>
        </w:rPr>
        <w:t xml:space="preserve"> вестник».</w:t>
      </w:r>
    </w:p>
    <w:p w:rsidR="005D7243" w:rsidRPr="005D7243" w:rsidRDefault="005D7243" w:rsidP="005D7243">
      <w:pPr>
        <w:rPr>
          <w:b/>
          <w:sz w:val="28"/>
          <w:szCs w:val="28"/>
        </w:rPr>
      </w:pPr>
    </w:p>
    <w:p w:rsidR="005D7243" w:rsidRPr="005D7243" w:rsidRDefault="005D7243" w:rsidP="005D7243">
      <w:pPr>
        <w:rPr>
          <w:b/>
          <w:sz w:val="28"/>
          <w:szCs w:val="28"/>
        </w:rPr>
      </w:pPr>
    </w:p>
    <w:p w:rsidR="005D7243" w:rsidRPr="005D7243" w:rsidRDefault="005D7243" w:rsidP="005D7243">
      <w:pPr>
        <w:rPr>
          <w:b/>
          <w:sz w:val="28"/>
          <w:szCs w:val="28"/>
        </w:rPr>
      </w:pPr>
    </w:p>
    <w:p w:rsidR="005D7243" w:rsidRPr="005D7243" w:rsidRDefault="005D7243" w:rsidP="005D7243">
      <w:pPr>
        <w:jc w:val="center"/>
        <w:rPr>
          <w:b/>
          <w:sz w:val="28"/>
          <w:szCs w:val="28"/>
        </w:rPr>
      </w:pPr>
    </w:p>
    <w:p w:rsidR="005D7243" w:rsidRPr="005D7243" w:rsidRDefault="005D7243" w:rsidP="005D7243">
      <w:pPr>
        <w:jc w:val="center"/>
        <w:rPr>
          <w:b/>
          <w:sz w:val="28"/>
          <w:szCs w:val="28"/>
        </w:rPr>
      </w:pPr>
    </w:p>
    <w:p w:rsidR="005D7243" w:rsidRPr="005D7243" w:rsidRDefault="005D7243" w:rsidP="005D7243">
      <w:pPr>
        <w:tabs>
          <w:tab w:val="left" w:pos="4755"/>
        </w:tabs>
        <w:jc w:val="both"/>
        <w:rPr>
          <w:sz w:val="28"/>
          <w:szCs w:val="20"/>
        </w:rPr>
      </w:pPr>
      <w:r w:rsidRPr="005D7243">
        <w:rPr>
          <w:sz w:val="28"/>
          <w:szCs w:val="20"/>
        </w:rPr>
        <w:t xml:space="preserve"> Глава  сельсовета                                                                   М.Д. </w:t>
      </w:r>
      <w:proofErr w:type="spellStart"/>
      <w:r w:rsidRPr="005D7243">
        <w:rPr>
          <w:sz w:val="28"/>
          <w:szCs w:val="20"/>
        </w:rPr>
        <w:t>Дезиндорф</w:t>
      </w:r>
      <w:proofErr w:type="spellEnd"/>
    </w:p>
    <w:p w:rsidR="005D7243" w:rsidRPr="005D7243" w:rsidRDefault="005D7243" w:rsidP="005D7243"/>
    <w:p w:rsidR="005D7243" w:rsidRPr="005D7243" w:rsidRDefault="005D7243" w:rsidP="005D7243"/>
    <w:p w:rsidR="005D7243" w:rsidRPr="005D7243" w:rsidRDefault="005D7243" w:rsidP="005D7243"/>
    <w:p w:rsidR="005D7243" w:rsidRPr="005D7243" w:rsidRDefault="005D7243" w:rsidP="005D7243"/>
    <w:p w:rsidR="005D7243" w:rsidRPr="005D7243" w:rsidRDefault="005D7243" w:rsidP="005D7243"/>
    <w:p w:rsidR="005D7243" w:rsidRPr="005D7243" w:rsidRDefault="005D7243" w:rsidP="005D7243"/>
    <w:p w:rsidR="005D7243" w:rsidRDefault="005D7243" w:rsidP="005D7243"/>
    <w:p w:rsidR="005D7243" w:rsidRPr="005D7243" w:rsidRDefault="005D7243" w:rsidP="005D7243"/>
    <w:p w:rsidR="005D7243" w:rsidRPr="005D7243" w:rsidRDefault="005D7243" w:rsidP="005D7243"/>
    <w:p w:rsidR="005D7243" w:rsidRPr="005D7243" w:rsidRDefault="005D7243" w:rsidP="005D7243">
      <w:pPr>
        <w:jc w:val="right"/>
        <w:rPr>
          <w:sz w:val="28"/>
          <w:szCs w:val="28"/>
        </w:rPr>
      </w:pPr>
      <w:r w:rsidRPr="005D7243">
        <w:t xml:space="preserve">                                                                                                                      </w:t>
      </w:r>
      <w:r w:rsidRPr="005D7243">
        <w:rPr>
          <w:sz w:val="28"/>
          <w:szCs w:val="28"/>
        </w:rPr>
        <w:t xml:space="preserve">Приложение  </w:t>
      </w:r>
    </w:p>
    <w:p w:rsidR="005D7243" w:rsidRPr="005D7243" w:rsidRDefault="005D7243" w:rsidP="005D7243">
      <w:pPr>
        <w:jc w:val="right"/>
        <w:rPr>
          <w:sz w:val="28"/>
          <w:szCs w:val="28"/>
        </w:rPr>
      </w:pPr>
      <w:r w:rsidRPr="005D7243">
        <w:rPr>
          <w:sz w:val="28"/>
          <w:szCs w:val="28"/>
        </w:rPr>
        <w:lastRenderedPageBreak/>
        <w:t xml:space="preserve">                                                                 к постановлению</w:t>
      </w:r>
    </w:p>
    <w:p w:rsidR="005D7243" w:rsidRPr="005D7243" w:rsidRDefault="005D7243" w:rsidP="005D7243">
      <w:pPr>
        <w:jc w:val="right"/>
        <w:rPr>
          <w:sz w:val="28"/>
          <w:szCs w:val="28"/>
        </w:rPr>
      </w:pPr>
      <w:r w:rsidRPr="005D7243">
        <w:rPr>
          <w:sz w:val="28"/>
          <w:szCs w:val="28"/>
        </w:rPr>
        <w:t xml:space="preserve"> от 20.05.2019г. №  7-пг</w:t>
      </w:r>
    </w:p>
    <w:p w:rsidR="005D7243" w:rsidRPr="005D7243" w:rsidRDefault="005D7243" w:rsidP="005D7243">
      <w:pPr>
        <w:rPr>
          <w:sz w:val="28"/>
          <w:szCs w:val="28"/>
        </w:rPr>
      </w:pPr>
    </w:p>
    <w:p w:rsidR="005D7243" w:rsidRPr="005D7243" w:rsidRDefault="005D7243" w:rsidP="005D7243"/>
    <w:p w:rsidR="005D7243" w:rsidRPr="005D7243" w:rsidRDefault="005D7243" w:rsidP="005D7243"/>
    <w:p w:rsidR="005D7243" w:rsidRPr="005D7243" w:rsidRDefault="005D7243" w:rsidP="005D7243">
      <w:pPr>
        <w:jc w:val="center"/>
        <w:rPr>
          <w:sz w:val="28"/>
          <w:szCs w:val="28"/>
        </w:rPr>
      </w:pPr>
      <w:r w:rsidRPr="005D7243">
        <w:rPr>
          <w:sz w:val="28"/>
          <w:szCs w:val="28"/>
        </w:rPr>
        <w:t>Маневренная группа</w:t>
      </w:r>
    </w:p>
    <w:p w:rsidR="005D7243" w:rsidRPr="005D7243" w:rsidRDefault="005D7243" w:rsidP="005D7243">
      <w:pPr>
        <w:jc w:val="center"/>
        <w:rPr>
          <w:sz w:val="28"/>
          <w:szCs w:val="28"/>
        </w:rPr>
      </w:pPr>
      <w:r w:rsidRPr="005D7243">
        <w:rPr>
          <w:sz w:val="28"/>
          <w:szCs w:val="28"/>
        </w:rPr>
        <w:t>дежурства и патрулирования запрещенных мест массового отдыха у воды</w:t>
      </w:r>
    </w:p>
    <w:p w:rsidR="005D7243" w:rsidRPr="005D7243" w:rsidRDefault="005D7243" w:rsidP="005D7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40"/>
        <w:gridCol w:w="2436"/>
        <w:gridCol w:w="3274"/>
      </w:tblGrid>
      <w:tr w:rsidR="005D7243" w:rsidRPr="005D7243" w:rsidTr="00AD6C48">
        <w:tc>
          <w:tcPr>
            <w:tcW w:w="828" w:type="dxa"/>
            <w:shd w:val="clear" w:color="auto" w:fill="auto"/>
          </w:tcPr>
          <w:p w:rsidR="005D7243" w:rsidRPr="005D7243" w:rsidRDefault="005D7243" w:rsidP="005D7243">
            <w:pPr>
              <w:rPr>
                <w:sz w:val="28"/>
                <w:szCs w:val="28"/>
              </w:rPr>
            </w:pPr>
            <w:r w:rsidRPr="005D7243">
              <w:rPr>
                <w:sz w:val="28"/>
                <w:szCs w:val="28"/>
              </w:rPr>
              <w:t xml:space="preserve">№ </w:t>
            </w:r>
            <w:proofErr w:type="gramStart"/>
            <w:r w:rsidRPr="005D7243">
              <w:rPr>
                <w:sz w:val="28"/>
                <w:szCs w:val="28"/>
              </w:rPr>
              <w:t>п</w:t>
            </w:r>
            <w:proofErr w:type="gramEnd"/>
            <w:r w:rsidRPr="005D7243">
              <w:rPr>
                <w:sz w:val="28"/>
                <w:szCs w:val="28"/>
              </w:rPr>
              <w:t xml:space="preserve">/п </w:t>
            </w:r>
          </w:p>
        </w:tc>
        <w:tc>
          <w:tcPr>
            <w:tcW w:w="2940" w:type="dxa"/>
            <w:shd w:val="clear" w:color="auto" w:fill="auto"/>
          </w:tcPr>
          <w:p w:rsidR="005D7243" w:rsidRPr="005D7243" w:rsidRDefault="005D7243" w:rsidP="005D7243">
            <w:pPr>
              <w:rPr>
                <w:sz w:val="28"/>
                <w:szCs w:val="28"/>
              </w:rPr>
            </w:pPr>
            <w:r w:rsidRPr="005D7243">
              <w:rPr>
                <w:sz w:val="28"/>
                <w:szCs w:val="28"/>
              </w:rPr>
              <w:t xml:space="preserve">Назначения группы </w:t>
            </w:r>
          </w:p>
        </w:tc>
        <w:tc>
          <w:tcPr>
            <w:tcW w:w="2436" w:type="dxa"/>
            <w:shd w:val="clear" w:color="auto" w:fill="auto"/>
          </w:tcPr>
          <w:p w:rsidR="005D7243" w:rsidRPr="005D7243" w:rsidRDefault="005D7243" w:rsidP="005D7243">
            <w:pPr>
              <w:rPr>
                <w:sz w:val="28"/>
                <w:szCs w:val="28"/>
              </w:rPr>
            </w:pPr>
            <w:r w:rsidRPr="005D7243">
              <w:rPr>
                <w:sz w:val="28"/>
                <w:szCs w:val="28"/>
              </w:rPr>
              <w:t xml:space="preserve">Численный состав группы </w:t>
            </w:r>
          </w:p>
        </w:tc>
        <w:tc>
          <w:tcPr>
            <w:tcW w:w="3274" w:type="dxa"/>
            <w:shd w:val="clear" w:color="auto" w:fill="auto"/>
          </w:tcPr>
          <w:p w:rsidR="005D7243" w:rsidRPr="005D7243" w:rsidRDefault="005D7243" w:rsidP="005D7243">
            <w:pPr>
              <w:rPr>
                <w:sz w:val="28"/>
                <w:szCs w:val="28"/>
              </w:rPr>
            </w:pPr>
            <w:r w:rsidRPr="005D7243">
              <w:rPr>
                <w:sz w:val="28"/>
                <w:szCs w:val="28"/>
              </w:rPr>
              <w:t xml:space="preserve">Состав группы </w:t>
            </w:r>
          </w:p>
        </w:tc>
      </w:tr>
      <w:tr w:rsidR="005D7243" w:rsidRPr="005D7243" w:rsidTr="00AD6C48">
        <w:tc>
          <w:tcPr>
            <w:tcW w:w="828" w:type="dxa"/>
            <w:shd w:val="clear" w:color="auto" w:fill="auto"/>
          </w:tcPr>
          <w:p w:rsidR="005D7243" w:rsidRPr="005D7243" w:rsidRDefault="005D7243" w:rsidP="005D7243">
            <w:pPr>
              <w:rPr>
                <w:sz w:val="28"/>
                <w:szCs w:val="28"/>
              </w:rPr>
            </w:pPr>
            <w:r w:rsidRPr="005D7243">
              <w:rPr>
                <w:sz w:val="28"/>
                <w:szCs w:val="28"/>
              </w:rPr>
              <w:t>1</w:t>
            </w:r>
          </w:p>
        </w:tc>
        <w:tc>
          <w:tcPr>
            <w:tcW w:w="2940" w:type="dxa"/>
            <w:shd w:val="clear" w:color="auto" w:fill="auto"/>
          </w:tcPr>
          <w:p w:rsidR="005D7243" w:rsidRPr="005D7243" w:rsidRDefault="005D7243" w:rsidP="005D7243">
            <w:pPr>
              <w:rPr>
                <w:sz w:val="28"/>
                <w:szCs w:val="28"/>
              </w:rPr>
            </w:pPr>
          </w:p>
          <w:p w:rsidR="005D7243" w:rsidRPr="005D7243" w:rsidRDefault="005D7243" w:rsidP="005D7243">
            <w:pPr>
              <w:rPr>
                <w:sz w:val="28"/>
                <w:szCs w:val="28"/>
              </w:rPr>
            </w:pPr>
            <w:r w:rsidRPr="005D7243">
              <w:rPr>
                <w:sz w:val="28"/>
                <w:szCs w:val="28"/>
              </w:rPr>
              <w:t>Маневренная группа</w:t>
            </w:r>
          </w:p>
          <w:p w:rsidR="005D7243" w:rsidRPr="005D7243" w:rsidRDefault="005D7243" w:rsidP="005D7243">
            <w:pPr>
              <w:rPr>
                <w:sz w:val="28"/>
                <w:szCs w:val="28"/>
              </w:rPr>
            </w:pPr>
          </w:p>
          <w:p w:rsidR="005D7243" w:rsidRPr="005D7243" w:rsidRDefault="005D7243" w:rsidP="005D7243">
            <w:pPr>
              <w:rPr>
                <w:sz w:val="28"/>
                <w:szCs w:val="28"/>
              </w:rPr>
            </w:pPr>
          </w:p>
          <w:p w:rsidR="005D7243" w:rsidRPr="005D7243" w:rsidRDefault="005D7243" w:rsidP="005D7243">
            <w:pPr>
              <w:rPr>
                <w:sz w:val="28"/>
                <w:szCs w:val="28"/>
              </w:rPr>
            </w:pPr>
          </w:p>
          <w:p w:rsidR="005D7243" w:rsidRPr="005D7243" w:rsidRDefault="005D7243" w:rsidP="005D7243">
            <w:pPr>
              <w:rPr>
                <w:sz w:val="28"/>
                <w:szCs w:val="28"/>
              </w:rPr>
            </w:pPr>
          </w:p>
        </w:tc>
        <w:tc>
          <w:tcPr>
            <w:tcW w:w="2436" w:type="dxa"/>
            <w:shd w:val="clear" w:color="auto" w:fill="auto"/>
          </w:tcPr>
          <w:p w:rsidR="005D7243" w:rsidRPr="005D7243" w:rsidRDefault="005D7243" w:rsidP="005D7243">
            <w:pPr>
              <w:rPr>
                <w:sz w:val="28"/>
                <w:szCs w:val="28"/>
              </w:rPr>
            </w:pPr>
          </w:p>
          <w:p w:rsidR="005D7243" w:rsidRPr="005D7243" w:rsidRDefault="005D7243" w:rsidP="005D7243">
            <w:pPr>
              <w:jc w:val="center"/>
              <w:rPr>
                <w:sz w:val="28"/>
                <w:szCs w:val="28"/>
              </w:rPr>
            </w:pPr>
            <w:r w:rsidRPr="005D7243">
              <w:rPr>
                <w:sz w:val="28"/>
                <w:szCs w:val="28"/>
              </w:rPr>
              <w:t>2 человека</w:t>
            </w:r>
          </w:p>
          <w:p w:rsidR="005D7243" w:rsidRPr="005D7243" w:rsidRDefault="005D7243" w:rsidP="005D7243">
            <w:pPr>
              <w:rPr>
                <w:sz w:val="28"/>
                <w:szCs w:val="28"/>
              </w:rPr>
            </w:pPr>
          </w:p>
          <w:p w:rsidR="005D7243" w:rsidRPr="005D7243" w:rsidRDefault="005D7243" w:rsidP="005D7243">
            <w:pPr>
              <w:rPr>
                <w:sz w:val="28"/>
                <w:szCs w:val="28"/>
              </w:rPr>
            </w:pPr>
          </w:p>
          <w:p w:rsidR="005D7243" w:rsidRPr="005D7243" w:rsidRDefault="005D7243" w:rsidP="005D7243">
            <w:pPr>
              <w:rPr>
                <w:sz w:val="28"/>
                <w:szCs w:val="28"/>
              </w:rPr>
            </w:pPr>
          </w:p>
        </w:tc>
        <w:tc>
          <w:tcPr>
            <w:tcW w:w="3274" w:type="dxa"/>
            <w:shd w:val="clear" w:color="auto" w:fill="auto"/>
          </w:tcPr>
          <w:p w:rsidR="005D7243" w:rsidRPr="005D7243" w:rsidRDefault="005D7243" w:rsidP="005D7243">
            <w:pPr>
              <w:rPr>
                <w:sz w:val="28"/>
                <w:szCs w:val="28"/>
              </w:rPr>
            </w:pPr>
            <w:r w:rsidRPr="005D7243">
              <w:rPr>
                <w:sz w:val="28"/>
                <w:szCs w:val="28"/>
              </w:rPr>
              <w:t xml:space="preserve">Глава сельсовета, </w:t>
            </w:r>
          </w:p>
          <w:p w:rsidR="005D7243" w:rsidRPr="005D7243" w:rsidRDefault="005D7243" w:rsidP="005D7243">
            <w:pPr>
              <w:rPr>
                <w:sz w:val="28"/>
                <w:szCs w:val="28"/>
              </w:rPr>
            </w:pPr>
            <w:r w:rsidRPr="005D7243">
              <w:rPr>
                <w:sz w:val="28"/>
                <w:szCs w:val="28"/>
              </w:rPr>
              <w:t xml:space="preserve">Участковый уполномоченный полиции. </w:t>
            </w:r>
          </w:p>
        </w:tc>
      </w:tr>
    </w:tbl>
    <w:p w:rsidR="005D7243" w:rsidRPr="005D7243" w:rsidRDefault="005D7243" w:rsidP="005D7243"/>
    <w:p w:rsidR="005D7243" w:rsidRPr="005D7243" w:rsidRDefault="005D7243" w:rsidP="005D7243"/>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pPr>
    </w:p>
    <w:p w:rsidR="005D7243" w:rsidRDefault="005D7243" w:rsidP="005D7243">
      <w:pPr>
        <w:jc w:val="center"/>
        <w:rPr>
          <w:rFonts w:ascii="Calibri" w:hAnsi="Calibri"/>
          <w:sz w:val="22"/>
          <w:szCs w:val="22"/>
        </w:rPr>
      </w:pPr>
    </w:p>
    <w:p w:rsidR="005D7243" w:rsidRPr="005D7243" w:rsidRDefault="005D7243" w:rsidP="005D7243">
      <w:pPr>
        <w:jc w:val="center"/>
        <w:rPr>
          <w:b/>
          <w:sz w:val="36"/>
          <w:szCs w:val="36"/>
        </w:rPr>
      </w:pPr>
      <w:r>
        <w:rPr>
          <w:b/>
          <w:noProof/>
          <w:sz w:val="36"/>
          <w:szCs w:val="36"/>
        </w:rPr>
        <w:drawing>
          <wp:anchor distT="0" distB="0" distL="114300" distR="114300" simplePos="0" relativeHeight="251666432" behindDoc="0" locked="0" layoutInCell="1" allowOverlap="1" wp14:anchorId="007F7705" wp14:editId="3505AEBE">
            <wp:simplePos x="0" y="0"/>
            <wp:positionH relativeFrom="column">
              <wp:posOffset>2792095</wp:posOffset>
            </wp:positionH>
            <wp:positionV relativeFrom="paragraph">
              <wp:posOffset>63500</wp:posOffset>
            </wp:positionV>
            <wp:extent cx="584835" cy="7112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5D7243" w:rsidRPr="005D7243" w:rsidRDefault="005D7243" w:rsidP="005D7243">
      <w:pPr>
        <w:jc w:val="center"/>
        <w:rPr>
          <w:b/>
          <w:sz w:val="36"/>
          <w:szCs w:val="36"/>
        </w:rPr>
      </w:pPr>
    </w:p>
    <w:p w:rsidR="005D7243" w:rsidRPr="005D7243" w:rsidRDefault="005D7243" w:rsidP="005D7243">
      <w:pPr>
        <w:jc w:val="center"/>
        <w:rPr>
          <w:b/>
          <w:sz w:val="36"/>
          <w:szCs w:val="36"/>
        </w:rPr>
      </w:pPr>
    </w:p>
    <w:p w:rsidR="005D7243" w:rsidRPr="005D7243" w:rsidRDefault="005D7243" w:rsidP="005D7243">
      <w:pPr>
        <w:jc w:val="center"/>
        <w:rPr>
          <w:b/>
          <w:sz w:val="36"/>
          <w:szCs w:val="36"/>
        </w:rPr>
      </w:pPr>
      <w:r w:rsidRPr="005D7243">
        <w:rPr>
          <w:b/>
          <w:sz w:val="36"/>
          <w:szCs w:val="36"/>
        </w:rPr>
        <w:lastRenderedPageBreak/>
        <w:t>АДМИНИСТРАЦИЯ</w:t>
      </w:r>
    </w:p>
    <w:p w:rsidR="005D7243" w:rsidRPr="005D7243" w:rsidRDefault="005D7243" w:rsidP="005D7243">
      <w:pPr>
        <w:jc w:val="center"/>
        <w:rPr>
          <w:sz w:val="28"/>
        </w:rPr>
      </w:pPr>
      <w:proofErr w:type="spellStart"/>
      <w:r w:rsidRPr="005D7243">
        <w:rPr>
          <w:sz w:val="28"/>
        </w:rPr>
        <w:t>Усть-Ярульского</w:t>
      </w:r>
      <w:proofErr w:type="spellEnd"/>
      <w:r w:rsidRPr="005D7243">
        <w:rPr>
          <w:sz w:val="28"/>
        </w:rPr>
        <w:t xml:space="preserve"> сельсовета</w:t>
      </w:r>
    </w:p>
    <w:p w:rsidR="005D7243" w:rsidRPr="005D7243" w:rsidRDefault="005D7243" w:rsidP="005D7243">
      <w:pPr>
        <w:jc w:val="center"/>
        <w:rPr>
          <w:sz w:val="28"/>
        </w:rPr>
      </w:pPr>
      <w:proofErr w:type="spellStart"/>
      <w:r w:rsidRPr="005D7243">
        <w:rPr>
          <w:sz w:val="28"/>
        </w:rPr>
        <w:t>Ирбейского</w:t>
      </w:r>
      <w:proofErr w:type="spellEnd"/>
      <w:r w:rsidRPr="005D7243">
        <w:rPr>
          <w:sz w:val="28"/>
        </w:rPr>
        <w:t xml:space="preserve"> района  Красноярского края</w:t>
      </w:r>
    </w:p>
    <w:p w:rsidR="005D7243" w:rsidRPr="005D7243" w:rsidRDefault="005D7243" w:rsidP="005D7243">
      <w:pPr>
        <w:jc w:val="center"/>
        <w:rPr>
          <w:sz w:val="28"/>
        </w:rPr>
      </w:pPr>
    </w:p>
    <w:p w:rsidR="005D7243" w:rsidRPr="005D7243" w:rsidRDefault="005D7243" w:rsidP="005D7243">
      <w:pPr>
        <w:keepNext/>
        <w:jc w:val="center"/>
        <w:outlineLvl w:val="0"/>
        <w:rPr>
          <w:sz w:val="56"/>
          <w:szCs w:val="56"/>
        </w:rPr>
      </w:pPr>
      <w:r w:rsidRPr="005D7243">
        <w:rPr>
          <w:sz w:val="56"/>
          <w:szCs w:val="56"/>
        </w:rPr>
        <w:t xml:space="preserve">ПОСТАНОВЛЕНИЕ </w:t>
      </w:r>
    </w:p>
    <w:p w:rsidR="005D7243" w:rsidRPr="005D7243" w:rsidRDefault="005D7243" w:rsidP="005D7243"/>
    <w:p w:rsidR="005D7243" w:rsidRPr="005D7243" w:rsidRDefault="005D7243" w:rsidP="005D7243">
      <w:pPr>
        <w:rPr>
          <w:sz w:val="28"/>
        </w:rPr>
      </w:pPr>
      <w:r w:rsidRPr="005D7243">
        <w:rPr>
          <w:sz w:val="28"/>
        </w:rPr>
        <w:t xml:space="preserve">22.05.2019г.                                         с. </w:t>
      </w:r>
      <w:proofErr w:type="spellStart"/>
      <w:r w:rsidRPr="005D7243">
        <w:rPr>
          <w:sz w:val="28"/>
        </w:rPr>
        <w:t>Усть-Яруль</w:t>
      </w:r>
      <w:proofErr w:type="spellEnd"/>
      <w:r w:rsidRPr="005D7243">
        <w:t xml:space="preserve">                                       </w:t>
      </w:r>
      <w:r w:rsidRPr="005D7243">
        <w:rPr>
          <w:sz w:val="28"/>
        </w:rPr>
        <w:t>№ 8-пг</w:t>
      </w:r>
    </w:p>
    <w:p w:rsidR="005D7243" w:rsidRPr="005D7243" w:rsidRDefault="005D7243" w:rsidP="005D7243">
      <w:pPr>
        <w:rPr>
          <w:sz w:val="28"/>
          <w:szCs w:val="20"/>
        </w:rPr>
      </w:pPr>
    </w:p>
    <w:p w:rsidR="005D7243" w:rsidRPr="005D7243" w:rsidRDefault="005D7243" w:rsidP="005D7243">
      <w:pPr>
        <w:jc w:val="both"/>
        <w:rPr>
          <w:sz w:val="28"/>
          <w:szCs w:val="28"/>
        </w:rPr>
      </w:pPr>
      <w:r w:rsidRPr="005D7243">
        <w:rPr>
          <w:sz w:val="28"/>
          <w:szCs w:val="28"/>
        </w:rPr>
        <w:t xml:space="preserve">О запрете проведения палов сухой </w:t>
      </w:r>
    </w:p>
    <w:p w:rsidR="005D7243" w:rsidRPr="005D7243" w:rsidRDefault="005D7243" w:rsidP="005D7243">
      <w:pPr>
        <w:jc w:val="both"/>
        <w:rPr>
          <w:sz w:val="28"/>
          <w:szCs w:val="28"/>
        </w:rPr>
      </w:pPr>
      <w:r w:rsidRPr="005D7243">
        <w:rPr>
          <w:sz w:val="28"/>
          <w:szCs w:val="28"/>
        </w:rPr>
        <w:t>Растительности.</w:t>
      </w:r>
    </w:p>
    <w:p w:rsidR="005D7243" w:rsidRPr="005D7243" w:rsidRDefault="005D7243" w:rsidP="005D7243">
      <w:pPr>
        <w:autoSpaceDE w:val="0"/>
        <w:autoSpaceDN w:val="0"/>
        <w:adjustRightInd w:val="0"/>
        <w:jc w:val="both"/>
        <w:outlineLvl w:val="0"/>
        <w:rPr>
          <w:rFonts w:eastAsia="Calibri"/>
          <w:sz w:val="28"/>
          <w:szCs w:val="28"/>
        </w:rPr>
      </w:pPr>
    </w:p>
    <w:p w:rsidR="005D7243" w:rsidRPr="005D7243" w:rsidRDefault="005D7243" w:rsidP="005D7243">
      <w:pPr>
        <w:autoSpaceDE w:val="0"/>
        <w:autoSpaceDN w:val="0"/>
        <w:adjustRightInd w:val="0"/>
        <w:jc w:val="both"/>
        <w:outlineLvl w:val="0"/>
        <w:rPr>
          <w:rFonts w:eastAsia="Calibri"/>
          <w:sz w:val="28"/>
          <w:szCs w:val="28"/>
        </w:rPr>
      </w:pPr>
      <w:r w:rsidRPr="005D7243">
        <w:rPr>
          <w:rFonts w:eastAsia="Calibri"/>
          <w:sz w:val="28"/>
          <w:szCs w:val="28"/>
        </w:rPr>
        <w:t xml:space="preserve">В целях обеспечения пожарной безопасности на территории </w:t>
      </w:r>
      <w:proofErr w:type="spellStart"/>
      <w:r w:rsidRPr="005D7243">
        <w:rPr>
          <w:rFonts w:eastAsia="Calibri"/>
          <w:sz w:val="28"/>
          <w:szCs w:val="28"/>
        </w:rPr>
        <w:t>Усть-Ярульского</w:t>
      </w:r>
      <w:proofErr w:type="spellEnd"/>
      <w:r w:rsidRPr="005D7243">
        <w:rPr>
          <w:rFonts w:eastAsia="Calibri"/>
          <w:sz w:val="28"/>
          <w:szCs w:val="28"/>
        </w:rPr>
        <w:t xml:space="preserve"> сельсовета в весенне-летний период 2019 года, руководствуясь Федеральным законом от 06.10.2003 года № 131-ФЗ « Об общих принципах организации местного самоуправления в Российской Федерации», статьями 19,26,30 федерального закона « О пожарной безопасности» от 21.12.1994 года № 69-ФЗ, Уставом </w:t>
      </w:r>
      <w:proofErr w:type="spellStart"/>
      <w:r w:rsidRPr="005D7243">
        <w:rPr>
          <w:rFonts w:eastAsia="Calibri"/>
          <w:sz w:val="28"/>
          <w:szCs w:val="28"/>
        </w:rPr>
        <w:t>Усть-Ярульского</w:t>
      </w:r>
      <w:proofErr w:type="spellEnd"/>
      <w:r w:rsidRPr="005D7243">
        <w:rPr>
          <w:rFonts w:eastAsia="Calibri"/>
          <w:sz w:val="28"/>
          <w:szCs w:val="28"/>
        </w:rPr>
        <w:t xml:space="preserve"> сельсовета </w:t>
      </w:r>
      <w:proofErr w:type="spellStart"/>
      <w:r w:rsidRPr="005D7243">
        <w:rPr>
          <w:rFonts w:eastAsia="Calibri"/>
          <w:sz w:val="28"/>
          <w:szCs w:val="28"/>
        </w:rPr>
        <w:t>Ирбейского</w:t>
      </w:r>
      <w:proofErr w:type="spellEnd"/>
      <w:r w:rsidRPr="005D7243">
        <w:rPr>
          <w:rFonts w:eastAsia="Calibri"/>
          <w:sz w:val="28"/>
          <w:szCs w:val="28"/>
        </w:rPr>
        <w:t xml:space="preserve"> района      </w:t>
      </w:r>
      <w:r w:rsidRPr="005D7243">
        <w:rPr>
          <w:rFonts w:eastAsia="Calibri"/>
          <w:b/>
          <w:sz w:val="28"/>
          <w:szCs w:val="28"/>
        </w:rPr>
        <w:t>ПОСТАНОВЛЯЮ</w:t>
      </w:r>
      <w:r w:rsidRPr="005D7243">
        <w:rPr>
          <w:rFonts w:eastAsia="Calibri"/>
          <w:sz w:val="28"/>
          <w:szCs w:val="28"/>
        </w:rPr>
        <w:t>:</w:t>
      </w:r>
    </w:p>
    <w:p w:rsidR="005D7243" w:rsidRPr="005D7243" w:rsidRDefault="005D7243" w:rsidP="005D7243">
      <w:pPr>
        <w:autoSpaceDE w:val="0"/>
        <w:autoSpaceDN w:val="0"/>
        <w:adjustRightInd w:val="0"/>
        <w:jc w:val="both"/>
        <w:outlineLvl w:val="0"/>
        <w:rPr>
          <w:sz w:val="28"/>
        </w:rPr>
      </w:pPr>
      <w:r w:rsidRPr="005D7243">
        <w:rPr>
          <w:sz w:val="28"/>
        </w:rPr>
        <w:t xml:space="preserve">  1. Запретить населению </w:t>
      </w:r>
      <w:proofErr w:type="spellStart"/>
      <w:r w:rsidRPr="005D7243">
        <w:rPr>
          <w:sz w:val="28"/>
        </w:rPr>
        <w:t>Усть-ярульского</w:t>
      </w:r>
      <w:proofErr w:type="spellEnd"/>
      <w:r w:rsidRPr="005D7243">
        <w:rPr>
          <w:sz w:val="28"/>
        </w:rPr>
        <w:t xml:space="preserve"> сельсовета бесконтрольного отжига прошлогодней травы на огородах, полях и в лесу;</w:t>
      </w:r>
    </w:p>
    <w:p w:rsidR="005D7243" w:rsidRPr="005D7243" w:rsidRDefault="005D7243" w:rsidP="005D7243">
      <w:pPr>
        <w:autoSpaceDE w:val="0"/>
        <w:autoSpaceDN w:val="0"/>
        <w:adjustRightInd w:val="0"/>
        <w:jc w:val="both"/>
        <w:outlineLvl w:val="0"/>
        <w:rPr>
          <w:sz w:val="28"/>
        </w:rPr>
      </w:pPr>
      <w:r w:rsidRPr="005D7243">
        <w:rPr>
          <w:sz w:val="28"/>
        </w:rPr>
        <w:t xml:space="preserve">    самовольное выжигание личных покосов, брошенных полей; сжигание  мусора в черте населенного пункта </w:t>
      </w:r>
      <w:r w:rsidRPr="005D7243">
        <w:rPr>
          <w:sz w:val="28"/>
          <w:szCs w:val="28"/>
        </w:rPr>
        <w:t>в весенне-летний период 2019 года.</w:t>
      </w:r>
    </w:p>
    <w:p w:rsidR="005D7243" w:rsidRPr="005D7243" w:rsidRDefault="005D7243" w:rsidP="005D7243">
      <w:pPr>
        <w:autoSpaceDE w:val="0"/>
        <w:autoSpaceDN w:val="0"/>
        <w:adjustRightInd w:val="0"/>
        <w:jc w:val="both"/>
        <w:outlineLvl w:val="0"/>
        <w:rPr>
          <w:sz w:val="28"/>
        </w:rPr>
      </w:pPr>
      <w:r w:rsidRPr="005D7243">
        <w:rPr>
          <w:sz w:val="28"/>
        </w:rPr>
        <w:t xml:space="preserve">2. </w:t>
      </w:r>
      <w:proofErr w:type="gramStart"/>
      <w:r w:rsidRPr="005D7243">
        <w:rPr>
          <w:sz w:val="28"/>
        </w:rPr>
        <w:t>Принять к сведению, что в соответствии с «Порядком использования открытого огня и разведения костров на землях сельскохозяйственного назначения и на землях запаса», утвержденном приказом МЧС России от 26.01.2016 года №26 (зарегистрированном в министерстве юстиции Российской Федерации  04.03.2016 года № 41317), допускается проведение отдельных работ с использованием открытого огня в строгом соответствии с требованиями утвержденного Порядка.</w:t>
      </w:r>
      <w:proofErr w:type="gramEnd"/>
    </w:p>
    <w:p w:rsidR="005D7243" w:rsidRPr="005D7243" w:rsidRDefault="005D7243" w:rsidP="005D7243">
      <w:pPr>
        <w:autoSpaceDE w:val="0"/>
        <w:autoSpaceDN w:val="0"/>
        <w:adjustRightInd w:val="0"/>
        <w:jc w:val="both"/>
        <w:outlineLvl w:val="0"/>
        <w:rPr>
          <w:sz w:val="28"/>
        </w:rPr>
      </w:pPr>
      <w:r w:rsidRPr="005D7243">
        <w:rPr>
          <w:sz w:val="28"/>
        </w:rPr>
        <w:t xml:space="preserve">3. </w:t>
      </w:r>
      <w:proofErr w:type="gramStart"/>
      <w:r w:rsidRPr="005D7243">
        <w:rPr>
          <w:sz w:val="28"/>
        </w:rPr>
        <w:t xml:space="preserve">Назначить дежурными ответственных должностных лиц администрации  </w:t>
      </w:r>
      <w:proofErr w:type="spellStart"/>
      <w:r w:rsidRPr="005D7243">
        <w:rPr>
          <w:sz w:val="28"/>
        </w:rPr>
        <w:t>Усть-Ярульского</w:t>
      </w:r>
      <w:proofErr w:type="spellEnd"/>
      <w:r w:rsidRPr="005D7243">
        <w:rPr>
          <w:sz w:val="28"/>
        </w:rPr>
        <w:t xml:space="preserve"> сельсовета: по четным числам - глава сельсовета, по нечетным – заместитель главы сельсовета.</w:t>
      </w:r>
      <w:proofErr w:type="gramEnd"/>
    </w:p>
    <w:p w:rsidR="005D7243" w:rsidRPr="005D7243" w:rsidRDefault="005D7243" w:rsidP="005D7243">
      <w:pPr>
        <w:autoSpaceDE w:val="0"/>
        <w:autoSpaceDN w:val="0"/>
        <w:adjustRightInd w:val="0"/>
        <w:jc w:val="both"/>
        <w:outlineLvl w:val="0"/>
        <w:rPr>
          <w:sz w:val="28"/>
        </w:rPr>
      </w:pPr>
      <w:r w:rsidRPr="005D7243">
        <w:rPr>
          <w:sz w:val="28"/>
        </w:rPr>
        <w:t xml:space="preserve">4. </w:t>
      </w:r>
      <w:proofErr w:type="gramStart"/>
      <w:r w:rsidRPr="005D7243">
        <w:rPr>
          <w:sz w:val="28"/>
        </w:rPr>
        <w:t>Контроль за</w:t>
      </w:r>
      <w:proofErr w:type="gramEnd"/>
      <w:r w:rsidRPr="005D7243">
        <w:rPr>
          <w:sz w:val="28"/>
        </w:rPr>
        <w:t xml:space="preserve"> исполнением данного постановления оставляю за собой.</w:t>
      </w:r>
    </w:p>
    <w:p w:rsidR="005D7243" w:rsidRPr="005D7243" w:rsidRDefault="005D7243" w:rsidP="005D7243">
      <w:pPr>
        <w:jc w:val="both"/>
        <w:rPr>
          <w:sz w:val="28"/>
          <w:szCs w:val="20"/>
        </w:rPr>
      </w:pPr>
      <w:r w:rsidRPr="005D7243">
        <w:rPr>
          <w:sz w:val="28"/>
        </w:rPr>
        <w:t>5. Постановление вступает в силу со дня подписания и подлежит официальному опубликованию</w:t>
      </w:r>
      <w:r w:rsidRPr="005D7243">
        <w:rPr>
          <w:sz w:val="28"/>
          <w:szCs w:val="20"/>
        </w:rPr>
        <w:t xml:space="preserve"> в печатном издании «</w:t>
      </w:r>
      <w:proofErr w:type="spellStart"/>
      <w:r w:rsidRPr="005D7243">
        <w:rPr>
          <w:sz w:val="28"/>
          <w:szCs w:val="20"/>
        </w:rPr>
        <w:t>Усть-Ярульский</w:t>
      </w:r>
      <w:proofErr w:type="spellEnd"/>
      <w:r w:rsidRPr="005D7243">
        <w:rPr>
          <w:sz w:val="28"/>
          <w:szCs w:val="20"/>
        </w:rPr>
        <w:t xml:space="preserve"> вестник».</w:t>
      </w:r>
    </w:p>
    <w:p w:rsidR="005D7243" w:rsidRPr="005D7243" w:rsidRDefault="005D7243" w:rsidP="005D7243">
      <w:pPr>
        <w:rPr>
          <w:b/>
          <w:sz w:val="28"/>
          <w:szCs w:val="28"/>
        </w:rPr>
      </w:pPr>
    </w:p>
    <w:p w:rsidR="005D7243" w:rsidRPr="005D7243" w:rsidRDefault="005D7243" w:rsidP="005D7243">
      <w:pPr>
        <w:jc w:val="center"/>
        <w:rPr>
          <w:b/>
          <w:sz w:val="28"/>
          <w:szCs w:val="28"/>
        </w:rPr>
      </w:pPr>
    </w:p>
    <w:p w:rsidR="005D7243" w:rsidRPr="005D7243" w:rsidRDefault="005D7243" w:rsidP="005D7243">
      <w:pPr>
        <w:jc w:val="center"/>
        <w:rPr>
          <w:b/>
          <w:sz w:val="28"/>
          <w:szCs w:val="28"/>
        </w:rPr>
      </w:pPr>
    </w:p>
    <w:p w:rsidR="005D7243" w:rsidRDefault="005D7243" w:rsidP="005D7243">
      <w:pPr>
        <w:tabs>
          <w:tab w:val="left" w:pos="4755"/>
        </w:tabs>
        <w:jc w:val="both"/>
        <w:rPr>
          <w:sz w:val="28"/>
          <w:szCs w:val="20"/>
        </w:rPr>
      </w:pPr>
      <w:r w:rsidRPr="005D7243">
        <w:rPr>
          <w:sz w:val="28"/>
          <w:szCs w:val="20"/>
        </w:rPr>
        <w:t xml:space="preserve"> Глава  сельсовета                                                                   М.Д. </w:t>
      </w:r>
      <w:proofErr w:type="spellStart"/>
      <w:r w:rsidRPr="005D7243">
        <w:rPr>
          <w:sz w:val="28"/>
          <w:szCs w:val="20"/>
        </w:rPr>
        <w:t>Дезиндорф</w:t>
      </w:r>
      <w:proofErr w:type="spellEnd"/>
    </w:p>
    <w:tbl>
      <w:tblPr>
        <w:tblW w:w="10344" w:type="dxa"/>
        <w:tblCellMar>
          <w:left w:w="0" w:type="dxa"/>
          <w:right w:w="0" w:type="dxa"/>
        </w:tblCellMar>
        <w:tblLook w:val="0000" w:firstRow="0" w:lastRow="0" w:firstColumn="0" w:lastColumn="0" w:noHBand="0" w:noVBand="0"/>
      </w:tblPr>
      <w:tblGrid>
        <w:gridCol w:w="1125"/>
        <w:gridCol w:w="1124"/>
        <w:gridCol w:w="1124"/>
        <w:gridCol w:w="709"/>
        <w:gridCol w:w="54"/>
        <w:gridCol w:w="1136"/>
        <w:gridCol w:w="1057"/>
        <w:gridCol w:w="79"/>
        <w:gridCol w:w="1057"/>
        <w:gridCol w:w="79"/>
        <w:gridCol w:w="869"/>
        <w:gridCol w:w="80"/>
        <w:gridCol w:w="827"/>
        <w:gridCol w:w="1040"/>
        <w:gridCol w:w="96"/>
      </w:tblGrid>
      <w:tr w:rsidR="005D7243" w:rsidRPr="005D7243" w:rsidTr="00AD6C48">
        <w:trPr>
          <w:trHeight w:val="1178"/>
        </w:trPr>
        <w:tc>
          <w:tcPr>
            <w:tcW w:w="1120" w:type="dxa"/>
            <w:shd w:val="clear" w:color="auto" w:fill="auto"/>
            <w:noWrap/>
            <w:vAlign w:val="bottom"/>
          </w:tcPr>
          <w:p w:rsidR="005D7243" w:rsidRPr="005D7243" w:rsidRDefault="005D7243" w:rsidP="005D7243"/>
        </w:tc>
        <w:tc>
          <w:tcPr>
            <w:tcW w:w="1120" w:type="dxa"/>
            <w:shd w:val="clear" w:color="auto" w:fill="auto"/>
            <w:noWrap/>
            <w:vAlign w:val="bottom"/>
          </w:tcPr>
          <w:p w:rsidR="005D7243" w:rsidRPr="005D7243" w:rsidRDefault="005D7243" w:rsidP="005D7243"/>
        </w:tc>
        <w:tc>
          <w:tcPr>
            <w:tcW w:w="1120" w:type="dxa"/>
            <w:shd w:val="clear" w:color="auto" w:fill="auto"/>
            <w:noWrap/>
            <w:vAlign w:val="bottom"/>
          </w:tcPr>
          <w:p w:rsidR="005D7243" w:rsidRPr="005D7243" w:rsidRDefault="005D7243" w:rsidP="005D7243"/>
        </w:tc>
        <w:tc>
          <w:tcPr>
            <w:tcW w:w="760" w:type="dxa"/>
            <w:gridSpan w:val="2"/>
            <w:shd w:val="clear" w:color="auto" w:fill="auto"/>
            <w:noWrap/>
            <w:vAlign w:val="bottom"/>
          </w:tcPr>
          <w:p w:rsidR="005D7243" w:rsidRPr="005D7243" w:rsidRDefault="005D7243" w:rsidP="005D7243"/>
        </w:tc>
        <w:tc>
          <w:tcPr>
            <w:tcW w:w="1120" w:type="dxa"/>
            <w:shd w:val="clear" w:color="auto" w:fill="auto"/>
            <w:noWrap/>
            <w:vAlign w:val="bottom"/>
          </w:tcPr>
          <w:p w:rsidR="005D7243" w:rsidRPr="005D7243" w:rsidRDefault="005D7243" w:rsidP="005D7243">
            <w:pPr>
              <w:rPr>
                <w:rFonts w:ascii="Arial" w:hAnsi="Arial"/>
              </w:rPr>
            </w:pPr>
            <w:r>
              <w:rPr>
                <w:noProof/>
              </w:rPr>
              <w:drawing>
                <wp:anchor distT="0" distB="0" distL="114300" distR="114300" simplePos="0" relativeHeight="251668480" behindDoc="0" locked="0" layoutInCell="1" allowOverlap="1" wp14:anchorId="360D8425" wp14:editId="3F934B9B">
                  <wp:simplePos x="0" y="0"/>
                  <wp:positionH relativeFrom="column">
                    <wp:posOffset>289560</wp:posOffset>
                  </wp:positionH>
                  <wp:positionV relativeFrom="paragraph">
                    <wp:posOffset>0</wp:posOffset>
                  </wp:positionV>
                  <wp:extent cx="584835" cy="711200"/>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243" w:rsidRPr="005D7243" w:rsidRDefault="005D7243" w:rsidP="005D7243">
            <w:pPr>
              <w:rPr>
                <w:rFonts w:ascii="Arial" w:hAnsi="Arial"/>
              </w:rPr>
            </w:pPr>
          </w:p>
        </w:tc>
        <w:tc>
          <w:tcPr>
            <w:tcW w:w="1120" w:type="dxa"/>
            <w:gridSpan w:val="2"/>
            <w:shd w:val="clear" w:color="auto" w:fill="auto"/>
            <w:noWrap/>
            <w:vAlign w:val="bottom"/>
          </w:tcPr>
          <w:p w:rsidR="005D7243" w:rsidRPr="005D7243" w:rsidRDefault="005D7243" w:rsidP="005D7243"/>
        </w:tc>
        <w:tc>
          <w:tcPr>
            <w:tcW w:w="1120" w:type="dxa"/>
            <w:gridSpan w:val="2"/>
            <w:shd w:val="clear" w:color="auto" w:fill="auto"/>
            <w:noWrap/>
            <w:vAlign w:val="bottom"/>
          </w:tcPr>
          <w:p w:rsidR="005D7243" w:rsidRPr="005D7243" w:rsidRDefault="005D7243" w:rsidP="005D7243"/>
        </w:tc>
        <w:tc>
          <w:tcPr>
            <w:tcW w:w="933" w:type="dxa"/>
            <w:gridSpan w:val="2"/>
            <w:shd w:val="clear" w:color="auto" w:fill="auto"/>
            <w:noWrap/>
            <w:vAlign w:val="bottom"/>
          </w:tcPr>
          <w:p w:rsidR="005D7243" w:rsidRPr="005D7243" w:rsidRDefault="005D7243" w:rsidP="005D7243"/>
        </w:tc>
        <w:tc>
          <w:tcPr>
            <w:tcW w:w="811" w:type="dxa"/>
            <w:shd w:val="clear" w:color="auto" w:fill="auto"/>
            <w:noWrap/>
            <w:vAlign w:val="bottom"/>
          </w:tcPr>
          <w:p w:rsidR="005D7243" w:rsidRPr="005D7243" w:rsidRDefault="005D7243" w:rsidP="005D7243"/>
        </w:tc>
        <w:tc>
          <w:tcPr>
            <w:tcW w:w="1120" w:type="dxa"/>
            <w:gridSpan w:val="2"/>
            <w:shd w:val="clear" w:color="auto" w:fill="auto"/>
            <w:noWrap/>
            <w:vAlign w:val="bottom"/>
          </w:tcPr>
          <w:p w:rsidR="005D7243" w:rsidRPr="005D7243" w:rsidRDefault="005D7243" w:rsidP="005D7243"/>
        </w:tc>
      </w:tr>
      <w:tr w:rsidR="005D7243" w:rsidRPr="005D7243" w:rsidTr="00AD6C48">
        <w:trPr>
          <w:trHeight w:val="405"/>
        </w:trPr>
        <w:tc>
          <w:tcPr>
            <w:tcW w:w="10344" w:type="dxa"/>
            <w:gridSpan w:val="15"/>
            <w:shd w:val="clear" w:color="auto" w:fill="auto"/>
            <w:noWrap/>
            <w:vAlign w:val="bottom"/>
          </w:tcPr>
          <w:p w:rsidR="005D7243" w:rsidRPr="005D7243" w:rsidRDefault="005D7243" w:rsidP="005D7243">
            <w:pPr>
              <w:keepNext/>
              <w:jc w:val="center"/>
              <w:outlineLvl w:val="0"/>
              <w:rPr>
                <w:b/>
                <w:bCs/>
                <w:sz w:val="32"/>
                <w:szCs w:val="32"/>
              </w:rPr>
            </w:pPr>
            <w:r w:rsidRPr="005D7243">
              <w:rPr>
                <w:b/>
                <w:bCs/>
                <w:sz w:val="32"/>
                <w:szCs w:val="32"/>
              </w:rPr>
              <w:lastRenderedPageBreak/>
              <w:t>АДМИНИСТРАЦИЯ УСТЬ-ЯРУЛЬСКОГО СЕЛЬСОВЕТА</w:t>
            </w:r>
          </w:p>
          <w:p w:rsidR="005D7243" w:rsidRPr="005D7243" w:rsidRDefault="005D7243" w:rsidP="005D7243">
            <w:pPr>
              <w:jc w:val="center"/>
              <w:rPr>
                <w:b/>
                <w:sz w:val="32"/>
                <w:szCs w:val="32"/>
              </w:rPr>
            </w:pPr>
            <w:r w:rsidRPr="005D7243">
              <w:rPr>
                <w:b/>
                <w:sz w:val="32"/>
                <w:szCs w:val="32"/>
              </w:rPr>
              <w:t>ИРБЕЙСКОГО РАЙОНА КРАСНОЯРСКОГО КРАЯ</w:t>
            </w:r>
          </w:p>
          <w:p w:rsidR="005D7243" w:rsidRPr="005D7243" w:rsidRDefault="005D7243" w:rsidP="005D7243">
            <w:pPr>
              <w:jc w:val="center"/>
              <w:rPr>
                <w:b/>
                <w:sz w:val="32"/>
                <w:szCs w:val="32"/>
              </w:rPr>
            </w:pPr>
          </w:p>
        </w:tc>
      </w:tr>
      <w:tr w:rsidR="005D7243" w:rsidRPr="005D7243" w:rsidTr="00AD6C48">
        <w:trPr>
          <w:trHeight w:val="763"/>
        </w:trPr>
        <w:tc>
          <w:tcPr>
            <w:tcW w:w="10344" w:type="dxa"/>
            <w:gridSpan w:val="15"/>
            <w:shd w:val="clear" w:color="auto" w:fill="auto"/>
            <w:noWrap/>
            <w:vAlign w:val="bottom"/>
          </w:tcPr>
          <w:p w:rsidR="005D7243" w:rsidRPr="005D7243" w:rsidRDefault="005D7243" w:rsidP="005D7243">
            <w:pPr>
              <w:jc w:val="center"/>
              <w:rPr>
                <w:sz w:val="52"/>
                <w:szCs w:val="52"/>
              </w:rPr>
            </w:pPr>
            <w:r w:rsidRPr="005D7243">
              <w:rPr>
                <w:rFonts w:hint="eastAsia"/>
                <w:sz w:val="52"/>
                <w:szCs w:val="52"/>
              </w:rPr>
              <w:t>ПОСТАНОВЛЕНИЕ</w:t>
            </w:r>
            <w:r w:rsidRPr="005D7243">
              <w:rPr>
                <w:sz w:val="52"/>
                <w:szCs w:val="52"/>
              </w:rPr>
              <w:t xml:space="preserve"> </w:t>
            </w:r>
          </w:p>
          <w:p w:rsidR="005D7243" w:rsidRPr="005D7243" w:rsidRDefault="005D7243" w:rsidP="005D7243">
            <w:pPr>
              <w:rPr>
                <w:sz w:val="52"/>
                <w:szCs w:val="52"/>
              </w:rPr>
            </w:pPr>
          </w:p>
        </w:tc>
      </w:tr>
      <w:tr w:rsidR="005D7243" w:rsidRPr="005D7243" w:rsidTr="00AD6C48">
        <w:tblPrEx>
          <w:tblLook w:val="04A0" w:firstRow="1" w:lastRow="0" w:firstColumn="1" w:lastColumn="0" w:noHBand="0" w:noVBand="1"/>
        </w:tblPrEx>
        <w:trPr>
          <w:gridAfter w:val="1"/>
          <w:wAfter w:w="90" w:type="dxa"/>
          <w:trHeight w:val="575"/>
        </w:trPr>
        <w:tc>
          <w:tcPr>
            <w:tcW w:w="4066" w:type="dxa"/>
            <w:gridSpan w:val="4"/>
            <w:noWrap/>
            <w:vAlign w:val="center"/>
          </w:tcPr>
          <w:p w:rsidR="005D7243" w:rsidRPr="005D7243" w:rsidRDefault="005D7243" w:rsidP="005D7243">
            <w:pPr>
              <w:rPr>
                <w:sz w:val="28"/>
                <w:szCs w:val="28"/>
              </w:rPr>
            </w:pPr>
            <w:r w:rsidRPr="005D7243">
              <w:rPr>
                <w:sz w:val="28"/>
                <w:szCs w:val="28"/>
              </w:rPr>
              <w:t>24.05.2019г.</w:t>
            </w:r>
          </w:p>
        </w:tc>
        <w:tc>
          <w:tcPr>
            <w:tcW w:w="2220" w:type="dxa"/>
            <w:gridSpan w:val="3"/>
            <w:noWrap/>
            <w:vAlign w:val="center"/>
          </w:tcPr>
          <w:p w:rsidR="005D7243" w:rsidRPr="005D7243" w:rsidRDefault="005D7243" w:rsidP="005D7243">
            <w:pPr>
              <w:rPr>
                <w:sz w:val="28"/>
                <w:szCs w:val="28"/>
              </w:rPr>
            </w:pPr>
            <w:r w:rsidRPr="005D7243">
              <w:rPr>
                <w:sz w:val="28"/>
                <w:szCs w:val="28"/>
              </w:rPr>
              <w:t xml:space="preserve"> с. </w:t>
            </w:r>
            <w:proofErr w:type="spellStart"/>
            <w:r w:rsidRPr="005D7243">
              <w:rPr>
                <w:sz w:val="28"/>
                <w:szCs w:val="28"/>
              </w:rPr>
              <w:t>Усть-Яруль</w:t>
            </w:r>
            <w:proofErr w:type="spellEnd"/>
          </w:p>
        </w:tc>
        <w:tc>
          <w:tcPr>
            <w:tcW w:w="1120" w:type="dxa"/>
            <w:gridSpan w:val="2"/>
            <w:noWrap/>
            <w:vAlign w:val="center"/>
          </w:tcPr>
          <w:p w:rsidR="005D7243" w:rsidRPr="005D7243" w:rsidRDefault="005D7243" w:rsidP="005D7243">
            <w:pPr>
              <w:rPr>
                <w:sz w:val="28"/>
                <w:szCs w:val="28"/>
              </w:rPr>
            </w:pPr>
          </w:p>
        </w:tc>
        <w:tc>
          <w:tcPr>
            <w:tcW w:w="933" w:type="dxa"/>
            <w:gridSpan w:val="2"/>
            <w:noWrap/>
            <w:vAlign w:val="center"/>
          </w:tcPr>
          <w:p w:rsidR="005D7243" w:rsidRPr="005D7243" w:rsidRDefault="005D7243" w:rsidP="005D7243">
            <w:pPr>
              <w:rPr>
                <w:sz w:val="28"/>
                <w:szCs w:val="28"/>
              </w:rPr>
            </w:pPr>
          </w:p>
        </w:tc>
        <w:tc>
          <w:tcPr>
            <w:tcW w:w="1915" w:type="dxa"/>
            <w:gridSpan w:val="3"/>
            <w:noWrap/>
            <w:vAlign w:val="center"/>
          </w:tcPr>
          <w:p w:rsidR="005D7243" w:rsidRPr="005D7243" w:rsidRDefault="005D7243" w:rsidP="005D7243">
            <w:pPr>
              <w:tabs>
                <w:tab w:val="left" w:pos="942"/>
              </w:tabs>
              <w:ind w:right="385"/>
              <w:rPr>
                <w:sz w:val="28"/>
                <w:szCs w:val="28"/>
              </w:rPr>
            </w:pPr>
            <w:r w:rsidRPr="005D7243">
              <w:rPr>
                <w:sz w:val="28"/>
                <w:szCs w:val="28"/>
              </w:rPr>
              <w:t>№  9-пг</w:t>
            </w:r>
          </w:p>
        </w:tc>
      </w:tr>
    </w:tbl>
    <w:p w:rsidR="005D7243" w:rsidRPr="005D7243" w:rsidRDefault="005D7243" w:rsidP="005D7243">
      <w:pPr>
        <w:rPr>
          <w:sz w:val="28"/>
          <w:szCs w:val="28"/>
        </w:rPr>
      </w:pPr>
    </w:p>
    <w:p w:rsidR="005D7243" w:rsidRPr="005D7243" w:rsidRDefault="005D7243" w:rsidP="005D7243">
      <w:pPr>
        <w:rPr>
          <w:sz w:val="28"/>
          <w:szCs w:val="28"/>
        </w:rPr>
      </w:pPr>
    </w:p>
    <w:tbl>
      <w:tblPr>
        <w:tblW w:w="0" w:type="auto"/>
        <w:tblLook w:val="04A0" w:firstRow="1" w:lastRow="0" w:firstColumn="1" w:lastColumn="0" w:noHBand="0" w:noVBand="1"/>
      </w:tblPr>
      <w:tblGrid>
        <w:gridCol w:w="9570"/>
      </w:tblGrid>
      <w:tr w:rsidR="005D7243" w:rsidRPr="005D7243" w:rsidTr="00AD6C48">
        <w:tc>
          <w:tcPr>
            <w:tcW w:w="9570" w:type="dxa"/>
          </w:tcPr>
          <w:p w:rsidR="005D7243" w:rsidRPr="005D7243" w:rsidRDefault="005D7243" w:rsidP="005D7243">
            <w:pPr>
              <w:spacing w:after="200"/>
              <w:jc w:val="both"/>
              <w:rPr>
                <w:rFonts w:eastAsia="Calibri"/>
                <w:sz w:val="28"/>
                <w:szCs w:val="28"/>
              </w:rPr>
            </w:pPr>
            <w:r w:rsidRPr="005D7243">
              <w:rPr>
                <w:rFonts w:eastAsia="Calibri"/>
                <w:sz w:val="28"/>
                <w:szCs w:val="28"/>
              </w:rPr>
              <w:t xml:space="preserve">Об утверждении Порядка </w:t>
            </w:r>
            <w:r w:rsidRPr="005D7243">
              <w:rPr>
                <w:sz w:val="28"/>
                <w:szCs w:val="28"/>
              </w:rPr>
              <w:t>предоставления помещений</w:t>
            </w:r>
            <w:r w:rsidRPr="005D7243">
              <w:rPr>
                <w:rFonts w:eastAsia="Calibri"/>
                <w:sz w:val="28"/>
                <w:szCs w:val="28"/>
              </w:rPr>
              <w:t xml:space="preserve"> на территории </w:t>
            </w:r>
            <w:proofErr w:type="spellStart"/>
            <w:r w:rsidRPr="005D7243">
              <w:rPr>
                <w:rFonts w:eastAsia="Calibri"/>
                <w:sz w:val="28"/>
                <w:szCs w:val="28"/>
              </w:rPr>
              <w:t>Усть-Ярульского</w:t>
            </w:r>
            <w:proofErr w:type="spellEnd"/>
            <w:r w:rsidRPr="005D7243">
              <w:rPr>
                <w:rFonts w:eastAsia="Calibri"/>
                <w:sz w:val="28"/>
                <w:szCs w:val="28"/>
              </w:rPr>
              <w:t xml:space="preserve"> сельсовета для проведения встреч депутатов с избирателями,</w:t>
            </w:r>
            <w:r w:rsidRPr="005D7243">
              <w:rPr>
                <w:rFonts w:eastAsia="Calibri"/>
                <w:color w:val="22272F"/>
                <w:sz w:val="28"/>
                <w:szCs w:val="28"/>
                <w:shd w:val="clear" w:color="auto" w:fill="FFFFFF"/>
              </w:rPr>
              <w:t xml:space="preserve"> </w:t>
            </w:r>
            <w:r w:rsidRPr="005D7243">
              <w:rPr>
                <w:rFonts w:eastAsia="Calibri"/>
                <w:sz w:val="28"/>
                <w:szCs w:val="28"/>
              </w:rPr>
              <w:t xml:space="preserve">определении перечня помещений и специально отведенных мест. </w:t>
            </w:r>
          </w:p>
          <w:p w:rsidR="005D7243" w:rsidRPr="005D7243" w:rsidRDefault="005D7243" w:rsidP="005D7243">
            <w:pPr>
              <w:autoSpaceDE w:val="0"/>
              <w:autoSpaceDN w:val="0"/>
              <w:adjustRightInd w:val="0"/>
              <w:ind w:right="3827"/>
              <w:jc w:val="both"/>
              <w:rPr>
                <w:sz w:val="28"/>
                <w:szCs w:val="28"/>
              </w:rPr>
            </w:pPr>
            <w:r w:rsidRPr="005D7243">
              <w:rPr>
                <w:color w:val="282828"/>
                <w:sz w:val="28"/>
                <w:szCs w:val="28"/>
              </w:rPr>
              <w:t> </w:t>
            </w:r>
          </w:p>
        </w:tc>
      </w:tr>
    </w:tbl>
    <w:p w:rsidR="005D7243" w:rsidRPr="005D7243" w:rsidRDefault="005D7243" w:rsidP="005D7243">
      <w:pPr>
        <w:jc w:val="both"/>
        <w:rPr>
          <w:sz w:val="28"/>
          <w:szCs w:val="28"/>
        </w:rPr>
      </w:pPr>
      <w:proofErr w:type="gramStart"/>
      <w:r w:rsidRPr="005D7243">
        <w:rPr>
          <w:sz w:val="28"/>
          <w:szCs w:val="28"/>
        </w:rPr>
        <w:t xml:space="preserve">В целях реализации требований части 5.2 и 5.3 статьи 40 Федерального закона от 06.10.2003 г. № 131-ФЗ "Об общих принципах организации местного самоуправления в Российской Федерации" (в редакции Федерального закона от 07.06.2017 № 107-ФЗ «О внесении изменений в отдельные законодательные акты в части совершенствования законодательства о публичных мероприятиях», руководствуясь статьей 44 Устава </w:t>
      </w:r>
      <w:proofErr w:type="spellStart"/>
      <w:r w:rsidRPr="005D7243">
        <w:rPr>
          <w:sz w:val="28"/>
          <w:szCs w:val="28"/>
        </w:rPr>
        <w:t>Усть-Ярульского</w:t>
      </w:r>
      <w:proofErr w:type="spellEnd"/>
      <w:r w:rsidRPr="005D7243">
        <w:rPr>
          <w:sz w:val="28"/>
          <w:szCs w:val="28"/>
        </w:rPr>
        <w:t xml:space="preserve"> сельсовета </w:t>
      </w:r>
      <w:proofErr w:type="spellStart"/>
      <w:r w:rsidRPr="005D7243">
        <w:rPr>
          <w:sz w:val="28"/>
          <w:szCs w:val="28"/>
        </w:rPr>
        <w:t>Ирбейского</w:t>
      </w:r>
      <w:proofErr w:type="spellEnd"/>
      <w:r w:rsidRPr="005D7243">
        <w:rPr>
          <w:sz w:val="28"/>
          <w:szCs w:val="28"/>
        </w:rPr>
        <w:t xml:space="preserve"> района Красноярского края, ПОСТАНОВЛЯЮ: </w:t>
      </w:r>
      <w:proofErr w:type="gramEnd"/>
    </w:p>
    <w:p w:rsidR="005D7243" w:rsidRPr="005D7243" w:rsidRDefault="005D7243" w:rsidP="005D7243">
      <w:pPr>
        <w:jc w:val="both"/>
        <w:rPr>
          <w:sz w:val="28"/>
          <w:szCs w:val="28"/>
        </w:rPr>
      </w:pPr>
      <w:r w:rsidRPr="005D7243">
        <w:rPr>
          <w:sz w:val="28"/>
          <w:szCs w:val="28"/>
        </w:rPr>
        <w:t xml:space="preserve">1. Утвердить Порядок предоставления помещений </w:t>
      </w:r>
      <w:r w:rsidRPr="005D7243">
        <w:rPr>
          <w:rFonts w:eastAsia="Calibri"/>
          <w:sz w:val="28"/>
          <w:szCs w:val="28"/>
        </w:rPr>
        <w:t xml:space="preserve">на территории </w:t>
      </w:r>
      <w:proofErr w:type="spellStart"/>
      <w:r w:rsidRPr="005D7243">
        <w:rPr>
          <w:rFonts w:eastAsia="Calibri"/>
          <w:sz w:val="28"/>
          <w:szCs w:val="28"/>
        </w:rPr>
        <w:t>Усть-Ярульского</w:t>
      </w:r>
      <w:proofErr w:type="spellEnd"/>
      <w:r w:rsidRPr="005D7243">
        <w:rPr>
          <w:rFonts w:eastAsia="Calibri"/>
          <w:sz w:val="28"/>
          <w:szCs w:val="28"/>
        </w:rPr>
        <w:t xml:space="preserve"> сельсовета </w:t>
      </w:r>
      <w:r w:rsidRPr="005D7243">
        <w:rPr>
          <w:sz w:val="28"/>
          <w:szCs w:val="28"/>
        </w:rPr>
        <w:t>для проведения встреч депутатов с избирателями (приложение 1).</w:t>
      </w:r>
    </w:p>
    <w:p w:rsidR="005D7243" w:rsidRPr="005D7243" w:rsidRDefault="005D7243" w:rsidP="005D7243">
      <w:pPr>
        <w:jc w:val="both"/>
        <w:rPr>
          <w:sz w:val="28"/>
          <w:szCs w:val="28"/>
        </w:rPr>
      </w:pPr>
      <w:r w:rsidRPr="005D7243">
        <w:rPr>
          <w:sz w:val="28"/>
          <w:szCs w:val="28"/>
        </w:rPr>
        <w:t>2. Определить перечень помещений и специально отведенных мест для проведения встреч депутатов с избирателями (приложение 2).</w:t>
      </w:r>
    </w:p>
    <w:p w:rsidR="005D7243" w:rsidRPr="005D7243" w:rsidRDefault="005D7243" w:rsidP="005D7243">
      <w:pPr>
        <w:autoSpaceDE w:val="0"/>
        <w:autoSpaceDN w:val="0"/>
        <w:adjustRightInd w:val="0"/>
        <w:jc w:val="both"/>
        <w:rPr>
          <w:sz w:val="28"/>
          <w:szCs w:val="28"/>
        </w:rPr>
      </w:pPr>
      <w:r w:rsidRPr="005D7243">
        <w:rPr>
          <w:sz w:val="28"/>
          <w:szCs w:val="28"/>
        </w:rPr>
        <w:t xml:space="preserve">3. </w:t>
      </w:r>
      <w:proofErr w:type="gramStart"/>
      <w:r w:rsidRPr="005D7243">
        <w:rPr>
          <w:sz w:val="28"/>
          <w:szCs w:val="28"/>
        </w:rPr>
        <w:t>Контроль за</w:t>
      </w:r>
      <w:proofErr w:type="gramEnd"/>
      <w:r w:rsidRPr="005D7243">
        <w:rPr>
          <w:sz w:val="28"/>
          <w:szCs w:val="28"/>
        </w:rPr>
        <w:t xml:space="preserve"> выполнением решения оставляю за собой.</w:t>
      </w:r>
    </w:p>
    <w:p w:rsidR="005D7243" w:rsidRPr="005D7243" w:rsidRDefault="005D7243" w:rsidP="005D7243">
      <w:pPr>
        <w:jc w:val="both"/>
        <w:rPr>
          <w:b/>
          <w:sz w:val="28"/>
          <w:szCs w:val="28"/>
        </w:rPr>
      </w:pPr>
      <w:r w:rsidRPr="005D7243">
        <w:rPr>
          <w:sz w:val="28"/>
          <w:szCs w:val="28"/>
        </w:rPr>
        <w:t>4. Опубликовать решение в информационном бюллетене «</w:t>
      </w:r>
      <w:proofErr w:type="spellStart"/>
      <w:r w:rsidRPr="005D7243">
        <w:rPr>
          <w:sz w:val="28"/>
          <w:szCs w:val="28"/>
        </w:rPr>
        <w:t>Усть-Ярульский</w:t>
      </w:r>
      <w:proofErr w:type="spellEnd"/>
      <w:r w:rsidRPr="005D7243">
        <w:rPr>
          <w:sz w:val="28"/>
          <w:szCs w:val="28"/>
        </w:rPr>
        <w:t xml:space="preserve">  вестник» и на официальном сайте администрации </w:t>
      </w:r>
      <w:proofErr w:type="spellStart"/>
      <w:r w:rsidRPr="005D7243">
        <w:rPr>
          <w:sz w:val="28"/>
          <w:szCs w:val="28"/>
        </w:rPr>
        <w:t>Усть-Ярульского</w:t>
      </w:r>
      <w:proofErr w:type="spellEnd"/>
      <w:r w:rsidRPr="005D7243">
        <w:rPr>
          <w:sz w:val="28"/>
          <w:szCs w:val="28"/>
        </w:rPr>
        <w:t xml:space="preserve"> сельсовета (</w:t>
      </w:r>
      <w:hyperlink r:id="rId19" w:history="1">
        <w:r w:rsidRPr="005D7243">
          <w:rPr>
            <w:b/>
            <w:color w:val="0000FF"/>
            <w:sz w:val="28"/>
            <w:szCs w:val="28"/>
            <w:u w:val="single"/>
          </w:rPr>
          <w:t>http://yarul.bdu.su</w:t>
        </w:r>
      </w:hyperlink>
      <w:proofErr w:type="gramStart"/>
      <w:r w:rsidRPr="005D7243">
        <w:rPr>
          <w:b/>
          <w:sz w:val="28"/>
          <w:szCs w:val="28"/>
        </w:rPr>
        <w:t xml:space="preserve"> )</w:t>
      </w:r>
      <w:proofErr w:type="gramEnd"/>
      <w:r w:rsidRPr="005D7243">
        <w:rPr>
          <w:b/>
          <w:sz w:val="28"/>
          <w:szCs w:val="28"/>
        </w:rPr>
        <w:t>.</w:t>
      </w:r>
    </w:p>
    <w:p w:rsidR="005D7243" w:rsidRPr="005D7243" w:rsidRDefault="005D7243" w:rsidP="005D7243">
      <w:pPr>
        <w:jc w:val="both"/>
        <w:rPr>
          <w:sz w:val="28"/>
          <w:szCs w:val="28"/>
        </w:rPr>
      </w:pPr>
      <w:r w:rsidRPr="005D7243">
        <w:rPr>
          <w:sz w:val="28"/>
          <w:szCs w:val="28"/>
        </w:rPr>
        <w:t xml:space="preserve">5.   Постановление </w:t>
      </w:r>
      <w:proofErr w:type="spellStart"/>
      <w:r w:rsidRPr="005D7243">
        <w:rPr>
          <w:sz w:val="28"/>
          <w:szCs w:val="28"/>
        </w:rPr>
        <w:t>Усть-Ярульского</w:t>
      </w:r>
      <w:proofErr w:type="spellEnd"/>
      <w:r w:rsidRPr="005D7243">
        <w:rPr>
          <w:sz w:val="28"/>
          <w:szCs w:val="28"/>
        </w:rPr>
        <w:t xml:space="preserve"> сельсовета от 25.10.2017 №45-пг считать утратившим силу.</w:t>
      </w:r>
    </w:p>
    <w:p w:rsidR="005D7243" w:rsidRPr="005D7243" w:rsidRDefault="005D7243" w:rsidP="005D7243">
      <w:pPr>
        <w:autoSpaceDE w:val="0"/>
        <w:autoSpaceDN w:val="0"/>
        <w:adjustRightInd w:val="0"/>
        <w:jc w:val="both"/>
        <w:rPr>
          <w:sz w:val="28"/>
          <w:szCs w:val="28"/>
        </w:rPr>
      </w:pPr>
      <w:r w:rsidRPr="005D7243">
        <w:rPr>
          <w:sz w:val="28"/>
          <w:szCs w:val="28"/>
        </w:rPr>
        <w:t>6. Решение вступает в силу в день, следующий за днем его официального опубликования в информационном бюллетене «</w:t>
      </w:r>
      <w:proofErr w:type="spellStart"/>
      <w:r w:rsidRPr="005D7243">
        <w:rPr>
          <w:sz w:val="28"/>
          <w:szCs w:val="28"/>
        </w:rPr>
        <w:t>Усть-Ярульский</w:t>
      </w:r>
      <w:proofErr w:type="spellEnd"/>
      <w:r w:rsidRPr="005D7243">
        <w:rPr>
          <w:sz w:val="28"/>
          <w:szCs w:val="28"/>
        </w:rPr>
        <w:t xml:space="preserve"> вестник».</w:t>
      </w: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5D7243">
      <w:pPr>
        <w:jc w:val="both"/>
        <w:rPr>
          <w:sz w:val="28"/>
          <w:szCs w:val="28"/>
        </w:rPr>
      </w:pPr>
    </w:p>
    <w:p w:rsidR="005D7243" w:rsidRPr="005D7243" w:rsidRDefault="005D7243" w:rsidP="004712D2">
      <w:pPr>
        <w:jc w:val="both"/>
        <w:rPr>
          <w:sz w:val="28"/>
          <w:szCs w:val="28"/>
        </w:rPr>
      </w:pPr>
      <w:r w:rsidRPr="005D7243">
        <w:rPr>
          <w:sz w:val="28"/>
          <w:szCs w:val="28"/>
        </w:rPr>
        <w:t xml:space="preserve">Глава сельсовета                                                                     М.Д. </w:t>
      </w:r>
      <w:proofErr w:type="spellStart"/>
      <w:r w:rsidRPr="005D7243">
        <w:rPr>
          <w:sz w:val="28"/>
          <w:szCs w:val="28"/>
        </w:rPr>
        <w:t>Дезиндорф</w:t>
      </w:r>
      <w:proofErr w:type="spellEnd"/>
    </w:p>
    <w:p w:rsidR="005D7243" w:rsidRPr="005D7243" w:rsidRDefault="005D7243" w:rsidP="005D7243">
      <w:pPr>
        <w:widowControl w:val="0"/>
        <w:autoSpaceDE w:val="0"/>
        <w:autoSpaceDN w:val="0"/>
        <w:adjustRightInd w:val="0"/>
        <w:rPr>
          <w:sz w:val="28"/>
          <w:szCs w:val="28"/>
        </w:rPr>
      </w:pPr>
      <w:r w:rsidRPr="005D7243">
        <w:rPr>
          <w:sz w:val="28"/>
          <w:szCs w:val="28"/>
        </w:rPr>
        <w:t>Приложение 1</w:t>
      </w:r>
    </w:p>
    <w:p w:rsidR="005D7243" w:rsidRPr="005D7243" w:rsidRDefault="005D7243" w:rsidP="005D7243">
      <w:pPr>
        <w:widowControl w:val="0"/>
        <w:autoSpaceDE w:val="0"/>
        <w:autoSpaceDN w:val="0"/>
        <w:adjustRightInd w:val="0"/>
        <w:rPr>
          <w:sz w:val="28"/>
          <w:szCs w:val="28"/>
        </w:rPr>
      </w:pPr>
      <w:r w:rsidRPr="005D7243">
        <w:rPr>
          <w:sz w:val="28"/>
          <w:szCs w:val="28"/>
        </w:rPr>
        <w:t>к постановлению администрации</w:t>
      </w:r>
    </w:p>
    <w:p w:rsidR="005D7243" w:rsidRPr="005D7243" w:rsidRDefault="005D7243" w:rsidP="005D7243">
      <w:pPr>
        <w:widowControl w:val="0"/>
        <w:autoSpaceDE w:val="0"/>
        <w:autoSpaceDN w:val="0"/>
        <w:adjustRightInd w:val="0"/>
        <w:rPr>
          <w:sz w:val="28"/>
          <w:szCs w:val="28"/>
        </w:rPr>
      </w:pPr>
      <w:proofErr w:type="spellStart"/>
      <w:r w:rsidRPr="005D7243">
        <w:rPr>
          <w:sz w:val="28"/>
          <w:szCs w:val="28"/>
        </w:rPr>
        <w:t>Усть-Ярульского</w:t>
      </w:r>
      <w:proofErr w:type="spellEnd"/>
      <w:r w:rsidRPr="005D7243">
        <w:rPr>
          <w:sz w:val="28"/>
          <w:szCs w:val="28"/>
        </w:rPr>
        <w:t xml:space="preserve"> сельсовета</w:t>
      </w:r>
    </w:p>
    <w:p w:rsidR="005D7243" w:rsidRPr="005D7243" w:rsidRDefault="005D7243" w:rsidP="005D7243">
      <w:pPr>
        <w:widowControl w:val="0"/>
        <w:autoSpaceDE w:val="0"/>
        <w:autoSpaceDN w:val="0"/>
        <w:adjustRightInd w:val="0"/>
        <w:rPr>
          <w:sz w:val="28"/>
          <w:szCs w:val="28"/>
        </w:rPr>
      </w:pPr>
      <w:r w:rsidRPr="005D7243">
        <w:rPr>
          <w:sz w:val="28"/>
          <w:szCs w:val="28"/>
        </w:rPr>
        <w:t>от   24.05.2019г. №9-пг</w:t>
      </w: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autoSpaceDE w:val="0"/>
        <w:autoSpaceDN w:val="0"/>
        <w:adjustRightInd w:val="0"/>
        <w:jc w:val="center"/>
        <w:outlineLvl w:val="0"/>
        <w:rPr>
          <w:b/>
          <w:bCs/>
          <w:sz w:val="28"/>
          <w:szCs w:val="28"/>
        </w:rPr>
      </w:pPr>
      <w:hyperlink r:id="rId20" w:history="1">
        <w:r w:rsidRPr="005D7243">
          <w:rPr>
            <w:b/>
            <w:bCs/>
            <w:sz w:val="28"/>
            <w:szCs w:val="28"/>
          </w:rPr>
          <w:t>Порядок</w:t>
        </w:r>
      </w:hyperlink>
      <w:r w:rsidRPr="005D7243">
        <w:rPr>
          <w:b/>
          <w:bCs/>
          <w:sz w:val="28"/>
          <w:szCs w:val="28"/>
        </w:rPr>
        <w:br/>
        <w:t xml:space="preserve">предоставления помещений на территории </w:t>
      </w:r>
      <w:proofErr w:type="spellStart"/>
      <w:r w:rsidRPr="005D7243">
        <w:rPr>
          <w:b/>
          <w:bCs/>
          <w:sz w:val="28"/>
          <w:szCs w:val="28"/>
        </w:rPr>
        <w:t>Усть-Ярульского</w:t>
      </w:r>
      <w:proofErr w:type="spellEnd"/>
      <w:r w:rsidRPr="005D7243">
        <w:rPr>
          <w:b/>
          <w:bCs/>
          <w:sz w:val="28"/>
          <w:szCs w:val="28"/>
        </w:rPr>
        <w:t xml:space="preserve">  сельсовета</w:t>
      </w:r>
    </w:p>
    <w:p w:rsidR="005D7243" w:rsidRPr="005D7243" w:rsidRDefault="005D7243" w:rsidP="005D7243">
      <w:pPr>
        <w:autoSpaceDE w:val="0"/>
        <w:autoSpaceDN w:val="0"/>
        <w:adjustRightInd w:val="0"/>
        <w:jc w:val="center"/>
        <w:outlineLvl w:val="0"/>
        <w:rPr>
          <w:b/>
          <w:bCs/>
          <w:sz w:val="28"/>
          <w:szCs w:val="28"/>
        </w:rPr>
      </w:pPr>
      <w:r w:rsidRPr="005D7243">
        <w:rPr>
          <w:b/>
          <w:bCs/>
          <w:sz w:val="28"/>
          <w:szCs w:val="28"/>
        </w:rPr>
        <w:t>для проведения встреч депутатов с избирателями</w:t>
      </w:r>
    </w:p>
    <w:p w:rsidR="005D7243" w:rsidRPr="005D7243" w:rsidRDefault="005D7243" w:rsidP="005D7243">
      <w:pPr>
        <w:autoSpaceDE w:val="0"/>
        <w:autoSpaceDN w:val="0"/>
        <w:adjustRightInd w:val="0"/>
        <w:jc w:val="center"/>
        <w:outlineLvl w:val="0"/>
        <w:rPr>
          <w:b/>
          <w:bCs/>
          <w:sz w:val="28"/>
          <w:szCs w:val="28"/>
        </w:rPr>
      </w:pPr>
    </w:p>
    <w:p w:rsidR="005D7243" w:rsidRPr="005D7243" w:rsidRDefault="005D7243" w:rsidP="005D7243">
      <w:pPr>
        <w:autoSpaceDE w:val="0"/>
        <w:autoSpaceDN w:val="0"/>
        <w:adjustRightInd w:val="0"/>
        <w:jc w:val="both"/>
        <w:outlineLvl w:val="0"/>
        <w:rPr>
          <w:sz w:val="28"/>
          <w:szCs w:val="28"/>
        </w:rPr>
      </w:pPr>
      <w:r w:rsidRPr="005D7243">
        <w:rPr>
          <w:sz w:val="28"/>
          <w:szCs w:val="28"/>
        </w:rPr>
        <w:t>1. </w:t>
      </w:r>
      <w:r w:rsidRPr="005D7243">
        <w:rPr>
          <w:rFonts w:eastAsia="Calibri"/>
          <w:sz w:val="28"/>
          <w:szCs w:val="28"/>
        </w:rPr>
        <w:t xml:space="preserve"> </w:t>
      </w:r>
      <w:hyperlink r:id="rId21" w:history="1">
        <w:proofErr w:type="gramStart"/>
        <w:r w:rsidRPr="005D7243">
          <w:rPr>
            <w:sz w:val="28"/>
            <w:szCs w:val="28"/>
          </w:rPr>
          <w:t>Порядок</w:t>
        </w:r>
      </w:hyperlink>
      <w:r w:rsidRPr="005D7243">
        <w:rPr>
          <w:sz w:val="28"/>
          <w:szCs w:val="28"/>
        </w:rPr>
        <w:t xml:space="preserve"> предоставления помещений для проведения встреч депутатов с избирателями (далее – Порядок), определяет условия предоставления специально отведенных мест, помещений на территории </w:t>
      </w:r>
      <w:proofErr w:type="spellStart"/>
      <w:r w:rsidRPr="005D7243">
        <w:rPr>
          <w:sz w:val="28"/>
          <w:szCs w:val="28"/>
        </w:rPr>
        <w:t>Усть-Ярульского</w:t>
      </w:r>
      <w:proofErr w:type="spellEnd"/>
      <w:r w:rsidRPr="005D7243">
        <w:rPr>
          <w:sz w:val="28"/>
          <w:szCs w:val="28"/>
        </w:rPr>
        <w:t xml:space="preserve"> сельсовета для проведения публичных мероприятий в форме встреч депутатов различных уровней с избирателями в соответствии с ч. 5.3. статьи 40 Федерального закона от 06.10.2003 г. №131-ФЗ "Об общих принципах организации местного самоуправления в Российской Федерации".</w:t>
      </w:r>
      <w:proofErr w:type="gramEnd"/>
    </w:p>
    <w:p w:rsidR="005D7243" w:rsidRPr="005D7243" w:rsidRDefault="005D7243" w:rsidP="005D7243">
      <w:pPr>
        <w:autoSpaceDE w:val="0"/>
        <w:autoSpaceDN w:val="0"/>
        <w:adjustRightInd w:val="0"/>
        <w:jc w:val="both"/>
        <w:rPr>
          <w:sz w:val="28"/>
          <w:szCs w:val="28"/>
        </w:rPr>
      </w:pPr>
      <w:r w:rsidRPr="005D7243">
        <w:rPr>
          <w:spacing w:val="2"/>
          <w:sz w:val="28"/>
          <w:szCs w:val="28"/>
          <w:shd w:val="clear" w:color="auto" w:fill="FFFFFF"/>
        </w:rPr>
        <w:t xml:space="preserve">2. </w:t>
      </w:r>
      <w:proofErr w:type="gramStart"/>
      <w:r w:rsidRPr="005D7243">
        <w:rPr>
          <w:spacing w:val="2"/>
          <w:sz w:val="28"/>
          <w:szCs w:val="28"/>
          <w:shd w:val="clear" w:color="auto" w:fill="FFFFFF"/>
        </w:rPr>
        <w:t xml:space="preserve">Администрация </w:t>
      </w:r>
      <w:proofErr w:type="spellStart"/>
      <w:r w:rsidRPr="005D7243">
        <w:rPr>
          <w:spacing w:val="2"/>
          <w:sz w:val="28"/>
          <w:szCs w:val="28"/>
          <w:shd w:val="clear" w:color="auto" w:fill="FFFFFF"/>
        </w:rPr>
        <w:t>Усть-Ярульского</w:t>
      </w:r>
      <w:proofErr w:type="spellEnd"/>
      <w:r w:rsidRPr="005D7243">
        <w:rPr>
          <w:spacing w:val="2"/>
          <w:sz w:val="28"/>
          <w:szCs w:val="28"/>
          <w:shd w:val="clear" w:color="auto" w:fill="FFFFFF"/>
        </w:rPr>
        <w:t xml:space="preserve"> сельсовета </w:t>
      </w:r>
      <w:proofErr w:type="spellStart"/>
      <w:r w:rsidRPr="005D7243">
        <w:rPr>
          <w:spacing w:val="2"/>
          <w:sz w:val="28"/>
          <w:szCs w:val="28"/>
          <w:shd w:val="clear" w:color="auto" w:fill="FFFFFF"/>
        </w:rPr>
        <w:t>Ирбейского</w:t>
      </w:r>
      <w:proofErr w:type="spellEnd"/>
      <w:r w:rsidRPr="005D7243">
        <w:rPr>
          <w:spacing w:val="2"/>
          <w:sz w:val="28"/>
          <w:szCs w:val="28"/>
          <w:shd w:val="clear" w:color="auto" w:fill="FFFFFF"/>
        </w:rPr>
        <w:t xml:space="preserve"> района Красноярского края</w:t>
      </w:r>
      <w:r w:rsidRPr="005D7243">
        <w:rPr>
          <w:sz w:val="28"/>
          <w:szCs w:val="28"/>
        </w:rPr>
        <w:t xml:space="preserve"> (далее – администрация сельсовета) </w:t>
      </w:r>
      <w:r w:rsidRPr="005D7243">
        <w:rPr>
          <w:spacing w:val="2"/>
          <w:sz w:val="28"/>
          <w:szCs w:val="28"/>
          <w:shd w:val="clear" w:color="auto" w:fill="FFFFFF"/>
        </w:rPr>
        <w:t>предоставляет нежилое помещение, находящееся в муниципальной собственности, для проведения депутатом встреч с избирателями</w:t>
      </w:r>
      <w:r w:rsidRPr="005D7243">
        <w:rPr>
          <w:sz w:val="28"/>
          <w:szCs w:val="28"/>
        </w:rPr>
        <w:t xml:space="preserve">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w:t>
      </w:r>
      <w:proofErr w:type="gramEnd"/>
      <w:r w:rsidRPr="005D7243">
        <w:rPr>
          <w:sz w:val="28"/>
          <w:szCs w:val="28"/>
        </w:rPr>
        <w:t xml:space="preserve"> инфраструктуры.</w:t>
      </w:r>
    </w:p>
    <w:p w:rsidR="005D7243" w:rsidRPr="005D7243" w:rsidRDefault="005D7243" w:rsidP="005D7243">
      <w:pPr>
        <w:autoSpaceDE w:val="0"/>
        <w:autoSpaceDN w:val="0"/>
        <w:adjustRightInd w:val="0"/>
        <w:jc w:val="both"/>
        <w:outlineLvl w:val="0"/>
        <w:rPr>
          <w:spacing w:val="2"/>
          <w:sz w:val="28"/>
          <w:szCs w:val="28"/>
          <w:shd w:val="clear" w:color="auto" w:fill="FFFFFF"/>
        </w:rPr>
      </w:pPr>
      <w:r w:rsidRPr="005D7243">
        <w:rPr>
          <w:spacing w:val="2"/>
          <w:sz w:val="28"/>
          <w:szCs w:val="28"/>
          <w:shd w:val="clear" w:color="auto" w:fill="FFFFFF"/>
        </w:rPr>
        <w:t xml:space="preserve">Помещение должно быть оборудовано средствами связи, необходимой мебелью и оргтехникой. </w:t>
      </w:r>
    </w:p>
    <w:p w:rsidR="005D7243" w:rsidRPr="005D7243" w:rsidRDefault="005D7243" w:rsidP="005D7243">
      <w:pPr>
        <w:jc w:val="both"/>
        <w:rPr>
          <w:sz w:val="28"/>
          <w:szCs w:val="28"/>
        </w:rPr>
      </w:pPr>
      <w:r w:rsidRPr="005D7243">
        <w:rPr>
          <w:sz w:val="28"/>
          <w:szCs w:val="28"/>
        </w:rPr>
        <w:t>Администрация сельсовета обязана обеспечить равные условия для всех депутатов при предоставлении помещений для встреч с избирателями.</w:t>
      </w:r>
    </w:p>
    <w:p w:rsidR="005D7243" w:rsidRPr="005D7243" w:rsidRDefault="005D7243" w:rsidP="005D7243">
      <w:pPr>
        <w:autoSpaceDE w:val="0"/>
        <w:autoSpaceDN w:val="0"/>
        <w:adjustRightInd w:val="0"/>
        <w:jc w:val="both"/>
        <w:rPr>
          <w:sz w:val="28"/>
          <w:szCs w:val="28"/>
        </w:rPr>
      </w:pPr>
      <w:r w:rsidRPr="005D7243">
        <w:rPr>
          <w:spacing w:val="2"/>
          <w:sz w:val="28"/>
          <w:szCs w:val="28"/>
          <w:shd w:val="clear" w:color="auto" w:fill="FFFFFF"/>
        </w:rPr>
        <w:t xml:space="preserve">3. </w:t>
      </w:r>
      <w:r w:rsidRPr="005D7243">
        <w:rPr>
          <w:sz w:val="28"/>
          <w:szCs w:val="28"/>
        </w:rPr>
        <w:t xml:space="preserve">В целях предоставления специально отведенного места, а также помещения для проведения встречи с избирателями, депутат в письменной форме обращается с заявлением </w:t>
      </w:r>
      <w:r w:rsidRPr="005D7243">
        <w:rPr>
          <w:spacing w:val="2"/>
          <w:sz w:val="28"/>
          <w:szCs w:val="28"/>
          <w:shd w:val="clear" w:color="auto" w:fill="FFFFFF"/>
        </w:rPr>
        <w:t xml:space="preserve">по форме согласно приложению к настоящему Порядку. Письменное обращение (заявление) депутата должно быть направлено в администрацию сельсовета </w:t>
      </w:r>
      <w:r w:rsidRPr="005D7243">
        <w:rPr>
          <w:sz w:val="28"/>
          <w:szCs w:val="28"/>
        </w:rPr>
        <w:t>не позднее 3 дней до планируемого дня проведения встречи с избирателями.</w:t>
      </w:r>
    </w:p>
    <w:p w:rsidR="005D7243" w:rsidRPr="005D7243" w:rsidRDefault="005D7243" w:rsidP="005D7243">
      <w:pPr>
        <w:autoSpaceDE w:val="0"/>
        <w:autoSpaceDN w:val="0"/>
        <w:adjustRightInd w:val="0"/>
        <w:jc w:val="both"/>
        <w:rPr>
          <w:sz w:val="28"/>
          <w:szCs w:val="28"/>
        </w:rPr>
      </w:pPr>
      <w:r w:rsidRPr="005D7243">
        <w:rPr>
          <w:sz w:val="28"/>
          <w:szCs w:val="28"/>
        </w:rPr>
        <w:t>4. Заявление подается депутатом лично - с предъявлением паспорта гражданина Российской Федерации или иного заменяющего его документа, удостоверяющего личность, а также документа, подтверждающего статус депутата. При подаче заявления через доверенное лицо уполномоченного представителя депутата, к заявлению прикладываются копия документа, подтверждающего статус депутата, а также документы, подтверждающие основания представления интересов депутата.</w:t>
      </w:r>
    </w:p>
    <w:p w:rsidR="005D7243" w:rsidRPr="005D7243" w:rsidRDefault="005D7243" w:rsidP="005D7243">
      <w:pPr>
        <w:autoSpaceDE w:val="0"/>
        <w:autoSpaceDN w:val="0"/>
        <w:adjustRightInd w:val="0"/>
        <w:jc w:val="both"/>
        <w:rPr>
          <w:sz w:val="28"/>
          <w:szCs w:val="28"/>
        </w:rPr>
      </w:pPr>
      <w:r w:rsidRPr="005D7243">
        <w:rPr>
          <w:sz w:val="28"/>
          <w:szCs w:val="28"/>
        </w:rPr>
        <w:t>5. В заявлении указывается:</w:t>
      </w:r>
    </w:p>
    <w:p w:rsidR="005D7243" w:rsidRPr="005D7243" w:rsidRDefault="005D7243" w:rsidP="005D7243">
      <w:pPr>
        <w:autoSpaceDE w:val="0"/>
        <w:autoSpaceDN w:val="0"/>
        <w:adjustRightInd w:val="0"/>
        <w:jc w:val="both"/>
        <w:rPr>
          <w:sz w:val="28"/>
          <w:szCs w:val="28"/>
        </w:rPr>
      </w:pPr>
      <w:r w:rsidRPr="005D7243">
        <w:rPr>
          <w:sz w:val="28"/>
          <w:szCs w:val="28"/>
        </w:rPr>
        <w:t>1) цель встречи с избирателями;</w:t>
      </w:r>
    </w:p>
    <w:p w:rsidR="005D7243" w:rsidRPr="005D7243" w:rsidRDefault="005D7243" w:rsidP="005D7243">
      <w:pPr>
        <w:autoSpaceDE w:val="0"/>
        <w:autoSpaceDN w:val="0"/>
        <w:adjustRightInd w:val="0"/>
        <w:jc w:val="both"/>
        <w:rPr>
          <w:sz w:val="28"/>
          <w:szCs w:val="28"/>
        </w:rPr>
      </w:pPr>
      <w:r w:rsidRPr="005D7243">
        <w:rPr>
          <w:sz w:val="28"/>
          <w:szCs w:val="28"/>
        </w:rPr>
        <w:t>2) место проведения встречи с избирателями;</w:t>
      </w:r>
    </w:p>
    <w:p w:rsidR="005D7243" w:rsidRPr="005D7243" w:rsidRDefault="005D7243" w:rsidP="005D7243">
      <w:pPr>
        <w:autoSpaceDE w:val="0"/>
        <w:autoSpaceDN w:val="0"/>
        <w:adjustRightInd w:val="0"/>
        <w:jc w:val="both"/>
        <w:rPr>
          <w:sz w:val="28"/>
          <w:szCs w:val="28"/>
        </w:rPr>
      </w:pPr>
      <w:r w:rsidRPr="005D7243">
        <w:rPr>
          <w:sz w:val="28"/>
          <w:szCs w:val="28"/>
        </w:rPr>
        <w:t>3) дата, время начала и окончания встречи с избирателями;</w:t>
      </w:r>
    </w:p>
    <w:p w:rsidR="005D7243" w:rsidRPr="005D7243" w:rsidRDefault="005D7243" w:rsidP="005D7243">
      <w:pPr>
        <w:autoSpaceDE w:val="0"/>
        <w:autoSpaceDN w:val="0"/>
        <w:adjustRightInd w:val="0"/>
        <w:jc w:val="both"/>
        <w:rPr>
          <w:sz w:val="28"/>
          <w:szCs w:val="28"/>
        </w:rPr>
      </w:pPr>
      <w:r w:rsidRPr="005D7243">
        <w:rPr>
          <w:sz w:val="28"/>
          <w:szCs w:val="28"/>
        </w:rPr>
        <w:t>4) предполагаемое количество участников встречи с избирателями;</w:t>
      </w:r>
    </w:p>
    <w:p w:rsidR="005D7243" w:rsidRPr="005D7243" w:rsidRDefault="005D7243" w:rsidP="005D7243">
      <w:pPr>
        <w:autoSpaceDE w:val="0"/>
        <w:autoSpaceDN w:val="0"/>
        <w:adjustRightInd w:val="0"/>
        <w:jc w:val="both"/>
        <w:rPr>
          <w:sz w:val="28"/>
          <w:szCs w:val="28"/>
        </w:rPr>
      </w:pPr>
      <w:r w:rsidRPr="005D7243">
        <w:rPr>
          <w:sz w:val="28"/>
          <w:szCs w:val="28"/>
        </w:rPr>
        <w:lastRenderedPageBreak/>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5D7243" w:rsidRPr="005D7243" w:rsidRDefault="005D7243" w:rsidP="005D7243">
      <w:pPr>
        <w:autoSpaceDE w:val="0"/>
        <w:autoSpaceDN w:val="0"/>
        <w:adjustRightInd w:val="0"/>
        <w:jc w:val="both"/>
        <w:rPr>
          <w:sz w:val="28"/>
          <w:szCs w:val="28"/>
        </w:rPr>
      </w:pPr>
      <w:r w:rsidRPr="005D7243">
        <w:rPr>
          <w:sz w:val="28"/>
          <w:szCs w:val="28"/>
        </w:rPr>
        <w:t>6) фамилия, имя, отчество депутата сведения о его месте жительства или пребывания и номер телефона.</w:t>
      </w:r>
    </w:p>
    <w:p w:rsidR="005D7243" w:rsidRPr="005D7243" w:rsidRDefault="005D7243" w:rsidP="005D7243">
      <w:pPr>
        <w:autoSpaceDE w:val="0"/>
        <w:autoSpaceDN w:val="0"/>
        <w:adjustRightInd w:val="0"/>
        <w:jc w:val="both"/>
        <w:rPr>
          <w:sz w:val="28"/>
          <w:szCs w:val="28"/>
        </w:rPr>
      </w:pPr>
      <w:r w:rsidRPr="005D7243">
        <w:rPr>
          <w:sz w:val="28"/>
          <w:szCs w:val="28"/>
        </w:rPr>
        <w:t>Заявление должно быть подписано и датировано.</w:t>
      </w:r>
    </w:p>
    <w:p w:rsidR="005D7243" w:rsidRPr="005D7243" w:rsidRDefault="005D7243" w:rsidP="005D7243">
      <w:pPr>
        <w:autoSpaceDE w:val="0"/>
        <w:autoSpaceDN w:val="0"/>
        <w:adjustRightInd w:val="0"/>
        <w:jc w:val="both"/>
        <w:rPr>
          <w:sz w:val="28"/>
          <w:szCs w:val="28"/>
        </w:rPr>
      </w:pPr>
      <w:r w:rsidRPr="005D7243">
        <w:rPr>
          <w:sz w:val="28"/>
          <w:szCs w:val="28"/>
        </w:rPr>
        <w:t>6. Ответ на заявление депутата, содержащий информацию о дате и времени использования специально отведенного места, а также помещения направляется уполномоченным должностным лицом администрации сельсовета депутату в течение 3 рабочих дней со дня поступления соответствующего заявления.</w:t>
      </w:r>
    </w:p>
    <w:p w:rsidR="005D7243" w:rsidRPr="005D7243" w:rsidRDefault="005D7243" w:rsidP="005D7243">
      <w:pPr>
        <w:autoSpaceDE w:val="0"/>
        <w:autoSpaceDN w:val="0"/>
        <w:adjustRightInd w:val="0"/>
        <w:jc w:val="both"/>
        <w:rPr>
          <w:sz w:val="28"/>
          <w:szCs w:val="28"/>
        </w:rPr>
      </w:pPr>
      <w:r w:rsidRPr="005D7243">
        <w:rPr>
          <w:sz w:val="28"/>
          <w:szCs w:val="28"/>
        </w:rPr>
        <w:t>7. В одном специально отведенном месте или помещении одновременно не могут проводиться встречи нескольких депутатов с избирателями. Очередная встреча может быть проведена не ранее чем через 2 часа после завершения проведения предыдущей встречи.</w:t>
      </w:r>
    </w:p>
    <w:p w:rsidR="005D7243" w:rsidRPr="005D7243" w:rsidRDefault="005D7243" w:rsidP="005D7243">
      <w:pPr>
        <w:jc w:val="both"/>
        <w:rPr>
          <w:sz w:val="28"/>
          <w:szCs w:val="28"/>
        </w:rPr>
      </w:pPr>
      <w:r w:rsidRPr="005D7243">
        <w:rPr>
          <w:sz w:val="28"/>
          <w:szCs w:val="28"/>
        </w:rPr>
        <w:t xml:space="preserve">8. </w:t>
      </w:r>
      <w:r w:rsidRPr="005D7243">
        <w:rPr>
          <w:color w:val="282828"/>
          <w:sz w:val="28"/>
          <w:szCs w:val="28"/>
        </w:rPr>
        <w:t>Помещения предоставляются по рабочим дням при условии, что это не помешает рабочему процессу. По выходным (праздничным) дням помещения предоставляются по согласованию с руководителем организации, учреждения, предприятия.</w:t>
      </w:r>
    </w:p>
    <w:p w:rsidR="005D7243" w:rsidRPr="005D7243" w:rsidRDefault="005D7243" w:rsidP="005D7243">
      <w:pPr>
        <w:autoSpaceDE w:val="0"/>
        <w:autoSpaceDN w:val="0"/>
        <w:adjustRightInd w:val="0"/>
        <w:jc w:val="both"/>
        <w:rPr>
          <w:sz w:val="28"/>
          <w:szCs w:val="28"/>
        </w:rPr>
      </w:pPr>
      <w:r w:rsidRPr="005D7243">
        <w:rPr>
          <w:sz w:val="28"/>
          <w:szCs w:val="28"/>
        </w:rPr>
        <w:t>9. Специально отведенные места и помещения для проведения встречи депутатов избирателями предоставляются на безвозмездной основе.</w:t>
      </w:r>
    </w:p>
    <w:p w:rsidR="005D7243" w:rsidRPr="005D7243" w:rsidRDefault="005D7243" w:rsidP="005D7243">
      <w:pPr>
        <w:autoSpaceDE w:val="0"/>
        <w:autoSpaceDN w:val="0"/>
        <w:adjustRightInd w:val="0"/>
        <w:jc w:val="both"/>
        <w:rPr>
          <w:sz w:val="28"/>
          <w:szCs w:val="28"/>
        </w:rPr>
      </w:pPr>
      <w:r w:rsidRPr="005D7243">
        <w:rPr>
          <w:sz w:val="28"/>
          <w:szCs w:val="28"/>
        </w:rPr>
        <w:t>10. Помещение, предоставленное депутату для встреч с избирателями, не может использоваться в иных целях.</w:t>
      </w:r>
    </w:p>
    <w:p w:rsidR="005D7243" w:rsidRPr="005D7243" w:rsidRDefault="005D7243" w:rsidP="005D7243">
      <w:pPr>
        <w:autoSpaceDE w:val="0"/>
        <w:autoSpaceDN w:val="0"/>
        <w:adjustRightInd w:val="0"/>
        <w:jc w:val="both"/>
        <w:rPr>
          <w:sz w:val="28"/>
          <w:szCs w:val="28"/>
        </w:rPr>
      </w:pPr>
      <w:r w:rsidRPr="005D7243">
        <w:rPr>
          <w:sz w:val="28"/>
          <w:szCs w:val="28"/>
        </w:rPr>
        <w:t>11. Обеспечение безопасности при проведении встреч осуществляется в соответствии с законодательством Российской Федерации.</w:t>
      </w:r>
    </w:p>
    <w:p w:rsidR="005D7243" w:rsidRPr="005D7243" w:rsidRDefault="005D7243" w:rsidP="005D7243">
      <w:pPr>
        <w:autoSpaceDE w:val="0"/>
        <w:autoSpaceDN w:val="0"/>
        <w:adjustRightInd w:val="0"/>
        <w:jc w:val="both"/>
        <w:rPr>
          <w:sz w:val="28"/>
          <w:szCs w:val="28"/>
        </w:rPr>
      </w:pPr>
      <w:r w:rsidRPr="005D7243">
        <w:rPr>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D7243" w:rsidRPr="005D7243" w:rsidRDefault="005D7243" w:rsidP="005D7243">
      <w:pPr>
        <w:rPr>
          <w:sz w:val="28"/>
          <w:szCs w:val="28"/>
        </w:rPr>
      </w:pPr>
    </w:p>
    <w:p w:rsidR="005D7243" w:rsidRPr="005D7243" w:rsidRDefault="005D7243" w:rsidP="005D7243">
      <w:pPr>
        <w:autoSpaceDE w:val="0"/>
        <w:autoSpaceDN w:val="0"/>
        <w:adjustRightInd w:val="0"/>
        <w:ind w:right="3827"/>
        <w:jc w:val="both"/>
        <w:rPr>
          <w:sz w:val="28"/>
          <w:szCs w:val="28"/>
        </w:rPr>
      </w:pPr>
      <w:r w:rsidRPr="005D7243">
        <w:rPr>
          <w:color w:val="282828"/>
          <w:sz w:val="28"/>
          <w:szCs w:val="28"/>
        </w:rPr>
        <w:t> </w:t>
      </w:r>
    </w:p>
    <w:p w:rsidR="005D7243" w:rsidRPr="005D7243" w:rsidRDefault="005D7243" w:rsidP="005D7243">
      <w:pPr>
        <w:autoSpaceDE w:val="0"/>
        <w:autoSpaceDN w:val="0"/>
        <w:adjustRightInd w:val="0"/>
        <w:jc w:val="right"/>
        <w:rPr>
          <w:spacing w:val="2"/>
          <w:sz w:val="28"/>
          <w:szCs w:val="28"/>
          <w:shd w:val="clear" w:color="auto" w:fill="FFFFFF"/>
        </w:rPr>
      </w:pPr>
      <w:r w:rsidRPr="005D7243">
        <w:rPr>
          <w:sz w:val="28"/>
          <w:szCs w:val="28"/>
        </w:rPr>
        <w:t xml:space="preserve"> </w:t>
      </w: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ind w:right="-5"/>
        <w:jc w:val="both"/>
        <w:rPr>
          <w:sz w:val="20"/>
          <w:szCs w:val="20"/>
        </w:rPr>
      </w:pPr>
    </w:p>
    <w:p w:rsidR="005D7243" w:rsidRPr="005D7243" w:rsidRDefault="005D7243" w:rsidP="005D7243">
      <w:pPr>
        <w:rPr>
          <w:sz w:val="28"/>
          <w:szCs w:val="28"/>
        </w:rPr>
        <w:sectPr w:rsidR="005D7243" w:rsidRPr="005D7243">
          <w:pgSz w:w="11906" w:h="16838"/>
          <w:pgMar w:top="1134" w:right="851" w:bottom="1134" w:left="1701" w:header="709" w:footer="709" w:gutter="0"/>
          <w:pgNumType w:start="1"/>
          <w:cols w:space="720"/>
        </w:sectPr>
      </w:pPr>
    </w:p>
    <w:tbl>
      <w:tblPr>
        <w:tblW w:w="5580" w:type="dxa"/>
        <w:tblInd w:w="3888" w:type="dxa"/>
        <w:tblLayout w:type="fixed"/>
        <w:tblLook w:val="04A0" w:firstRow="1" w:lastRow="0" w:firstColumn="1" w:lastColumn="0" w:noHBand="0" w:noVBand="1"/>
      </w:tblPr>
      <w:tblGrid>
        <w:gridCol w:w="5580"/>
      </w:tblGrid>
      <w:tr w:rsidR="005D7243" w:rsidRPr="005D7243" w:rsidTr="00AD6C48">
        <w:trPr>
          <w:trHeight w:val="186"/>
        </w:trPr>
        <w:tc>
          <w:tcPr>
            <w:tcW w:w="5580" w:type="dxa"/>
            <w:hideMark/>
          </w:tcPr>
          <w:p w:rsidR="005D7243" w:rsidRPr="005D7243" w:rsidRDefault="005D7243" w:rsidP="005D7243">
            <w:pPr>
              <w:keepNext/>
              <w:outlineLvl w:val="7"/>
              <w:rPr>
                <w:sz w:val="28"/>
                <w:szCs w:val="28"/>
              </w:rPr>
            </w:pPr>
            <w:r w:rsidRPr="005D7243">
              <w:rPr>
                <w:sz w:val="28"/>
                <w:szCs w:val="28"/>
              </w:rPr>
              <w:lastRenderedPageBreak/>
              <w:t xml:space="preserve">Приложение </w:t>
            </w:r>
          </w:p>
          <w:p w:rsidR="005D7243" w:rsidRPr="005D7243" w:rsidRDefault="005D7243" w:rsidP="005D7243">
            <w:pPr>
              <w:keepNext/>
              <w:outlineLvl w:val="7"/>
              <w:rPr>
                <w:sz w:val="28"/>
                <w:szCs w:val="28"/>
              </w:rPr>
            </w:pPr>
            <w:r w:rsidRPr="005D7243">
              <w:rPr>
                <w:sz w:val="28"/>
                <w:szCs w:val="28"/>
              </w:rPr>
              <w:t xml:space="preserve">к Порядку предоставления помещений </w:t>
            </w:r>
          </w:p>
          <w:p w:rsidR="005D7243" w:rsidRPr="005D7243" w:rsidRDefault="005D7243" w:rsidP="005D7243">
            <w:pPr>
              <w:keepNext/>
              <w:outlineLvl w:val="7"/>
              <w:rPr>
                <w:sz w:val="28"/>
                <w:szCs w:val="28"/>
              </w:rPr>
            </w:pPr>
            <w:r w:rsidRPr="005D7243">
              <w:rPr>
                <w:sz w:val="28"/>
                <w:szCs w:val="28"/>
              </w:rPr>
              <w:t>для проведения встреч депутатов с     избирателями</w:t>
            </w:r>
          </w:p>
        </w:tc>
      </w:tr>
    </w:tbl>
    <w:p w:rsidR="005D7243" w:rsidRPr="005D7243" w:rsidRDefault="005D7243" w:rsidP="005D7243">
      <w:pPr>
        <w:keepNext/>
        <w:autoSpaceDE w:val="0"/>
        <w:autoSpaceDN w:val="0"/>
        <w:adjustRightInd w:val="0"/>
        <w:jc w:val="right"/>
        <w:outlineLvl w:val="1"/>
        <w:rPr>
          <w:sz w:val="28"/>
          <w:szCs w:val="28"/>
        </w:rPr>
      </w:pPr>
    </w:p>
    <w:p w:rsidR="005D7243" w:rsidRPr="005D7243" w:rsidRDefault="005D7243" w:rsidP="005D7243">
      <w:pPr>
        <w:keepNext/>
        <w:autoSpaceDE w:val="0"/>
        <w:autoSpaceDN w:val="0"/>
        <w:adjustRightInd w:val="0"/>
        <w:jc w:val="right"/>
        <w:outlineLvl w:val="1"/>
        <w:rPr>
          <w:sz w:val="28"/>
          <w:szCs w:val="28"/>
        </w:rPr>
      </w:pPr>
      <w:r w:rsidRPr="005D7243">
        <w:rPr>
          <w:sz w:val="28"/>
          <w:szCs w:val="28"/>
        </w:rPr>
        <w:t>Примерная               форма</w:t>
      </w:r>
    </w:p>
    <w:p w:rsidR="005D7243" w:rsidRPr="005D7243" w:rsidRDefault="005D7243" w:rsidP="005D7243">
      <w:pPr>
        <w:autoSpaceDE w:val="0"/>
        <w:autoSpaceDN w:val="0"/>
        <w:adjustRightInd w:val="0"/>
        <w:jc w:val="center"/>
        <w:outlineLvl w:val="0"/>
        <w:rPr>
          <w:sz w:val="28"/>
          <w:szCs w:val="28"/>
        </w:rPr>
      </w:pPr>
      <w:r w:rsidRPr="005D7243">
        <w:rPr>
          <w:sz w:val="28"/>
          <w:szCs w:val="28"/>
        </w:rPr>
        <w:t>__________________________________</w:t>
      </w:r>
    </w:p>
    <w:p w:rsidR="005D7243" w:rsidRPr="005D7243" w:rsidRDefault="005D7243" w:rsidP="005D7243">
      <w:pPr>
        <w:autoSpaceDE w:val="0"/>
        <w:autoSpaceDN w:val="0"/>
        <w:adjustRightInd w:val="0"/>
        <w:jc w:val="center"/>
        <w:outlineLvl w:val="0"/>
        <w:rPr>
          <w:sz w:val="28"/>
          <w:szCs w:val="28"/>
        </w:rPr>
      </w:pPr>
      <w:r w:rsidRPr="005D7243">
        <w:rPr>
          <w:sz w:val="28"/>
          <w:szCs w:val="28"/>
        </w:rPr>
        <w:t>__________________________________</w:t>
      </w:r>
    </w:p>
    <w:p w:rsidR="005D7243" w:rsidRPr="005D7243" w:rsidRDefault="005D7243" w:rsidP="005D7243">
      <w:pPr>
        <w:jc w:val="center"/>
        <w:rPr>
          <w:sz w:val="28"/>
          <w:szCs w:val="28"/>
        </w:rPr>
      </w:pPr>
      <w:r w:rsidRPr="005D7243">
        <w:rPr>
          <w:sz w:val="28"/>
          <w:szCs w:val="28"/>
        </w:rPr>
        <w:t>(наименование администрации) собственника, владельца помещения</w:t>
      </w:r>
    </w:p>
    <w:p w:rsidR="005D7243" w:rsidRPr="005D7243" w:rsidRDefault="005D7243" w:rsidP="005D7243">
      <w:pPr>
        <w:autoSpaceDE w:val="0"/>
        <w:autoSpaceDN w:val="0"/>
        <w:adjustRightInd w:val="0"/>
        <w:jc w:val="center"/>
        <w:outlineLvl w:val="0"/>
        <w:rPr>
          <w:sz w:val="28"/>
          <w:szCs w:val="28"/>
        </w:rPr>
      </w:pPr>
      <w:r w:rsidRPr="005D7243">
        <w:rPr>
          <w:sz w:val="28"/>
          <w:szCs w:val="28"/>
        </w:rPr>
        <w:t>от ________________________________</w:t>
      </w:r>
    </w:p>
    <w:p w:rsidR="005D7243" w:rsidRPr="005D7243" w:rsidRDefault="005D7243" w:rsidP="005D7243">
      <w:pPr>
        <w:jc w:val="center"/>
        <w:rPr>
          <w:sz w:val="28"/>
          <w:szCs w:val="28"/>
        </w:rPr>
      </w:pPr>
      <w:r w:rsidRPr="005D7243">
        <w:rPr>
          <w:sz w:val="28"/>
          <w:szCs w:val="28"/>
        </w:rPr>
        <w:t>(Ф.И.О. депутата)</w:t>
      </w:r>
    </w:p>
    <w:p w:rsidR="005D7243" w:rsidRPr="005D7243" w:rsidRDefault="005D7243" w:rsidP="005D7243">
      <w:pPr>
        <w:keepNext/>
        <w:outlineLvl w:val="4"/>
        <w:rPr>
          <w:b/>
          <w:bCs/>
          <w:sz w:val="28"/>
          <w:szCs w:val="28"/>
        </w:rPr>
      </w:pPr>
    </w:p>
    <w:p w:rsidR="005D7243" w:rsidRPr="005D7243" w:rsidRDefault="005D7243" w:rsidP="005D7243">
      <w:pPr>
        <w:keepNext/>
        <w:jc w:val="center"/>
        <w:outlineLvl w:val="4"/>
        <w:rPr>
          <w:b/>
          <w:bCs/>
          <w:sz w:val="28"/>
          <w:szCs w:val="28"/>
        </w:rPr>
      </w:pPr>
      <w:r w:rsidRPr="005D7243">
        <w:rPr>
          <w:b/>
          <w:bCs/>
          <w:sz w:val="28"/>
          <w:szCs w:val="28"/>
        </w:rPr>
        <w:t>Заявление о предоставлении помещения</w:t>
      </w:r>
    </w:p>
    <w:p w:rsidR="005D7243" w:rsidRPr="005D7243" w:rsidRDefault="005D7243" w:rsidP="005D7243">
      <w:pPr>
        <w:jc w:val="center"/>
        <w:rPr>
          <w:b/>
          <w:bCs/>
          <w:sz w:val="28"/>
          <w:szCs w:val="28"/>
        </w:rPr>
      </w:pPr>
      <w:r w:rsidRPr="005D7243">
        <w:rPr>
          <w:b/>
          <w:bCs/>
          <w:sz w:val="28"/>
          <w:szCs w:val="28"/>
        </w:rPr>
        <w:t>для проведения встреч депутата с избирателями</w:t>
      </w:r>
    </w:p>
    <w:p w:rsidR="005D7243" w:rsidRPr="005D7243" w:rsidRDefault="005D7243" w:rsidP="005D7243">
      <w:pPr>
        <w:rPr>
          <w:b/>
          <w:sz w:val="28"/>
          <w:szCs w:val="28"/>
        </w:rPr>
      </w:pPr>
    </w:p>
    <w:p w:rsidR="005D7243" w:rsidRPr="005D7243" w:rsidRDefault="005D7243" w:rsidP="005D7243">
      <w:pPr>
        <w:autoSpaceDE w:val="0"/>
        <w:autoSpaceDN w:val="0"/>
        <w:adjustRightInd w:val="0"/>
        <w:jc w:val="both"/>
        <w:rPr>
          <w:sz w:val="28"/>
          <w:szCs w:val="28"/>
        </w:rPr>
      </w:pPr>
      <w:r w:rsidRPr="005D7243">
        <w:rPr>
          <w:sz w:val="28"/>
          <w:szCs w:val="28"/>
        </w:rPr>
        <w:t xml:space="preserve">В соответствии п. 5.3. статьи 40 Федерального закона от 06.10.2003 г. №131-ФЗ "Об общих принципах организации местного самоуправления в Российской Федерации" </w:t>
      </w:r>
    </w:p>
    <w:p w:rsidR="005D7243" w:rsidRPr="005D7243" w:rsidRDefault="005D7243" w:rsidP="005D7243">
      <w:pPr>
        <w:autoSpaceDE w:val="0"/>
        <w:autoSpaceDN w:val="0"/>
        <w:adjustRightInd w:val="0"/>
        <w:jc w:val="both"/>
        <w:rPr>
          <w:sz w:val="28"/>
          <w:szCs w:val="28"/>
        </w:rPr>
      </w:pPr>
      <w:r w:rsidRPr="005D7243">
        <w:rPr>
          <w:sz w:val="28"/>
          <w:szCs w:val="28"/>
        </w:rPr>
        <w:t>прошу предоставить помещение по адресу: __________________________________________________________________</w:t>
      </w:r>
    </w:p>
    <w:p w:rsidR="005D7243" w:rsidRPr="005D7243" w:rsidRDefault="005D7243" w:rsidP="005D7243">
      <w:pPr>
        <w:autoSpaceDE w:val="0"/>
        <w:autoSpaceDN w:val="0"/>
        <w:adjustRightInd w:val="0"/>
        <w:jc w:val="both"/>
        <w:rPr>
          <w:sz w:val="28"/>
          <w:szCs w:val="28"/>
        </w:rPr>
      </w:pPr>
      <w:r w:rsidRPr="005D7243">
        <w:rPr>
          <w:sz w:val="28"/>
          <w:szCs w:val="28"/>
        </w:rPr>
        <w:t>__________________________________________________________________</w:t>
      </w:r>
    </w:p>
    <w:p w:rsidR="005D7243" w:rsidRPr="005D7243" w:rsidRDefault="005D7243" w:rsidP="005D7243">
      <w:pPr>
        <w:autoSpaceDE w:val="0"/>
        <w:autoSpaceDN w:val="0"/>
        <w:adjustRightInd w:val="0"/>
        <w:jc w:val="center"/>
        <w:rPr>
          <w:sz w:val="28"/>
          <w:szCs w:val="28"/>
        </w:rPr>
      </w:pPr>
      <w:r w:rsidRPr="005D7243">
        <w:rPr>
          <w:sz w:val="28"/>
          <w:szCs w:val="28"/>
        </w:rPr>
        <w:t>(место проведения встречи)</w:t>
      </w:r>
    </w:p>
    <w:p w:rsidR="005D7243" w:rsidRPr="005D7243" w:rsidRDefault="005D7243" w:rsidP="005D7243">
      <w:pPr>
        <w:autoSpaceDE w:val="0"/>
        <w:autoSpaceDN w:val="0"/>
        <w:adjustRightInd w:val="0"/>
        <w:jc w:val="both"/>
        <w:rPr>
          <w:sz w:val="28"/>
          <w:szCs w:val="28"/>
        </w:rPr>
      </w:pPr>
      <w:r w:rsidRPr="005D7243">
        <w:rPr>
          <w:sz w:val="28"/>
          <w:szCs w:val="28"/>
        </w:rPr>
        <w:t xml:space="preserve">для проведения публичного мероприятия в форме собрания, встречи с избирателями которое планируется «___» ___________ 20__ года </w:t>
      </w:r>
      <w:proofErr w:type="gramStart"/>
      <w:r w:rsidRPr="005D7243">
        <w:rPr>
          <w:sz w:val="28"/>
          <w:szCs w:val="28"/>
        </w:rPr>
        <w:t>в</w:t>
      </w:r>
      <w:proofErr w:type="gramEnd"/>
      <w:r w:rsidRPr="005D7243">
        <w:rPr>
          <w:sz w:val="28"/>
          <w:szCs w:val="28"/>
        </w:rPr>
        <w:t xml:space="preserve"> ____________________,</w:t>
      </w:r>
    </w:p>
    <w:p w:rsidR="005D7243" w:rsidRPr="005D7243" w:rsidRDefault="005D7243" w:rsidP="005D7243">
      <w:pPr>
        <w:autoSpaceDE w:val="0"/>
        <w:autoSpaceDN w:val="0"/>
        <w:adjustRightInd w:val="0"/>
        <w:rPr>
          <w:sz w:val="28"/>
          <w:szCs w:val="28"/>
        </w:rPr>
      </w:pPr>
      <w:r w:rsidRPr="005D7243">
        <w:rPr>
          <w:sz w:val="28"/>
          <w:szCs w:val="28"/>
        </w:rPr>
        <w:t>(время начала проведения встречи)</w:t>
      </w:r>
    </w:p>
    <w:p w:rsidR="005D7243" w:rsidRPr="005D7243" w:rsidRDefault="005D7243" w:rsidP="005D7243">
      <w:pPr>
        <w:autoSpaceDE w:val="0"/>
        <w:autoSpaceDN w:val="0"/>
        <w:adjustRightInd w:val="0"/>
        <w:jc w:val="both"/>
        <w:rPr>
          <w:sz w:val="28"/>
          <w:szCs w:val="28"/>
        </w:rPr>
      </w:pPr>
      <w:r w:rsidRPr="005D7243">
        <w:rPr>
          <w:sz w:val="28"/>
          <w:szCs w:val="28"/>
        </w:rPr>
        <w:t>продолжительностью _______________________________________________.</w:t>
      </w:r>
    </w:p>
    <w:p w:rsidR="005D7243" w:rsidRPr="005D7243" w:rsidRDefault="005D7243" w:rsidP="005D7243">
      <w:pPr>
        <w:autoSpaceDE w:val="0"/>
        <w:autoSpaceDN w:val="0"/>
        <w:adjustRightInd w:val="0"/>
        <w:jc w:val="center"/>
        <w:rPr>
          <w:sz w:val="28"/>
          <w:szCs w:val="28"/>
        </w:rPr>
      </w:pPr>
      <w:r w:rsidRPr="005D7243">
        <w:rPr>
          <w:sz w:val="28"/>
          <w:szCs w:val="28"/>
        </w:rPr>
        <w:t>(продолжительность встречи)</w:t>
      </w:r>
    </w:p>
    <w:p w:rsidR="005D7243" w:rsidRPr="005D7243" w:rsidRDefault="005D7243" w:rsidP="005D7243">
      <w:pPr>
        <w:autoSpaceDE w:val="0"/>
        <w:autoSpaceDN w:val="0"/>
        <w:adjustRightInd w:val="0"/>
        <w:jc w:val="both"/>
        <w:rPr>
          <w:sz w:val="28"/>
          <w:szCs w:val="28"/>
        </w:rPr>
      </w:pPr>
      <w:r w:rsidRPr="005D7243">
        <w:rPr>
          <w:sz w:val="28"/>
          <w:szCs w:val="28"/>
        </w:rPr>
        <w:t>Примерное число участников: _______________________________________.</w:t>
      </w:r>
    </w:p>
    <w:p w:rsidR="005D7243" w:rsidRPr="005D7243" w:rsidRDefault="005D7243" w:rsidP="005D7243">
      <w:pPr>
        <w:autoSpaceDE w:val="0"/>
        <w:autoSpaceDN w:val="0"/>
        <w:adjustRightInd w:val="0"/>
        <w:jc w:val="both"/>
        <w:rPr>
          <w:sz w:val="28"/>
          <w:szCs w:val="28"/>
        </w:rPr>
      </w:pPr>
      <w:proofErr w:type="gramStart"/>
      <w:r w:rsidRPr="005D7243">
        <w:rPr>
          <w:sz w:val="28"/>
          <w:szCs w:val="28"/>
        </w:rPr>
        <w:t>Ответственный</w:t>
      </w:r>
      <w:proofErr w:type="gramEnd"/>
      <w:r w:rsidRPr="005D7243">
        <w:rPr>
          <w:sz w:val="28"/>
          <w:szCs w:val="28"/>
        </w:rPr>
        <w:t xml:space="preserve"> за проведение мероприятия (встречи) __________________________________________________________________,</w:t>
      </w:r>
    </w:p>
    <w:p w:rsidR="005D7243" w:rsidRPr="005D7243" w:rsidRDefault="005D7243" w:rsidP="005D7243">
      <w:pPr>
        <w:autoSpaceDE w:val="0"/>
        <w:autoSpaceDN w:val="0"/>
        <w:adjustRightInd w:val="0"/>
        <w:jc w:val="center"/>
        <w:rPr>
          <w:sz w:val="28"/>
          <w:szCs w:val="28"/>
        </w:rPr>
      </w:pPr>
      <w:r w:rsidRPr="005D7243">
        <w:rPr>
          <w:sz w:val="28"/>
          <w:szCs w:val="28"/>
        </w:rPr>
        <w:t xml:space="preserve">        (Ф.И.О., статус)</w:t>
      </w:r>
    </w:p>
    <w:p w:rsidR="005D7243" w:rsidRPr="005D7243" w:rsidRDefault="005D7243" w:rsidP="005D7243">
      <w:pPr>
        <w:autoSpaceDE w:val="0"/>
        <w:autoSpaceDN w:val="0"/>
        <w:adjustRightInd w:val="0"/>
        <w:jc w:val="both"/>
        <w:rPr>
          <w:sz w:val="28"/>
          <w:szCs w:val="28"/>
        </w:rPr>
      </w:pPr>
      <w:r w:rsidRPr="005D7243">
        <w:rPr>
          <w:sz w:val="28"/>
          <w:szCs w:val="28"/>
        </w:rPr>
        <w:t>контактный телефон __________________________________________.</w:t>
      </w:r>
    </w:p>
    <w:p w:rsidR="005D7243" w:rsidRPr="005D7243" w:rsidRDefault="005D7243" w:rsidP="005D7243">
      <w:pPr>
        <w:autoSpaceDE w:val="0"/>
        <w:autoSpaceDN w:val="0"/>
        <w:adjustRightInd w:val="0"/>
        <w:jc w:val="both"/>
        <w:rPr>
          <w:sz w:val="28"/>
          <w:szCs w:val="28"/>
        </w:rPr>
      </w:pPr>
      <w:r w:rsidRPr="005D7243">
        <w:rPr>
          <w:sz w:val="28"/>
          <w:szCs w:val="28"/>
        </w:rPr>
        <w:t>Дата подачи заявки: _________________________</w:t>
      </w:r>
    </w:p>
    <w:p w:rsidR="005D7243" w:rsidRPr="005D7243" w:rsidRDefault="005D7243" w:rsidP="005D7243">
      <w:pPr>
        <w:tabs>
          <w:tab w:val="left" w:pos="1985"/>
          <w:tab w:val="left" w:pos="2268"/>
          <w:tab w:val="left" w:pos="2694"/>
        </w:tabs>
        <w:rPr>
          <w:sz w:val="28"/>
          <w:szCs w:val="28"/>
        </w:rPr>
      </w:pPr>
    </w:p>
    <w:p w:rsidR="005D7243" w:rsidRPr="005D7243" w:rsidRDefault="005D7243" w:rsidP="005D7243">
      <w:pPr>
        <w:tabs>
          <w:tab w:val="left" w:pos="1985"/>
          <w:tab w:val="left" w:pos="2268"/>
          <w:tab w:val="left" w:pos="2694"/>
        </w:tabs>
        <w:rPr>
          <w:sz w:val="28"/>
          <w:szCs w:val="28"/>
        </w:rPr>
      </w:pPr>
      <w:r w:rsidRPr="005D7243">
        <w:rPr>
          <w:b/>
          <w:bCs/>
          <w:sz w:val="28"/>
          <w:szCs w:val="28"/>
        </w:rPr>
        <w:t xml:space="preserve">Депутат </w:t>
      </w:r>
      <w:r w:rsidRPr="005D7243">
        <w:rPr>
          <w:sz w:val="28"/>
          <w:szCs w:val="28"/>
        </w:rPr>
        <w:t xml:space="preserve"> _____________              _________________</w:t>
      </w:r>
    </w:p>
    <w:p w:rsidR="005D7243" w:rsidRPr="005D7243" w:rsidRDefault="005D7243" w:rsidP="005D7243">
      <w:pPr>
        <w:tabs>
          <w:tab w:val="left" w:pos="1985"/>
          <w:tab w:val="left" w:pos="2268"/>
          <w:tab w:val="left" w:pos="2694"/>
        </w:tabs>
        <w:rPr>
          <w:sz w:val="28"/>
          <w:szCs w:val="28"/>
        </w:rPr>
      </w:pPr>
      <w:r w:rsidRPr="005D7243">
        <w:rPr>
          <w:sz w:val="28"/>
          <w:szCs w:val="28"/>
        </w:rPr>
        <w:t xml:space="preserve">                      (подпись)               (расшифровка подписи)</w:t>
      </w:r>
    </w:p>
    <w:p w:rsidR="005D7243" w:rsidRPr="005D7243" w:rsidRDefault="005D7243" w:rsidP="005D7243">
      <w:pPr>
        <w:autoSpaceDE w:val="0"/>
        <w:autoSpaceDN w:val="0"/>
        <w:adjustRightInd w:val="0"/>
        <w:rPr>
          <w:sz w:val="28"/>
          <w:szCs w:val="28"/>
        </w:rPr>
      </w:pPr>
    </w:p>
    <w:p w:rsidR="005D7243" w:rsidRPr="005D7243" w:rsidRDefault="005D7243" w:rsidP="005D7243">
      <w:pPr>
        <w:rPr>
          <w:sz w:val="28"/>
          <w:szCs w:val="28"/>
        </w:rPr>
      </w:pPr>
      <w:r w:rsidRPr="005D7243">
        <w:rPr>
          <w:sz w:val="28"/>
          <w:szCs w:val="28"/>
        </w:rPr>
        <w:t>«____»_________20__ год</w:t>
      </w:r>
    </w:p>
    <w:p w:rsidR="005D7243" w:rsidRPr="005D7243" w:rsidRDefault="005D7243" w:rsidP="005D7243">
      <w:pPr>
        <w:rPr>
          <w:sz w:val="28"/>
          <w:szCs w:val="28"/>
        </w:rPr>
      </w:pPr>
    </w:p>
    <w:p w:rsidR="005D7243" w:rsidRPr="005D7243" w:rsidRDefault="005D7243" w:rsidP="005D7243">
      <w:pPr>
        <w:widowControl w:val="0"/>
        <w:autoSpaceDE w:val="0"/>
        <w:autoSpaceDN w:val="0"/>
        <w:adjustRightInd w:val="0"/>
        <w:rPr>
          <w:sz w:val="28"/>
          <w:szCs w:val="28"/>
        </w:rPr>
      </w:pPr>
    </w:p>
    <w:p w:rsidR="005D7243" w:rsidRDefault="005D7243" w:rsidP="005D7243">
      <w:pPr>
        <w:widowControl w:val="0"/>
        <w:autoSpaceDE w:val="0"/>
        <w:autoSpaceDN w:val="0"/>
        <w:adjustRightInd w:val="0"/>
        <w:rPr>
          <w:sz w:val="28"/>
          <w:szCs w:val="28"/>
        </w:rPr>
      </w:pPr>
    </w:p>
    <w:p w:rsid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p>
    <w:p w:rsidR="005D7243" w:rsidRPr="005D7243" w:rsidRDefault="005D7243" w:rsidP="005D7243">
      <w:pPr>
        <w:widowControl w:val="0"/>
        <w:autoSpaceDE w:val="0"/>
        <w:autoSpaceDN w:val="0"/>
        <w:adjustRightInd w:val="0"/>
        <w:rPr>
          <w:sz w:val="28"/>
          <w:szCs w:val="28"/>
        </w:rPr>
      </w:pPr>
      <w:r w:rsidRPr="005D7243">
        <w:rPr>
          <w:sz w:val="28"/>
          <w:szCs w:val="28"/>
        </w:rPr>
        <w:lastRenderedPageBreak/>
        <w:t>Приложение 2</w:t>
      </w:r>
    </w:p>
    <w:p w:rsidR="005D7243" w:rsidRPr="005D7243" w:rsidRDefault="005D7243" w:rsidP="005D7243">
      <w:pPr>
        <w:widowControl w:val="0"/>
        <w:autoSpaceDE w:val="0"/>
        <w:autoSpaceDN w:val="0"/>
        <w:adjustRightInd w:val="0"/>
        <w:rPr>
          <w:sz w:val="28"/>
          <w:szCs w:val="28"/>
        </w:rPr>
      </w:pPr>
      <w:r w:rsidRPr="005D7243">
        <w:rPr>
          <w:sz w:val="28"/>
          <w:szCs w:val="28"/>
        </w:rPr>
        <w:t>к постановлению администрации</w:t>
      </w:r>
    </w:p>
    <w:p w:rsidR="005D7243" w:rsidRPr="005D7243" w:rsidRDefault="005D7243" w:rsidP="005D7243">
      <w:pPr>
        <w:widowControl w:val="0"/>
        <w:autoSpaceDE w:val="0"/>
        <w:autoSpaceDN w:val="0"/>
        <w:adjustRightInd w:val="0"/>
        <w:rPr>
          <w:sz w:val="28"/>
          <w:szCs w:val="28"/>
        </w:rPr>
      </w:pPr>
      <w:proofErr w:type="spellStart"/>
      <w:r w:rsidRPr="005D7243">
        <w:rPr>
          <w:sz w:val="28"/>
          <w:szCs w:val="28"/>
        </w:rPr>
        <w:t>Усть-Ярульского</w:t>
      </w:r>
      <w:proofErr w:type="spellEnd"/>
      <w:r w:rsidRPr="005D7243">
        <w:rPr>
          <w:sz w:val="28"/>
          <w:szCs w:val="28"/>
        </w:rPr>
        <w:t xml:space="preserve"> сельсовета</w:t>
      </w:r>
    </w:p>
    <w:p w:rsidR="005D7243" w:rsidRPr="005D7243" w:rsidRDefault="005D7243" w:rsidP="005D7243">
      <w:pPr>
        <w:widowControl w:val="0"/>
        <w:autoSpaceDE w:val="0"/>
        <w:autoSpaceDN w:val="0"/>
        <w:adjustRightInd w:val="0"/>
        <w:rPr>
          <w:sz w:val="28"/>
          <w:szCs w:val="28"/>
        </w:rPr>
      </w:pPr>
      <w:r w:rsidRPr="005D7243">
        <w:rPr>
          <w:sz w:val="28"/>
          <w:szCs w:val="28"/>
        </w:rPr>
        <w:t>от  24.05.2019г. №9-пг</w:t>
      </w:r>
    </w:p>
    <w:p w:rsidR="005D7243" w:rsidRPr="005D7243" w:rsidRDefault="005D7243" w:rsidP="005D7243">
      <w:pPr>
        <w:autoSpaceDE w:val="0"/>
        <w:autoSpaceDN w:val="0"/>
        <w:adjustRightInd w:val="0"/>
        <w:outlineLvl w:val="0"/>
        <w:rPr>
          <w:bCs/>
          <w:sz w:val="28"/>
          <w:szCs w:val="28"/>
        </w:rPr>
      </w:pPr>
    </w:p>
    <w:p w:rsidR="005D7243" w:rsidRPr="005D7243" w:rsidRDefault="005D7243" w:rsidP="005D7243">
      <w:pPr>
        <w:autoSpaceDE w:val="0"/>
        <w:autoSpaceDN w:val="0"/>
        <w:adjustRightInd w:val="0"/>
        <w:jc w:val="center"/>
        <w:outlineLvl w:val="0"/>
        <w:rPr>
          <w:b/>
          <w:sz w:val="28"/>
          <w:szCs w:val="28"/>
        </w:rPr>
      </w:pPr>
      <w:r w:rsidRPr="005D7243">
        <w:rPr>
          <w:b/>
          <w:sz w:val="28"/>
          <w:szCs w:val="28"/>
        </w:rPr>
        <w:t xml:space="preserve">Перечень помещений, предоставляемых администрацией </w:t>
      </w:r>
      <w:proofErr w:type="spellStart"/>
      <w:r w:rsidRPr="005D7243">
        <w:rPr>
          <w:b/>
          <w:sz w:val="28"/>
          <w:szCs w:val="28"/>
        </w:rPr>
        <w:t>Усть-Ярульского</w:t>
      </w:r>
      <w:proofErr w:type="spellEnd"/>
      <w:r w:rsidRPr="005D7243">
        <w:rPr>
          <w:b/>
          <w:sz w:val="28"/>
          <w:szCs w:val="28"/>
        </w:rPr>
        <w:t xml:space="preserve"> сельсовета, для проведения встреч депутатов с избирателями</w:t>
      </w:r>
    </w:p>
    <w:p w:rsidR="005D7243" w:rsidRPr="005D7243" w:rsidRDefault="005D7243" w:rsidP="005D724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63"/>
        <w:gridCol w:w="2832"/>
      </w:tblGrid>
      <w:tr w:rsidR="005D7243" w:rsidRPr="005D7243" w:rsidTr="00AD6C48">
        <w:tc>
          <w:tcPr>
            <w:tcW w:w="534"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ind w:right="-108"/>
              <w:jc w:val="center"/>
              <w:rPr>
                <w:sz w:val="28"/>
                <w:szCs w:val="28"/>
              </w:rPr>
            </w:pPr>
            <w:r w:rsidRPr="005D7243">
              <w:rPr>
                <w:sz w:val="28"/>
                <w:szCs w:val="28"/>
              </w:rPr>
              <w:t>№</w:t>
            </w:r>
          </w:p>
        </w:tc>
        <w:tc>
          <w:tcPr>
            <w:tcW w:w="5963"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 xml:space="preserve">Перечень помещений (мест) </w:t>
            </w:r>
          </w:p>
        </w:tc>
        <w:tc>
          <w:tcPr>
            <w:tcW w:w="2832"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Адрес места нахождения помещения</w:t>
            </w:r>
          </w:p>
        </w:tc>
      </w:tr>
      <w:tr w:rsidR="005D7243" w:rsidRPr="005D7243" w:rsidTr="00AD6C48">
        <w:tc>
          <w:tcPr>
            <w:tcW w:w="534"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1.</w:t>
            </w:r>
          </w:p>
        </w:tc>
        <w:tc>
          <w:tcPr>
            <w:tcW w:w="5963"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 xml:space="preserve">Здание Дома Культуры </w:t>
            </w:r>
            <w:proofErr w:type="spellStart"/>
            <w:r w:rsidRPr="005D7243">
              <w:rPr>
                <w:sz w:val="28"/>
                <w:szCs w:val="28"/>
              </w:rPr>
              <w:t>с</w:t>
            </w:r>
            <w:proofErr w:type="gramStart"/>
            <w:r w:rsidRPr="005D7243">
              <w:rPr>
                <w:sz w:val="28"/>
                <w:szCs w:val="28"/>
              </w:rPr>
              <w:t>.У</w:t>
            </w:r>
            <w:proofErr w:type="gramEnd"/>
            <w:r w:rsidRPr="005D7243">
              <w:rPr>
                <w:sz w:val="28"/>
                <w:szCs w:val="28"/>
              </w:rPr>
              <w:t>сть-Яруль</w:t>
            </w:r>
            <w:proofErr w:type="spellEnd"/>
          </w:p>
        </w:tc>
        <w:tc>
          <w:tcPr>
            <w:tcW w:w="2832"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rPr>
                <w:sz w:val="28"/>
                <w:szCs w:val="28"/>
              </w:rPr>
            </w:pPr>
            <w:proofErr w:type="spellStart"/>
            <w:r w:rsidRPr="005D7243">
              <w:rPr>
                <w:sz w:val="28"/>
                <w:szCs w:val="28"/>
              </w:rPr>
              <w:t>с</w:t>
            </w:r>
            <w:proofErr w:type="gramStart"/>
            <w:r w:rsidRPr="005D7243">
              <w:rPr>
                <w:sz w:val="28"/>
                <w:szCs w:val="28"/>
              </w:rPr>
              <w:t>.У</w:t>
            </w:r>
            <w:proofErr w:type="gramEnd"/>
            <w:r w:rsidRPr="005D7243">
              <w:rPr>
                <w:sz w:val="28"/>
                <w:szCs w:val="28"/>
              </w:rPr>
              <w:t>сть-Яруль</w:t>
            </w:r>
            <w:proofErr w:type="spellEnd"/>
            <w:r w:rsidRPr="005D7243">
              <w:rPr>
                <w:sz w:val="28"/>
                <w:szCs w:val="28"/>
              </w:rPr>
              <w:t xml:space="preserve"> , </w:t>
            </w:r>
          </w:p>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ул. Строительная</w:t>
            </w:r>
            <w:proofErr w:type="gramStart"/>
            <w:r w:rsidRPr="005D7243">
              <w:rPr>
                <w:sz w:val="28"/>
                <w:szCs w:val="28"/>
              </w:rPr>
              <w:t xml:space="preserve"> ,</w:t>
            </w:r>
            <w:proofErr w:type="gramEnd"/>
            <w:r w:rsidRPr="005D7243">
              <w:rPr>
                <w:sz w:val="28"/>
                <w:szCs w:val="28"/>
              </w:rPr>
              <w:t xml:space="preserve"> д.1Д, помещение № 1.</w:t>
            </w:r>
          </w:p>
        </w:tc>
      </w:tr>
      <w:tr w:rsidR="005D7243" w:rsidRPr="005D7243" w:rsidTr="00AD6C48">
        <w:tc>
          <w:tcPr>
            <w:tcW w:w="534"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2.</w:t>
            </w:r>
          </w:p>
        </w:tc>
        <w:tc>
          <w:tcPr>
            <w:tcW w:w="5963"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Здание сельского клуба д. Каменка</w:t>
            </w:r>
          </w:p>
        </w:tc>
        <w:tc>
          <w:tcPr>
            <w:tcW w:w="2832" w:type="dxa"/>
            <w:tcBorders>
              <w:top w:val="single" w:sz="4" w:space="0" w:color="auto"/>
              <w:left w:val="single" w:sz="4" w:space="0" w:color="auto"/>
              <w:bottom w:val="single" w:sz="4" w:space="0" w:color="auto"/>
              <w:right w:val="single" w:sz="4" w:space="0" w:color="auto"/>
            </w:tcBorders>
            <w:vAlign w:val="center"/>
            <w:hideMark/>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 xml:space="preserve">д. Каменка, </w:t>
            </w:r>
          </w:p>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ул. Центральная, д.54.</w:t>
            </w:r>
          </w:p>
        </w:tc>
      </w:tr>
      <w:tr w:rsidR="005D7243" w:rsidRPr="005D7243" w:rsidTr="00AD6C48">
        <w:tc>
          <w:tcPr>
            <w:tcW w:w="534"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3.</w:t>
            </w:r>
          </w:p>
        </w:tc>
        <w:tc>
          <w:tcPr>
            <w:tcW w:w="5963"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 xml:space="preserve">Здание администрации </w:t>
            </w:r>
            <w:proofErr w:type="spellStart"/>
            <w:r w:rsidRPr="005D7243">
              <w:rPr>
                <w:sz w:val="28"/>
                <w:szCs w:val="28"/>
              </w:rPr>
              <w:t>Усть-Ярульского</w:t>
            </w:r>
            <w:proofErr w:type="spellEnd"/>
            <w:r w:rsidRPr="005D7243">
              <w:rPr>
                <w:sz w:val="28"/>
                <w:szCs w:val="28"/>
              </w:rPr>
              <w:t xml:space="preserve">  сельсовета</w:t>
            </w:r>
          </w:p>
        </w:tc>
        <w:tc>
          <w:tcPr>
            <w:tcW w:w="2832"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rPr>
                <w:sz w:val="28"/>
                <w:szCs w:val="28"/>
              </w:rPr>
            </w:pPr>
            <w:proofErr w:type="spellStart"/>
            <w:r w:rsidRPr="005D7243">
              <w:rPr>
                <w:sz w:val="28"/>
                <w:szCs w:val="28"/>
              </w:rPr>
              <w:t>с</w:t>
            </w:r>
            <w:proofErr w:type="gramStart"/>
            <w:r w:rsidRPr="005D7243">
              <w:rPr>
                <w:sz w:val="28"/>
                <w:szCs w:val="28"/>
              </w:rPr>
              <w:t>.У</w:t>
            </w:r>
            <w:proofErr w:type="gramEnd"/>
            <w:r w:rsidRPr="005D7243">
              <w:rPr>
                <w:sz w:val="28"/>
                <w:szCs w:val="28"/>
              </w:rPr>
              <w:t>сть-Яруль</w:t>
            </w:r>
            <w:proofErr w:type="spellEnd"/>
            <w:r w:rsidRPr="005D7243">
              <w:rPr>
                <w:sz w:val="28"/>
                <w:szCs w:val="28"/>
              </w:rPr>
              <w:t>,</w:t>
            </w:r>
          </w:p>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ул. Строительная</w:t>
            </w:r>
            <w:proofErr w:type="gramStart"/>
            <w:r w:rsidRPr="005D7243">
              <w:rPr>
                <w:sz w:val="28"/>
                <w:szCs w:val="28"/>
              </w:rPr>
              <w:t xml:space="preserve"> ,</w:t>
            </w:r>
            <w:proofErr w:type="gramEnd"/>
            <w:r w:rsidRPr="005D7243">
              <w:rPr>
                <w:sz w:val="28"/>
                <w:szCs w:val="28"/>
              </w:rPr>
              <w:t xml:space="preserve"> </w:t>
            </w:r>
          </w:p>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д.1В.</w:t>
            </w:r>
          </w:p>
        </w:tc>
      </w:tr>
      <w:tr w:rsidR="005D7243" w:rsidRPr="005D7243" w:rsidTr="00AD6C48">
        <w:trPr>
          <w:trHeight w:val="605"/>
        </w:trPr>
        <w:tc>
          <w:tcPr>
            <w:tcW w:w="534"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jc w:val="center"/>
              <w:rPr>
                <w:sz w:val="28"/>
                <w:szCs w:val="28"/>
              </w:rPr>
            </w:pPr>
            <w:r w:rsidRPr="005D7243">
              <w:rPr>
                <w:sz w:val="28"/>
                <w:szCs w:val="28"/>
              </w:rPr>
              <w:t>4.</w:t>
            </w:r>
          </w:p>
        </w:tc>
        <w:tc>
          <w:tcPr>
            <w:tcW w:w="5963"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Здание сельского клуба д. Преображенка</w:t>
            </w:r>
          </w:p>
        </w:tc>
        <w:tc>
          <w:tcPr>
            <w:tcW w:w="2832" w:type="dxa"/>
            <w:tcBorders>
              <w:top w:val="single" w:sz="4" w:space="0" w:color="auto"/>
              <w:left w:val="single" w:sz="4" w:space="0" w:color="auto"/>
              <w:bottom w:val="single" w:sz="4" w:space="0" w:color="auto"/>
              <w:right w:val="single" w:sz="4" w:space="0" w:color="auto"/>
            </w:tcBorders>
            <w:vAlign w:val="center"/>
          </w:tcPr>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Д. Преображенка</w:t>
            </w:r>
          </w:p>
          <w:p w:rsidR="005D7243" w:rsidRPr="005D7243" w:rsidRDefault="005D7243" w:rsidP="005D7243">
            <w:pPr>
              <w:widowControl w:val="0"/>
              <w:tabs>
                <w:tab w:val="left" w:pos="709"/>
                <w:tab w:val="left" w:pos="851"/>
                <w:tab w:val="left" w:pos="4253"/>
                <w:tab w:val="left" w:pos="7088"/>
              </w:tabs>
              <w:rPr>
                <w:sz w:val="28"/>
                <w:szCs w:val="28"/>
              </w:rPr>
            </w:pPr>
            <w:r w:rsidRPr="005D7243">
              <w:rPr>
                <w:sz w:val="28"/>
                <w:szCs w:val="28"/>
              </w:rPr>
              <w:t>Ул. Мира 34</w:t>
            </w:r>
            <w:proofErr w:type="gramStart"/>
            <w:r w:rsidRPr="005D7243">
              <w:rPr>
                <w:sz w:val="28"/>
                <w:szCs w:val="28"/>
              </w:rPr>
              <w:t xml:space="preserve"> А</w:t>
            </w:r>
            <w:proofErr w:type="gramEnd"/>
          </w:p>
        </w:tc>
      </w:tr>
    </w:tbl>
    <w:p w:rsidR="005D7243" w:rsidRPr="005D7243" w:rsidRDefault="005D7243" w:rsidP="005D7243">
      <w:pPr>
        <w:jc w:val="center"/>
        <w:rPr>
          <w:sz w:val="28"/>
          <w:szCs w:val="28"/>
        </w:rPr>
      </w:pPr>
    </w:p>
    <w:p w:rsidR="005D7243" w:rsidRPr="005D7243" w:rsidRDefault="005D7243" w:rsidP="005D7243">
      <w:pPr>
        <w:jc w:val="center"/>
        <w:rPr>
          <w:sz w:val="28"/>
          <w:szCs w:val="28"/>
        </w:rPr>
      </w:pPr>
    </w:p>
    <w:p w:rsidR="005D7243" w:rsidRPr="005D7243" w:rsidRDefault="005D7243" w:rsidP="005D7243">
      <w:pPr>
        <w:autoSpaceDE w:val="0"/>
        <w:autoSpaceDN w:val="0"/>
        <w:adjustRightInd w:val="0"/>
        <w:jc w:val="both"/>
        <w:rPr>
          <w:sz w:val="28"/>
          <w:szCs w:val="28"/>
        </w:rPr>
      </w:pPr>
    </w:p>
    <w:p w:rsidR="005D7243" w:rsidRPr="005D7243" w:rsidRDefault="005D7243" w:rsidP="005D7243">
      <w:pPr>
        <w:autoSpaceDE w:val="0"/>
        <w:autoSpaceDN w:val="0"/>
        <w:adjustRightInd w:val="0"/>
        <w:jc w:val="center"/>
        <w:rPr>
          <w:b/>
          <w:sz w:val="28"/>
          <w:szCs w:val="28"/>
        </w:rPr>
      </w:pPr>
      <w:r w:rsidRPr="005D7243">
        <w:rPr>
          <w:b/>
          <w:sz w:val="28"/>
          <w:szCs w:val="28"/>
        </w:rPr>
        <w:t xml:space="preserve">Перечень специально отведенных мест, </w:t>
      </w:r>
    </w:p>
    <w:p w:rsidR="005D7243" w:rsidRPr="005D7243" w:rsidRDefault="005D7243" w:rsidP="005D7243">
      <w:pPr>
        <w:autoSpaceDE w:val="0"/>
        <w:autoSpaceDN w:val="0"/>
        <w:adjustRightInd w:val="0"/>
        <w:jc w:val="center"/>
        <w:rPr>
          <w:b/>
          <w:sz w:val="28"/>
          <w:szCs w:val="28"/>
        </w:rPr>
      </w:pPr>
      <w:proofErr w:type="gramStart"/>
      <w:r w:rsidRPr="005D7243">
        <w:rPr>
          <w:b/>
          <w:sz w:val="28"/>
          <w:szCs w:val="28"/>
        </w:rPr>
        <w:t>предоставляемых</w:t>
      </w:r>
      <w:proofErr w:type="gramEnd"/>
      <w:r w:rsidRPr="005D7243">
        <w:rPr>
          <w:b/>
          <w:sz w:val="28"/>
          <w:szCs w:val="28"/>
        </w:rPr>
        <w:t xml:space="preserve"> администрацией </w:t>
      </w:r>
      <w:proofErr w:type="spellStart"/>
      <w:r w:rsidRPr="005D7243">
        <w:rPr>
          <w:b/>
          <w:sz w:val="28"/>
          <w:szCs w:val="28"/>
        </w:rPr>
        <w:t>Усть-Ярульского</w:t>
      </w:r>
      <w:proofErr w:type="spellEnd"/>
      <w:r w:rsidRPr="005D7243">
        <w:rPr>
          <w:b/>
          <w:sz w:val="28"/>
          <w:szCs w:val="28"/>
        </w:rPr>
        <w:t xml:space="preserve"> сельсовета</w:t>
      </w:r>
    </w:p>
    <w:p w:rsidR="005D7243" w:rsidRPr="005D7243" w:rsidRDefault="005D7243" w:rsidP="005D7243">
      <w:pPr>
        <w:autoSpaceDE w:val="0"/>
        <w:autoSpaceDN w:val="0"/>
        <w:adjustRightInd w:val="0"/>
        <w:jc w:val="center"/>
        <w:rPr>
          <w:b/>
          <w:sz w:val="28"/>
          <w:szCs w:val="28"/>
        </w:rPr>
      </w:pPr>
      <w:r w:rsidRPr="005D7243">
        <w:rPr>
          <w:b/>
          <w:sz w:val="28"/>
          <w:szCs w:val="28"/>
        </w:rPr>
        <w:t>для проведения встреч депутатов с избирателями</w:t>
      </w:r>
    </w:p>
    <w:p w:rsidR="005D7243" w:rsidRPr="005D7243" w:rsidRDefault="005D7243" w:rsidP="005D7243">
      <w:pPr>
        <w:autoSpaceDE w:val="0"/>
        <w:autoSpaceDN w:val="0"/>
        <w:adjustRightInd w:val="0"/>
        <w:jc w:val="center"/>
        <w:rPr>
          <w:sz w:val="28"/>
          <w:szCs w:val="28"/>
        </w:rPr>
      </w:pPr>
    </w:p>
    <w:p w:rsidR="005D7243" w:rsidRPr="005D7243" w:rsidRDefault="005D7243" w:rsidP="005D7243">
      <w:pPr>
        <w:jc w:val="center"/>
        <w:rPr>
          <w:sz w:val="28"/>
          <w:szCs w:val="28"/>
        </w:rPr>
      </w:pPr>
    </w:p>
    <w:p w:rsidR="005D7243" w:rsidRPr="005D7243" w:rsidRDefault="005D7243" w:rsidP="005D7243">
      <w:pPr>
        <w:widowControl w:val="0"/>
        <w:tabs>
          <w:tab w:val="left" w:pos="567"/>
          <w:tab w:val="left" w:pos="851"/>
          <w:tab w:val="left" w:pos="4253"/>
          <w:tab w:val="left" w:pos="7088"/>
        </w:tabs>
        <w:jc w:val="both"/>
        <w:rPr>
          <w:sz w:val="28"/>
          <w:szCs w:val="28"/>
        </w:rPr>
      </w:pPr>
      <w:r w:rsidRPr="005D7243">
        <w:rPr>
          <w:sz w:val="28"/>
          <w:szCs w:val="28"/>
        </w:rPr>
        <w:t xml:space="preserve">Площадка перед зданием ДК по адресу: </w:t>
      </w:r>
      <w:proofErr w:type="spellStart"/>
      <w:r w:rsidRPr="005D7243">
        <w:rPr>
          <w:sz w:val="28"/>
          <w:szCs w:val="28"/>
        </w:rPr>
        <w:t>с</w:t>
      </w:r>
      <w:proofErr w:type="gramStart"/>
      <w:r w:rsidRPr="005D7243">
        <w:rPr>
          <w:sz w:val="28"/>
          <w:szCs w:val="28"/>
        </w:rPr>
        <w:t>.У</w:t>
      </w:r>
      <w:proofErr w:type="gramEnd"/>
      <w:r w:rsidRPr="005D7243">
        <w:rPr>
          <w:sz w:val="28"/>
          <w:szCs w:val="28"/>
        </w:rPr>
        <w:t>сть-Яруль</w:t>
      </w:r>
      <w:proofErr w:type="spellEnd"/>
      <w:r w:rsidRPr="005D7243">
        <w:rPr>
          <w:sz w:val="28"/>
          <w:szCs w:val="28"/>
        </w:rPr>
        <w:t>,                         ул. Строительная  д. 1Д</w:t>
      </w:r>
    </w:p>
    <w:p w:rsidR="005D7243" w:rsidRPr="005D7243" w:rsidRDefault="005D7243" w:rsidP="005D7243">
      <w:pPr>
        <w:shd w:val="clear" w:color="auto" w:fill="FFFFFF"/>
        <w:spacing w:after="150"/>
        <w:rPr>
          <w:color w:val="282828"/>
          <w:sz w:val="28"/>
          <w:szCs w:val="28"/>
        </w:rPr>
      </w:pPr>
      <w:r w:rsidRPr="005D7243">
        <w:rPr>
          <w:color w:val="282828"/>
          <w:sz w:val="28"/>
          <w:szCs w:val="28"/>
        </w:rPr>
        <w:t xml:space="preserve">с. </w:t>
      </w:r>
      <w:proofErr w:type="spellStart"/>
      <w:r w:rsidRPr="005D7243">
        <w:rPr>
          <w:color w:val="282828"/>
          <w:sz w:val="28"/>
          <w:szCs w:val="28"/>
        </w:rPr>
        <w:t>Усть-Яруль</w:t>
      </w:r>
      <w:proofErr w:type="spellEnd"/>
      <w:proofErr w:type="gramStart"/>
      <w:r w:rsidRPr="005D7243">
        <w:rPr>
          <w:color w:val="282828"/>
          <w:sz w:val="28"/>
          <w:szCs w:val="28"/>
        </w:rPr>
        <w:t xml:space="preserve"> ,</w:t>
      </w:r>
      <w:proofErr w:type="gramEnd"/>
      <w:r w:rsidRPr="005D7243">
        <w:rPr>
          <w:color w:val="282828"/>
          <w:sz w:val="28"/>
          <w:szCs w:val="28"/>
        </w:rPr>
        <w:t xml:space="preserve"> ул. Строительная, д.4. -территория возле магазина «Елена».</w:t>
      </w:r>
    </w:p>
    <w:p w:rsidR="005D7243" w:rsidRPr="005D7243" w:rsidRDefault="005D7243" w:rsidP="005D7243">
      <w:pPr>
        <w:shd w:val="clear" w:color="auto" w:fill="FFFFFF"/>
        <w:spacing w:after="150"/>
        <w:rPr>
          <w:color w:val="282828"/>
          <w:sz w:val="28"/>
          <w:szCs w:val="28"/>
        </w:rPr>
      </w:pPr>
      <w:proofErr w:type="spellStart"/>
      <w:r w:rsidRPr="005D7243">
        <w:rPr>
          <w:color w:val="282828"/>
          <w:sz w:val="28"/>
          <w:szCs w:val="28"/>
        </w:rPr>
        <w:t>с</w:t>
      </w:r>
      <w:proofErr w:type="gramStart"/>
      <w:r w:rsidRPr="005D7243">
        <w:rPr>
          <w:color w:val="282828"/>
          <w:sz w:val="28"/>
          <w:szCs w:val="28"/>
        </w:rPr>
        <w:t>.У</w:t>
      </w:r>
      <w:proofErr w:type="gramEnd"/>
      <w:r w:rsidRPr="005D7243">
        <w:rPr>
          <w:color w:val="282828"/>
          <w:sz w:val="28"/>
          <w:szCs w:val="28"/>
        </w:rPr>
        <w:t>сть-Яруль</w:t>
      </w:r>
      <w:proofErr w:type="spellEnd"/>
      <w:r w:rsidRPr="005D7243">
        <w:rPr>
          <w:color w:val="282828"/>
          <w:sz w:val="28"/>
          <w:szCs w:val="28"/>
        </w:rPr>
        <w:t xml:space="preserve">, ул. </w:t>
      </w:r>
      <w:proofErr w:type="spellStart"/>
      <w:r w:rsidRPr="005D7243">
        <w:rPr>
          <w:color w:val="282828"/>
          <w:sz w:val="28"/>
          <w:szCs w:val="28"/>
        </w:rPr>
        <w:t>Тотмина</w:t>
      </w:r>
      <w:proofErr w:type="spellEnd"/>
      <w:r w:rsidRPr="005D7243">
        <w:rPr>
          <w:color w:val="282828"/>
          <w:sz w:val="28"/>
          <w:szCs w:val="28"/>
        </w:rPr>
        <w:t>,  -территория возле дома 13.</w:t>
      </w:r>
    </w:p>
    <w:p w:rsidR="005D7243" w:rsidRPr="005D7243" w:rsidRDefault="005D7243" w:rsidP="005D7243">
      <w:pPr>
        <w:shd w:val="clear" w:color="auto" w:fill="FFFFFF"/>
        <w:spacing w:after="150"/>
        <w:jc w:val="both"/>
        <w:rPr>
          <w:color w:val="282828"/>
          <w:sz w:val="28"/>
          <w:szCs w:val="28"/>
        </w:rPr>
      </w:pPr>
      <w:r w:rsidRPr="005D7243">
        <w:rPr>
          <w:sz w:val="28"/>
          <w:szCs w:val="28"/>
        </w:rPr>
        <w:t>Площадка перед зданием клуба по адресу: д. Каменка,                     ул. Центральная, д.54</w:t>
      </w:r>
    </w:p>
    <w:p w:rsidR="005D7243" w:rsidRPr="005D7243" w:rsidRDefault="005D7243" w:rsidP="005D7243">
      <w:pPr>
        <w:shd w:val="clear" w:color="auto" w:fill="FFFFFF"/>
        <w:spacing w:after="150"/>
        <w:jc w:val="both"/>
        <w:rPr>
          <w:color w:val="282828"/>
          <w:sz w:val="28"/>
          <w:szCs w:val="28"/>
        </w:rPr>
      </w:pPr>
      <w:r w:rsidRPr="005D7243">
        <w:rPr>
          <w:sz w:val="28"/>
          <w:szCs w:val="28"/>
        </w:rPr>
        <w:t>Площадка перед зданием клуба д. Преображенка 34</w:t>
      </w:r>
      <w:proofErr w:type="gramStart"/>
      <w:r w:rsidRPr="005D7243">
        <w:rPr>
          <w:sz w:val="28"/>
          <w:szCs w:val="28"/>
        </w:rPr>
        <w:t xml:space="preserve"> А</w:t>
      </w:r>
      <w:proofErr w:type="gramEnd"/>
    </w:p>
    <w:p w:rsidR="005D7243" w:rsidRDefault="005D7243" w:rsidP="005D7243">
      <w:pPr>
        <w:shd w:val="clear" w:color="auto" w:fill="FFFFFF"/>
        <w:spacing w:after="150"/>
        <w:jc w:val="both"/>
        <w:rPr>
          <w:color w:val="282828"/>
          <w:sz w:val="28"/>
          <w:szCs w:val="28"/>
        </w:rPr>
      </w:pPr>
    </w:p>
    <w:p w:rsidR="004712D2" w:rsidRDefault="004712D2" w:rsidP="005D7243">
      <w:pPr>
        <w:shd w:val="clear" w:color="auto" w:fill="FFFFFF"/>
        <w:spacing w:after="150"/>
        <w:jc w:val="both"/>
        <w:rPr>
          <w:color w:val="282828"/>
          <w:sz w:val="28"/>
          <w:szCs w:val="28"/>
        </w:rPr>
      </w:pPr>
    </w:p>
    <w:p w:rsidR="004712D2" w:rsidRDefault="004712D2" w:rsidP="005D7243">
      <w:pPr>
        <w:shd w:val="clear" w:color="auto" w:fill="FFFFFF"/>
        <w:spacing w:after="150"/>
        <w:jc w:val="both"/>
        <w:rPr>
          <w:color w:val="282828"/>
          <w:sz w:val="28"/>
          <w:szCs w:val="28"/>
        </w:rPr>
      </w:pPr>
    </w:p>
    <w:p w:rsidR="004712D2" w:rsidRDefault="004712D2" w:rsidP="005D7243">
      <w:pPr>
        <w:shd w:val="clear" w:color="auto" w:fill="FFFFFF"/>
        <w:spacing w:after="150"/>
        <w:jc w:val="both"/>
        <w:rPr>
          <w:color w:val="282828"/>
          <w:sz w:val="28"/>
          <w:szCs w:val="28"/>
        </w:rPr>
      </w:pPr>
    </w:p>
    <w:p w:rsidR="004712D2" w:rsidRDefault="004712D2" w:rsidP="005D7243">
      <w:pPr>
        <w:shd w:val="clear" w:color="auto" w:fill="FFFFFF"/>
        <w:spacing w:after="150"/>
        <w:jc w:val="both"/>
        <w:rPr>
          <w:color w:val="282828"/>
          <w:sz w:val="28"/>
          <w:szCs w:val="28"/>
        </w:rPr>
      </w:pPr>
    </w:p>
    <w:p w:rsidR="004712D2" w:rsidRDefault="004712D2" w:rsidP="005D7243">
      <w:pPr>
        <w:shd w:val="clear" w:color="auto" w:fill="FFFFFF"/>
        <w:spacing w:after="150"/>
        <w:jc w:val="both"/>
        <w:rPr>
          <w:color w:val="282828"/>
          <w:sz w:val="28"/>
          <w:szCs w:val="28"/>
        </w:rPr>
      </w:pPr>
    </w:p>
    <w:tbl>
      <w:tblPr>
        <w:tblW w:w="10655" w:type="dxa"/>
        <w:tblInd w:w="-360" w:type="dxa"/>
        <w:tblCellMar>
          <w:left w:w="0" w:type="dxa"/>
          <w:right w:w="0" w:type="dxa"/>
        </w:tblCellMar>
        <w:tblLook w:val="0000" w:firstRow="0" w:lastRow="0" w:firstColumn="0" w:lastColumn="0" w:noHBand="0" w:noVBand="0"/>
      </w:tblPr>
      <w:tblGrid>
        <w:gridCol w:w="1032"/>
        <w:gridCol w:w="1032"/>
        <w:gridCol w:w="1032"/>
        <w:gridCol w:w="1032"/>
        <w:gridCol w:w="1056"/>
        <w:gridCol w:w="1056"/>
        <w:gridCol w:w="1056"/>
        <w:gridCol w:w="1056"/>
        <w:gridCol w:w="1343"/>
        <w:gridCol w:w="1056"/>
      </w:tblGrid>
      <w:tr w:rsidR="004712D2" w:rsidRPr="004712D2" w:rsidTr="00AD6C48">
        <w:trPr>
          <w:trHeight w:val="1080"/>
        </w:trPr>
        <w:tc>
          <w:tcPr>
            <w:tcW w:w="1032" w:type="dxa"/>
            <w:tcBorders>
              <w:top w:val="nil"/>
              <w:left w:val="nil"/>
              <w:bottom w:val="nil"/>
              <w:right w:val="nil"/>
            </w:tcBorders>
            <w:noWrap/>
            <w:vAlign w:val="bottom"/>
          </w:tcPr>
          <w:p w:rsidR="004712D2" w:rsidRPr="004712D2" w:rsidRDefault="004712D2" w:rsidP="004712D2">
            <w:pPr>
              <w:rPr>
                <w:sz w:val="20"/>
                <w:szCs w:val="20"/>
              </w:rPr>
            </w:pPr>
          </w:p>
        </w:tc>
        <w:tc>
          <w:tcPr>
            <w:tcW w:w="1032" w:type="dxa"/>
            <w:tcBorders>
              <w:top w:val="nil"/>
              <w:left w:val="nil"/>
              <w:bottom w:val="nil"/>
              <w:right w:val="nil"/>
            </w:tcBorders>
            <w:noWrap/>
            <w:vAlign w:val="bottom"/>
          </w:tcPr>
          <w:p w:rsidR="004712D2" w:rsidRPr="004712D2" w:rsidRDefault="004712D2" w:rsidP="004712D2">
            <w:pPr>
              <w:rPr>
                <w:sz w:val="20"/>
                <w:szCs w:val="20"/>
              </w:rPr>
            </w:pPr>
          </w:p>
        </w:tc>
        <w:tc>
          <w:tcPr>
            <w:tcW w:w="1032" w:type="dxa"/>
            <w:tcBorders>
              <w:top w:val="nil"/>
              <w:left w:val="nil"/>
              <w:bottom w:val="nil"/>
              <w:right w:val="nil"/>
            </w:tcBorders>
            <w:noWrap/>
            <w:vAlign w:val="bottom"/>
          </w:tcPr>
          <w:p w:rsidR="004712D2" w:rsidRPr="004712D2" w:rsidRDefault="004712D2" w:rsidP="004712D2">
            <w:pPr>
              <w:rPr>
                <w:sz w:val="20"/>
                <w:szCs w:val="20"/>
              </w:rPr>
            </w:pPr>
          </w:p>
        </w:tc>
        <w:tc>
          <w:tcPr>
            <w:tcW w:w="1032" w:type="dxa"/>
            <w:tcBorders>
              <w:top w:val="nil"/>
              <w:left w:val="nil"/>
              <w:bottom w:val="nil"/>
              <w:right w:val="nil"/>
            </w:tcBorders>
            <w:noWrap/>
            <w:vAlign w:val="bottom"/>
          </w:tcPr>
          <w:p w:rsidR="004712D2" w:rsidRPr="004712D2" w:rsidRDefault="004712D2" w:rsidP="004712D2">
            <w:pPr>
              <w:rPr>
                <w:sz w:val="20"/>
                <w:szCs w:val="20"/>
              </w:rPr>
            </w:pPr>
          </w:p>
        </w:tc>
        <w:tc>
          <w:tcPr>
            <w:tcW w:w="1040" w:type="dxa"/>
            <w:tcBorders>
              <w:top w:val="nil"/>
              <w:left w:val="nil"/>
              <w:bottom w:val="nil"/>
              <w:right w:val="nil"/>
            </w:tcBorders>
            <w:noWrap/>
            <w:vAlign w:val="bottom"/>
          </w:tcPr>
          <w:p w:rsidR="004712D2" w:rsidRPr="004712D2" w:rsidRDefault="004712D2" w:rsidP="004712D2">
            <w:pPr>
              <w:rPr>
                <w:rFonts w:ascii="Arial" w:hAnsi="Arial"/>
                <w:sz w:val="20"/>
                <w:szCs w:val="20"/>
              </w:rPr>
            </w:pPr>
            <w:r>
              <w:rPr>
                <w:rFonts w:ascii="Arial" w:hAnsi="Arial"/>
                <w:noProof/>
                <w:sz w:val="20"/>
                <w:szCs w:val="20"/>
              </w:rPr>
              <w:drawing>
                <wp:anchor distT="0" distB="0" distL="114300" distR="114300" simplePos="0" relativeHeight="251670528" behindDoc="0" locked="0" layoutInCell="1" allowOverlap="1" wp14:anchorId="229672FC" wp14:editId="00C5EBAB">
                  <wp:simplePos x="0" y="0"/>
                  <wp:positionH relativeFrom="column">
                    <wp:posOffset>381635</wp:posOffset>
                  </wp:positionH>
                  <wp:positionV relativeFrom="paragraph">
                    <wp:posOffset>-19050</wp:posOffset>
                  </wp:positionV>
                  <wp:extent cx="579120" cy="704215"/>
                  <wp:effectExtent l="0" t="0" r="0" b="63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D2" w:rsidRPr="004712D2" w:rsidRDefault="004712D2" w:rsidP="004712D2">
            <w:pPr>
              <w:rPr>
                <w:rFonts w:ascii="Arial" w:hAnsi="Arial"/>
                <w:sz w:val="20"/>
                <w:szCs w:val="20"/>
              </w:rPr>
            </w:pPr>
          </w:p>
        </w:tc>
        <w:tc>
          <w:tcPr>
            <w:tcW w:w="1040" w:type="dxa"/>
            <w:tcBorders>
              <w:top w:val="nil"/>
              <w:left w:val="nil"/>
              <w:bottom w:val="nil"/>
              <w:right w:val="nil"/>
            </w:tcBorders>
            <w:noWrap/>
            <w:vAlign w:val="bottom"/>
          </w:tcPr>
          <w:p w:rsidR="004712D2" w:rsidRPr="004712D2" w:rsidRDefault="004712D2" w:rsidP="004712D2">
            <w:pPr>
              <w:rPr>
                <w:sz w:val="20"/>
                <w:szCs w:val="20"/>
              </w:rPr>
            </w:pPr>
          </w:p>
        </w:tc>
        <w:tc>
          <w:tcPr>
            <w:tcW w:w="1040" w:type="dxa"/>
            <w:tcBorders>
              <w:top w:val="nil"/>
              <w:left w:val="nil"/>
              <w:bottom w:val="nil"/>
              <w:right w:val="nil"/>
            </w:tcBorders>
            <w:noWrap/>
            <w:vAlign w:val="bottom"/>
          </w:tcPr>
          <w:p w:rsidR="004712D2" w:rsidRPr="004712D2" w:rsidRDefault="004712D2" w:rsidP="004712D2">
            <w:pPr>
              <w:rPr>
                <w:sz w:val="20"/>
                <w:szCs w:val="20"/>
              </w:rPr>
            </w:pPr>
          </w:p>
        </w:tc>
        <w:tc>
          <w:tcPr>
            <w:tcW w:w="1040" w:type="dxa"/>
            <w:tcBorders>
              <w:top w:val="nil"/>
              <w:left w:val="nil"/>
              <w:bottom w:val="nil"/>
              <w:right w:val="nil"/>
            </w:tcBorders>
            <w:noWrap/>
            <w:vAlign w:val="bottom"/>
          </w:tcPr>
          <w:p w:rsidR="004712D2" w:rsidRPr="004712D2" w:rsidRDefault="004712D2" w:rsidP="004712D2">
            <w:pPr>
              <w:rPr>
                <w:sz w:val="20"/>
                <w:szCs w:val="20"/>
              </w:rPr>
            </w:pPr>
          </w:p>
        </w:tc>
        <w:tc>
          <w:tcPr>
            <w:tcW w:w="1327" w:type="dxa"/>
            <w:tcBorders>
              <w:top w:val="nil"/>
              <w:left w:val="nil"/>
              <w:bottom w:val="nil"/>
              <w:right w:val="nil"/>
            </w:tcBorders>
            <w:noWrap/>
            <w:vAlign w:val="bottom"/>
          </w:tcPr>
          <w:p w:rsidR="004712D2" w:rsidRPr="004712D2" w:rsidRDefault="004712D2" w:rsidP="004712D2">
            <w:pPr>
              <w:rPr>
                <w:sz w:val="20"/>
                <w:szCs w:val="20"/>
              </w:rPr>
            </w:pPr>
          </w:p>
        </w:tc>
        <w:tc>
          <w:tcPr>
            <w:tcW w:w="1040" w:type="dxa"/>
            <w:tcBorders>
              <w:top w:val="nil"/>
              <w:left w:val="nil"/>
              <w:bottom w:val="nil"/>
              <w:right w:val="nil"/>
            </w:tcBorders>
            <w:noWrap/>
            <w:vAlign w:val="bottom"/>
          </w:tcPr>
          <w:p w:rsidR="004712D2" w:rsidRPr="004712D2" w:rsidRDefault="004712D2" w:rsidP="004712D2">
            <w:pPr>
              <w:rPr>
                <w:sz w:val="20"/>
                <w:szCs w:val="20"/>
              </w:rPr>
            </w:pPr>
          </w:p>
        </w:tc>
      </w:tr>
      <w:tr w:rsidR="004712D2" w:rsidRPr="004712D2" w:rsidTr="00AD6C48">
        <w:trPr>
          <w:trHeight w:val="345"/>
        </w:trPr>
        <w:tc>
          <w:tcPr>
            <w:tcW w:w="0" w:type="auto"/>
            <w:gridSpan w:val="10"/>
            <w:tcBorders>
              <w:top w:val="nil"/>
              <w:left w:val="nil"/>
              <w:bottom w:val="nil"/>
              <w:right w:val="nil"/>
            </w:tcBorders>
            <w:noWrap/>
            <w:vAlign w:val="bottom"/>
          </w:tcPr>
          <w:p w:rsidR="004712D2" w:rsidRPr="004712D2" w:rsidRDefault="004712D2" w:rsidP="004712D2">
            <w:pPr>
              <w:jc w:val="center"/>
              <w:rPr>
                <w:sz w:val="32"/>
                <w:szCs w:val="32"/>
              </w:rPr>
            </w:pPr>
            <w:proofErr w:type="spellStart"/>
            <w:r w:rsidRPr="004712D2">
              <w:rPr>
                <w:sz w:val="32"/>
                <w:szCs w:val="32"/>
              </w:rPr>
              <w:t>Усть-Ярульский</w:t>
            </w:r>
            <w:proofErr w:type="spellEnd"/>
            <w:r w:rsidRPr="004712D2">
              <w:rPr>
                <w:sz w:val="32"/>
                <w:szCs w:val="32"/>
              </w:rPr>
              <w:t xml:space="preserve"> сельский </w:t>
            </w:r>
            <w:r w:rsidRPr="004712D2">
              <w:rPr>
                <w:rFonts w:hint="eastAsia"/>
                <w:sz w:val="32"/>
                <w:szCs w:val="32"/>
              </w:rPr>
              <w:t>Совет</w:t>
            </w:r>
            <w:r w:rsidRPr="004712D2">
              <w:rPr>
                <w:sz w:val="32"/>
                <w:szCs w:val="32"/>
              </w:rPr>
              <w:t xml:space="preserve"> </w:t>
            </w:r>
            <w:r w:rsidRPr="004712D2">
              <w:rPr>
                <w:rFonts w:hint="eastAsia"/>
                <w:sz w:val="32"/>
                <w:szCs w:val="32"/>
              </w:rPr>
              <w:t>депутатов</w:t>
            </w:r>
          </w:p>
        </w:tc>
      </w:tr>
      <w:tr w:rsidR="004712D2" w:rsidRPr="004712D2" w:rsidTr="00AD6C48">
        <w:trPr>
          <w:trHeight w:val="405"/>
        </w:trPr>
        <w:tc>
          <w:tcPr>
            <w:tcW w:w="0" w:type="auto"/>
            <w:gridSpan w:val="10"/>
            <w:tcBorders>
              <w:top w:val="nil"/>
              <w:left w:val="nil"/>
              <w:bottom w:val="nil"/>
              <w:right w:val="nil"/>
            </w:tcBorders>
            <w:noWrap/>
            <w:vAlign w:val="bottom"/>
          </w:tcPr>
          <w:p w:rsidR="004712D2" w:rsidRPr="004712D2" w:rsidRDefault="004712D2" w:rsidP="004712D2">
            <w:pPr>
              <w:jc w:val="center"/>
              <w:rPr>
                <w:sz w:val="32"/>
                <w:szCs w:val="32"/>
              </w:rPr>
            </w:pPr>
            <w:proofErr w:type="spellStart"/>
            <w:r w:rsidRPr="004712D2">
              <w:rPr>
                <w:sz w:val="32"/>
                <w:szCs w:val="32"/>
              </w:rPr>
              <w:t>Ирбейского</w:t>
            </w:r>
            <w:proofErr w:type="spellEnd"/>
            <w:r w:rsidRPr="004712D2">
              <w:rPr>
                <w:sz w:val="32"/>
                <w:szCs w:val="32"/>
              </w:rPr>
              <w:t xml:space="preserve"> района </w:t>
            </w:r>
            <w:r w:rsidRPr="004712D2">
              <w:rPr>
                <w:rFonts w:hint="eastAsia"/>
                <w:sz w:val="32"/>
                <w:szCs w:val="32"/>
              </w:rPr>
              <w:t>Красноярского</w:t>
            </w:r>
            <w:r w:rsidRPr="004712D2">
              <w:rPr>
                <w:sz w:val="32"/>
                <w:szCs w:val="32"/>
              </w:rPr>
              <w:t xml:space="preserve"> </w:t>
            </w:r>
            <w:r w:rsidRPr="004712D2">
              <w:rPr>
                <w:rFonts w:hint="eastAsia"/>
                <w:sz w:val="32"/>
                <w:szCs w:val="32"/>
              </w:rPr>
              <w:t>края</w:t>
            </w:r>
          </w:p>
        </w:tc>
      </w:tr>
      <w:tr w:rsidR="004712D2" w:rsidRPr="004712D2" w:rsidTr="00AD6C48">
        <w:trPr>
          <w:trHeight w:val="720"/>
        </w:trPr>
        <w:tc>
          <w:tcPr>
            <w:tcW w:w="0" w:type="auto"/>
            <w:gridSpan w:val="10"/>
            <w:tcBorders>
              <w:top w:val="nil"/>
              <w:left w:val="nil"/>
              <w:bottom w:val="nil"/>
              <w:right w:val="nil"/>
            </w:tcBorders>
            <w:noWrap/>
            <w:vAlign w:val="bottom"/>
          </w:tcPr>
          <w:p w:rsidR="004712D2" w:rsidRPr="004712D2" w:rsidRDefault="004712D2" w:rsidP="004712D2">
            <w:pPr>
              <w:rPr>
                <w:sz w:val="56"/>
                <w:szCs w:val="56"/>
              </w:rPr>
            </w:pPr>
            <w:r w:rsidRPr="004712D2">
              <w:rPr>
                <w:sz w:val="56"/>
                <w:szCs w:val="56"/>
              </w:rPr>
              <w:t xml:space="preserve">                        </w:t>
            </w:r>
            <w:proofErr w:type="gramStart"/>
            <w:r w:rsidRPr="004712D2">
              <w:rPr>
                <w:rFonts w:hint="eastAsia"/>
                <w:sz w:val="56"/>
                <w:szCs w:val="56"/>
              </w:rPr>
              <w:t>Р</w:t>
            </w:r>
            <w:proofErr w:type="gramEnd"/>
            <w:r w:rsidRPr="004712D2">
              <w:rPr>
                <w:sz w:val="56"/>
                <w:szCs w:val="56"/>
              </w:rPr>
              <w:t xml:space="preserve"> </w:t>
            </w:r>
            <w:r w:rsidRPr="004712D2">
              <w:rPr>
                <w:rFonts w:hint="eastAsia"/>
                <w:sz w:val="56"/>
                <w:szCs w:val="56"/>
              </w:rPr>
              <w:t>Е</w:t>
            </w:r>
            <w:r w:rsidRPr="004712D2">
              <w:rPr>
                <w:sz w:val="56"/>
                <w:szCs w:val="56"/>
              </w:rPr>
              <w:t xml:space="preserve"> </w:t>
            </w:r>
            <w:r w:rsidRPr="004712D2">
              <w:rPr>
                <w:rFonts w:hint="eastAsia"/>
                <w:sz w:val="56"/>
                <w:szCs w:val="56"/>
              </w:rPr>
              <w:t>Ш</w:t>
            </w:r>
            <w:r w:rsidRPr="004712D2">
              <w:rPr>
                <w:sz w:val="56"/>
                <w:szCs w:val="56"/>
              </w:rPr>
              <w:t xml:space="preserve"> </w:t>
            </w:r>
            <w:r w:rsidRPr="004712D2">
              <w:rPr>
                <w:rFonts w:hint="eastAsia"/>
                <w:sz w:val="56"/>
                <w:szCs w:val="56"/>
              </w:rPr>
              <w:t>Е</w:t>
            </w:r>
            <w:r w:rsidRPr="004712D2">
              <w:rPr>
                <w:sz w:val="56"/>
                <w:szCs w:val="56"/>
              </w:rPr>
              <w:t xml:space="preserve"> </w:t>
            </w:r>
            <w:r w:rsidRPr="004712D2">
              <w:rPr>
                <w:rFonts w:hint="eastAsia"/>
                <w:sz w:val="56"/>
                <w:szCs w:val="56"/>
              </w:rPr>
              <w:t>Н</w:t>
            </w:r>
            <w:r w:rsidRPr="004712D2">
              <w:rPr>
                <w:sz w:val="56"/>
                <w:szCs w:val="56"/>
              </w:rPr>
              <w:t xml:space="preserve"> </w:t>
            </w:r>
            <w:r w:rsidRPr="004712D2">
              <w:rPr>
                <w:rFonts w:hint="eastAsia"/>
                <w:sz w:val="56"/>
                <w:szCs w:val="56"/>
              </w:rPr>
              <w:t>И</w:t>
            </w:r>
            <w:r w:rsidRPr="004712D2">
              <w:rPr>
                <w:sz w:val="56"/>
                <w:szCs w:val="56"/>
              </w:rPr>
              <w:t xml:space="preserve"> Е</w:t>
            </w:r>
          </w:p>
        </w:tc>
      </w:tr>
      <w:tr w:rsidR="004712D2" w:rsidRPr="004712D2" w:rsidTr="00AD6C48">
        <w:trPr>
          <w:trHeight w:val="255"/>
        </w:trPr>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c>
          <w:tcPr>
            <w:tcW w:w="0" w:type="auto"/>
            <w:tcBorders>
              <w:top w:val="nil"/>
              <w:left w:val="nil"/>
              <w:bottom w:val="nil"/>
              <w:right w:val="nil"/>
            </w:tcBorders>
            <w:noWrap/>
            <w:vAlign w:val="bottom"/>
          </w:tcPr>
          <w:p w:rsidR="004712D2" w:rsidRPr="004712D2" w:rsidRDefault="004712D2" w:rsidP="004712D2">
            <w:pPr>
              <w:rPr>
                <w:sz w:val="20"/>
                <w:szCs w:val="20"/>
              </w:rPr>
            </w:pPr>
          </w:p>
        </w:tc>
      </w:tr>
      <w:tr w:rsidR="004712D2" w:rsidRPr="004712D2" w:rsidTr="00AD6C48">
        <w:trPr>
          <w:trHeight w:val="375"/>
        </w:trPr>
        <w:tc>
          <w:tcPr>
            <w:tcW w:w="0" w:type="auto"/>
            <w:gridSpan w:val="4"/>
            <w:tcBorders>
              <w:top w:val="nil"/>
              <w:left w:val="nil"/>
              <w:bottom w:val="nil"/>
              <w:right w:val="nil"/>
            </w:tcBorders>
            <w:noWrap/>
            <w:vAlign w:val="center"/>
          </w:tcPr>
          <w:p w:rsidR="004712D2" w:rsidRPr="004712D2" w:rsidRDefault="004712D2" w:rsidP="004712D2">
            <w:pPr>
              <w:rPr>
                <w:sz w:val="28"/>
                <w:szCs w:val="28"/>
              </w:rPr>
            </w:pPr>
            <w:r w:rsidRPr="004712D2">
              <w:rPr>
                <w:sz w:val="28"/>
                <w:szCs w:val="28"/>
              </w:rPr>
              <w:t xml:space="preserve">              27.05.2019 г.</w:t>
            </w:r>
          </w:p>
        </w:tc>
        <w:tc>
          <w:tcPr>
            <w:tcW w:w="0" w:type="auto"/>
            <w:gridSpan w:val="2"/>
            <w:tcBorders>
              <w:top w:val="nil"/>
              <w:left w:val="nil"/>
              <w:bottom w:val="nil"/>
              <w:right w:val="nil"/>
            </w:tcBorders>
            <w:noWrap/>
            <w:vAlign w:val="center"/>
          </w:tcPr>
          <w:p w:rsidR="004712D2" w:rsidRPr="004712D2" w:rsidRDefault="004712D2" w:rsidP="004712D2">
            <w:pPr>
              <w:jc w:val="center"/>
              <w:rPr>
                <w:sz w:val="28"/>
                <w:szCs w:val="28"/>
              </w:rPr>
            </w:pPr>
            <w:r w:rsidRPr="004712D2">
              <w:rPr>
                <w:rFonts w:hint="eastAsia"/>
                <w:sz w:val="28"/>
                <w:szCs w:val="28"/>
              </w:rPr>
              <w:t>с</w:t>
            </w:r>
            <w:r w:rsidRPr="004712D2">
              <w:rPr>
                <w:sz w:val="28"/>
                <w:szCs w:val="28"/>
              </w:rPr>
              <w:t xml:space="preserve">. </w:t>
            </w:r>
            <w:proofErr w:type="spellStart"/>
            <w:r w:rsidRPr="004712D2">
              <w:rPr>
                <w:sz w:val="28"/>
                <w:szCs w:val="28"/>
              </w:rPr>
              <w:t>Усть-Яруль</w:t>
            </w:r>
            <w:proofErr w:type="spellEnd"/>
          </w:p>
        </w:tc>
        <w:tc>
          <w:tcPr>
            <w:tcW w:w="0" w:type="auto"/>
            <w:tcBorders>
              <w:top w:val="nil"/>
              <w:left w:val="nil"/>
              <w:bottom w:val="nil"/>
              <w:right w:val="nil"/>
            </w:tcBorders>
            <w:noWrap/>
            <w:vAlign w:val="center"/>
          </w:tcPr>
          <w:p w:rsidR="004712D2" w:rsidRPr="004712D2" w:rsidRDefault="004712D2" w:rsidP="004712D2">
            <w:pPr>
              <w:rPr>
                <w:sz w:val="28"/>
                <w:szCs w:val="28"/>
              </w:rPr>
            </w:pPr>
          </w:p>
        </w:tc>
        <w:tc>
          <w:tcPr>
            <w:tcW w:w="0" w:type="auto"/>
            <w:tcBorders>
              <w:top w:val="nil"/>
              <w:left w:val="nil"/>
              <w:bottom w:val="nil"/>
              <w:right w:val="nil"/>
            </w:tcBorders>
            <w:noWrap/>
            <w:vAlign w:val="center"/>
          </w:tcPr>
          <w:p w:rsidR="004712D2" w:rsidRPr="004712D2" w:rsidRDefault="004712D2" w:rsidP="004712D2">
            <w:pPr>
              <w:rPr>
                <w:sz w:val="28"/>
                <w:szCs w:val="28"/>
              </w:rPr>
            </w:pPr>
          </w:p>
        </w:tc>
        <w:tc>
          <w:tcPr>
            <w:tcW w:w="0" w:type="auto"/>
            <w:gridSpan w:val="2"/>
            <w:tcBorders>
              <w:top w:val="nil"/>
              <w:left w:val="nil"/>
              <w:bottom w:val="nil"/>
              <w:right w:val="nil"/>
            </w:tcBorders>
            <w:noWrap/>
            <w:vAlign w:val="center"/>
          </w:tcPr>
          <w:p w:rsidR="004712D2" w:rsidRPr="004712D2" w:rsidRDefault="004712D2" w:rsidP="004712D2">
            <w:pPr>
              <w:rPr>
                <w:rFonts w:ascii="Arial" w:hAnsi="Arial"/>
                <w:sz w:val="20"/>
                <w:szCs w:val="20"/>
              </w:rPr>
            </w:pPr>
            <w:r w:rsidRPr="004712D2">
              <w:rPr>
                <w:rFonts w:hint="eastAsia"/>
                <w:sz w:val="28"/>
                <w:szCs w:val="28"/>
              </w:rPr>
              <w:t>№</w:t>
            </w:r>
            <w:r w:rsidRPr="004712D2">
              <w:rPr>
                <w:sz w:val="28"/>
                <w:szCs w:val="28"/>
              </w:rPr>
              <w:t xml:space="preserve"> 106</w:t>
            </w:r>
          </w:p>
        </w:tc>
      </w:tr>
    </w:tbl>
    <w:p w:rsidR="004712D2" w:rsidRPr="004712D2" w:rsidRDefault="004712D2" w:rsidP="004712D2">
      <w:pPr>
        <w:rPr>
          <w:bCs/>
          <w:sz w:val="28"/>
          <w:szCs w:val="28"/>
        </w:rPr>
      </w:pPr>
      <w:r w:rsidRPr="004712D2">
        <w:rPr>
          <w:bCs/>
          <w:sz w:val="28"/>
          <w:szCs w:val="28"/>
        </w:rPr>
        <w:t xml:space="preserve">          «О внесении изменений и дополнений в Решение № 96 от 25.12.2018 года «О сельском  бюджете на 2019 год и плановый период 2020-2021 годов»</w:t>
      </w:r>
    </w:p>
    <w:p w:rsidR="004712D2" w:rsidRPr="004712D2" w:rsidRDefault="004712D2" w:rsidP="004712D2">
      <w:pPr>
        <w:rPr>
          <w:sz w:val="28"/>
          <w:szCs w:val="28"/>
        </w:rPr>
      </w:pPr>
    </w:p>
    <w:p w:rsidR="004712D2" w:rsidRPr="004712D2" w:rsidRDefault="004712D2" w:rsidP="004712D2">
      <w:pPr>
        <w:jc w:val="both"/>
        <w:rPr>
          <w:sz w:val="28"/>
          <w:szCs w:val="28"/>
        </w:rPr>
      </w:pPr>
      <w:r w:rsidRPr="004712D2">
        <w:rPr>
          <w:bCs/>
          <w:sz w:val="28"/>
          <w:szCs w:val="28"/>
        </w:rPr>
        <w:t xml:space="preserve">       </w:t>
      </w:r>
      <w:r w:rsidRPr="004712D2">
        <w:rPr>
          <w:b/>
          <w:bCs/>
          <w:sz w:val="28"/>
          <w:szCs w:val="28"/>
        </w:rPr>
        <w:t>1. Внести изменения в пункт 1.1 подпункт 1.1.1; 1.1.2;1.1.3 и читать их в новой редакции:</w:t>
      </w:r>
    </w:p>
    <w:p w:rsidR="004712D2" w:rsidRPr="004712D2" w:rsidRDefault="004712D2" w:rsidP="004712D2">
      <w:pPr>
        <w:jc w:val="both"/>
        <w:rPr>
          <w:sz w:val="28"/>
          <w:szCs w:val="28"/>
        </w:rPr>
      </w:pPr>
      <w:proofErr w:type="gramStart"/>
      <w:r w:rsidRPr="004712D2">
        <w:rPr>
          <w:sz w:val="28"/>
          <w:szCs w:val="28"/>
        </w:rPr>
        <w:t xml:space="preserve">1.1.1 утвердить  общий объем доходов сельского бюджета в сумме  10 033 796,00 </w:t>
      </w:r>
      <w:r w:rsidRPr="004712D2">
        <w:rPr>
          <w:color w:val="FF6600"/>
          <w:sz w:val="28"/>
          <w:szCs w:val="28"/>
        </w:rPr>
        <w:t xml:space="preserve"> </w:t>
      </w:r>
      <w:r w:rsidRPr="004712D2">
        <w:rPr>
          <w:sz w:val="28"/>
          <w:szCs w:val="28"/>
        </w:rPr>
        <w:t>рублей, в том числе: налоговые и неналоговые доходы  950 498,00 рублей, дотация на выравнивание бюджетной обеспеченности сельских поселений из районного фонда финансовой поддержки за счет средств местного бюджета 946 600,00 рублей, дотация на выравнивание бюджетной обеспеченности сельских поселений из районного фонда финансовой поддержки за счет средств краевого бюджета</w:t>
      </w:r>
      <w:proofErr w:type="gramEnd"/>
      <w:r w:rsidRPr="004712D2">
        <w:rPr>
          <w:sz w:val="28"/>
          <w:szCs w:val="28"/>
        </w:rPr>
        <w:t xml:space="preserve"> </w:t>
      </w:r>
      <w:proofErr w:type="gramStart"/>
      <w:r w:rsidRPr="004712D2">
        <w:rPr>
          <w:sz w:val="28"/>
          <w:szCs w:val="28"/>
        </w:rPr>
        <w:t>803 802,00рублей, прочие межбюджетные трансферты сельским поселениям  на сбалансированность бюджетов  2 605 698,00 рублей,  субвенция на осуществление государственных  полномочий по первичному воинскому учету  84 451,00 рублей,  субсидии  на содержание автомобильных дорог общего пользования 274 965,00 рублей,  субвенции бюджетам на выполнение передаваемых полномочий обеспечение деятельности административных комиссий 4 300,00 рублей, субсидия на частичное финансирование расходов на региональные выплаты   102 500,00</w:t>
      </w:r>
      <w:proofErr w:type="gramEnd"/>
      <w:r w:rsidRPr="004712D2">
        <w:rPr>
          <w:sz w:val="28"/>
          <w:szCs w:val="28"/>
        </w:rPr>
        <w:t xml:space="preserve"> рублей, субсидия на обеспечение первичных мер пожарной безопасности 38 883,00 рублей; субсидии  на ремонт автомобильных дорог общего пользования 1 482 099,00 рублей, субсидия на капитальный ремонт, реконструкцию находящихся в муниципальной собственности объектов коммунальной инфраструктуры 2 740 000,00 рублей.</w:t>
      </w:r>
    </w:p>
    <w:p w:rsidR="004712D2" w:rsidRPr="004712D2" w:rsidRDefault="004712D2" w:rsidP="004712D2">
      <w:pPr>
        <w:jc w:val="both"/>
        <w:rPr>
          <w:sz w:val="28"/>
          <w:szCs w:val="28"/>
        </w:rPr>
      </w:pPr>
      <w:r w:rsidRPr="004712D2">
        <w:rPr>
          <w:sz w:val="28"/>
          <w:szCs w:val="28"/>
        </w:rPr>
        <w:t>1.1.2</w:t>
      </w:r>
      <w:proofErr w:type="gramStart"/>
      <w:r w:rsidRPr="004712D2">
        <w:rPr>
          <w:sz w:val="28"/>
          <w:szCs w:val="28"/>
        </w:rPr>
        <w:t xml:space="preserve">  У</w:t>
      </w:r>
      <w:proofErr w:type="gramEnd"/>
      <w:r w:rsidRPr="004712D2">
        <w:rPr>
          <w:sz w:val="28"/>
          <w:szCs w:val="28"/>
        </w:rPr>
        <w:t>твердить объем расходов бюджета в сумме 10 171 730,92 рублей;</w:t>
      </w:r>
    </w:p>
    <w:p w:rsidR="004712D2" w:rsidRPr="004712D2" w:rsidRDefault="004712D2" w:rsidP="004712D2">
      <w:pPr>
        <w:jc w:val="both"/>
        <w:rPr>
          <w:sz w:val="28"/>
          <w:szCs w:val="28"/>
        </w:rPr>
      </w:pPr>
      <w:r w:rsidRPr="004712D2">
        <w:rPr>
          <w:sz w:val="28"/>
          <w:szCs w:val="28"/>
        </w:rPr>
        <w:t>1.1.3  Дефицит сельского бюджета в сумме 137 934,92 рублей;</w:t>
      </w:r>
    </w:p>
    <w:p w:rsidR="004712D2" w:rsidRPr="004712D2" w:rsidRDefault="004712D2" w:rsidP="004712D2">
      <w:pPr>
        <w:jc w:val="both"/>
        <w:rPr>
          <w:sz w:val="28"/>
          <w:szCs w:val="28"/>
        </w:rPr>
      </w:pPr>
      <w:r w:rsidRPr="004712D2">
        <w:rPr>
          <w:sz w:val="28"/>
          <w:szCs w:val="28"/>
        </w:rPr>
        <w:t>2. Внести изменения в приложения 1,2,4,5,6,7 и читать их в новой редакции к настоящему решению.</w:t>
      </w:r>
    </w:p>
    <w:p w:rsidR="004712D2" w:rsidRPr="004712D2" w:rsidRDefault="004712D2" w:rsidP="004712D2">
      <w:pPr>
        <w:jc w:val="both"/>
        <w:rPr>
          <w:sz w:val="28"/>
          <w:szCs w:val="28"/>
        </w:rPr>
      </w:pPr>
      <w:r w:rsidRPr="004712D2">
        <w:rPr>
          <w:sz w:val="28"/>
          <w:szCs w:val="28"/>
        </w:rPr>
        <w:t>3.  Настоящее решение подлежит официальному опубликованию в местном издании «</w:t>
      </w:r>
      <w:proofErr w:type="spellStart"/>
      <w:r w:rsidRPr="004712D2">
        <w:rPr>
          <w:sz w:val="28"/>
          <w:szCs w:val="28"/>
        </w:rPr>
        <w:t>Усть-Ярульский</w:t>
      </w:r>
      <w:proofErr w:type="spellEnd"/>
      <w:r w:rsidRPr="004712D2">
        <w:rPr>
          <w:sz w:val="28"/>
          <w:szCs w:val="28"/>
        </w:rPr>
        <w:t xml:space="preserve"> вестник» и вступает в силу с момента опубликования.</w:t>
      </w:r>
    </w:p>
    <w:p w:rsidR="004712D2" w:rsidRPr="004712D2" w:rsidRDefault="004712D2" w:rsidP="004712D2">
      <w:pPr>
        <w:rPr>
          <w:sz w:val="28"/>
          <w:szCs w:val="28"/>
        </w:rPr>
      </w:pPr>
    </w:p>
    <w:p w:rsidR="004712D2" w:rsidRDefault="004712D2" w:rsidP="004712D2">
      <w:pPr>
        <w:rPr>
          <w:sz w:val="28"/>
          <w:szCs w:val="28"/>
        </w:rPr>
        <w:sectPr w:rsidR="004712D2" w:rsidSect="00853542">
          <w:pgSz w:w="11906" w:h="16838"/>
          <w:pgMar w:top="899" w:right="567" w:bottom="899" w:left="1701" w:header="709" w:footer="709" w:gutter="0"/>
          <w:cols w:space="708"/>
          <w:docGrid w:linePitch="360"/>
        </w:sectPr>
      </w:pPr>
      <w:r w:rsidRPr="004712D2">
        <w:rPr>
          <w:sz w:val="28"/>
          <w:szCs w:val="28"/>
        </w:rPr>
        <w:t xml:space="preserve">Глава сельсовета                                                           М.Д. </w:t>
      </w:r>
      <w:proofErr w:type="spellStart"/>
      <w:r w:rsidRPr="004712D2">
        <w:rPr>
          <w:sz w:val="28"/>
          <w:szCs w:val="28"/>
        </w:rPr>
        <w:t>Дезиндорф</w:t>
      </w:r>
      <w:proofErr w:type="spellEnd"/>
      <w:r>
        <w:rPr>
          <w:sz w:val="28"/>
          <w:szCs w:val="28"/>
        </w:rPr>
        <w:t xml:space="preserve">     </w:t>
      </w:r>
    </w:p>
    <w:tbl>
      <w:tblPr>
        <w:tblW w:w="15440" w:type="dxa"/>
        <w:tblInd w:w="93" w:type="dxa"/>
        <w:tblLook w:val="04A0" w:firstRow="1" w:lastRow="0" w:firstColumn="1" w:lastColumn="0" w:noHBand="0" w:noVBand="1"/>
      </w:tblPr>
      <w:tblGrid>
        <w:gridCol w:w="913"/>
        <w:gridCol w:w="3120"/>
        <w:gridCol w:w="6067"/>
        <w:gridCol w:w="1560"/>
        <w:gridCol w:w="1680"/>
        <w:gridCol w:w="2100"/>
      </w:tblGrid>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6067" w:type="dxa"/>
            <w:tcBorders>
              <w:top w:val="nil"/>
              <w:left w:val="nil"/>
              <w:bottom w:val="nil"/>
              <w:right w:val="nil"/>
            </w:tcBorders>
            <w:shd w:val="clear" w:color="auto" w:fill="auto"/>
            <w:vAlign w:val="bottom"/>
            <w:hideMark/>
          </w:tcPr>
          <w:p w:rsidR="004712D2" w:rsidRPr="004712D2" w:rsidRDefault="004712D2" w:rsidP="004712D2"/>
        </w:tc>
        <w:tc>
          <w:tcPr>
            <w:tcW w:w="1560" w:type="dxa"/>
            <w:tcBorders>
              <w:top w:val="nil"/>
              <w:left w:val="nil"/>
              <w:bottom w:val="nil"/>
              <w:right w:val="nil"/>
            </w:tcBorders>
            <w:shd w:val="clear" w:color="auto" w:fill="auto"/>
            <w:vAlign w:val="bottom"/>
            <w:hideMark/>
          </w:tcPr>
          <w:p w:rsidR="004712D2" w:rsidRPr="004712D2" w:rsidRDefault="004712D2" w:rsidP="004712D2"/>
        </w:tc>
        <w:tc>
          <w:tcPr>
            <w:tcW w:w="378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Приложение 1</w:t>
            </w:r>
          </w:p>
        </w:tc>
      </w:tr>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6067" w:type="dxa"/>
            <w:tcBorders>
              <w:top w:val="nil"/>
              <w:left w:val="nil"/>
              <w:bottom w:val="nil"/>
              <w:right w:val="nil"/>
            </w:tcBorders>
            <w:shd w:val="clear" w:color="auto" w:fill="auto"/>
            <w:vAlign w:val="bottom"/>
            <w:hideMark/>
          </w:tcPr>
          <w:p w:rsidR="004712D2" w:rsidRPr="004712D2" w:rsidRDefault="004712D2" w:rsidP="004712D2"/>
        </w:tc>
        <w:tc>
          <w:tcPr>
            <w:tcW w:w="1560" w:type="dxa"/>
            <w:tcBorders>
              <w:top w:val="nil"/>
              <w:left w:val="nil"/>
              <w:bottom w:val="nil"/>
              <w:right w:val="nil"/>
            </w:tcBorders>
            <w:shd w:val="clear" w:color="auto" w:fill="auto"/>
            <w:noWrap/>
            <w:vAlign w:val="bottom"/>
            <w:hideMark/>
          </w:tcPr>
          <w:p w:rsidR="004712D2" w:rsidRPr="004712D2" w:rsidRDefault="004712D2" w:rsidP="004712D2">
            <w:pPr>
              <w:jc w:val="right"/>
              <w:rPr>
                <w:b/>
                <w:bCs/>
              </w:rPr>
            </w:pPr>
          </w:p>
        </w:tc>
        <w:tc>
          <w:tcPr>
            <w:tcW w:w="378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 xml:space="preserve">к  решению </w:t>
            </w:r>
            <w:proofErr w:type="spellStart"/>
            <w:r w:rsidRPr="004712D2">
              <w:t>Усть-Ярульского</w:t>
            </w:r>
            <w:proofErr w:type="spellEnd"/>
            <w:r w:rsidRPr="004712D2">
              <w:t xml:space="preserve">  </w:t>
            </w:r>
          </w:p>
        </w:tc>
      </w:tr>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6067" w:type="dxa"/>
            <w:tcBorders>
              <w:top w:val="nil"/>
              <w:left w:val="nil"/>
              <w:bottom w:val="nil"/>
              <w:right w:val="nil"/>
            </w:tcBorders>
            <w:shd w:val="clear" w:color="auto" w:fill="auto"/>
            <w:vAlign w:val="bottom"/>
            <w:hideMark/>
          </w:tcPr>
          <w:p w:rsidR="004712D2" w:rsidRPr="004712D2" w:rsidRDefault="004712D2" w:rsidP="004712D2"/>
        </w:tc>
        <w:tc>
          <w:tcPr>
            <w:tcW w:w="156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378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сельского Совета  депутатов</w:t>
            </w:r>
          </w:p>
        </w:tc>
      </w:tr>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6067" w:type="dxa"/>
            <w:tcBorders>
              <w:top w:val="nil"/>
              <w:left w:val="nil"/>
              <w:bottom w:val="nil"/>
              <w:right w:val="nil"/>
            </w:tcBorders>
            <w:shd w:val="clear" w:color="auto" w:fill="auto"/>
            <w:vAlign w:val="bottom"/>
            <w:hideMark/>
          </w:tcPr>
          <w:p w:rsidR="004712D2" w:rsidRPr="004712D2" w:rsidRDefault="004712D2" w:rsidP="004712D2"/>
        </w:tc>
        <w:tc>
          <w:tcPr>
            <w:tcW w:w="156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3780" w:type="dxa"/>
            <w:gridSpan w:val="2"/>
            <w:tcBorders>
              <w:top w:val="nil"/>
              <w:left w:val="nil"/>
              <w:bottom w:val="nil"/>
              <w:right w:val="nil"/>
            </w:tcBorders>
            <w:shd w:val="clear" w:color="auto" w:fill="auto"/>
            <w:vAlign w:val="bottom"/>
            <w:hideMark/>
          </w:tcPr>
          <w:p w:rsidR="004712D2" w:rsidRPr="004712D2" w:rsidRDefault="004712D2" w:rsidP="004712D2">
            <w:r w:rsidRPr="004712D2">
              <w:t>от  27.05.2019г.           № 106</w:t>
            </w:r>
          </w:p>
        </w:tc>
      </w:tr>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6067" w:type="dxa"/>
            <w:tcBorders>
              <w:top w:val="nil"/>
              <w:left w:val="nil"/>
              <w:bottom w:val="nil"/>
              <w:right w:val="nil"/>
            </w:tcBorders>
            <w:shd w:val="clear" w:color="auto" w:fill="auto"/>
            <w:vAlign w:val="bottom"/>
            <w:hideMark/>
          </w:tcPr>
          <w:p w:rsidR="004712D2" w:rsidRPr="004712D2" w:rsidRDefault="004712D2" w:rsidP="004712D2"/>
        </w:tc>
        <w:tc>
          <w:tcPr>
            <w:tcW w:w="156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1680" w:type="dxa"/>
            <w:tcBorders>
              <w:top w:val="nil"/>
              <w:left w:val="nil"/>
              <w:bottom w:val="nil"/>
              <w:right w:val="nil"/>
            </w:tcBorders>
            <w:shd w:val="clear" w:color="auto" w:fill="auto"/>
            <w:vAlign w:val="bottom"/>
            <w:hideMark/>
          </w:tcPr>
          <w:p w:rsidR="004712D2" w:rsidRPr="004712D2" w:rsidRDefault="004712D2" w:rsidP="004712D2">
            <w:pPr>
              <w:jc w:val="center"/>
            </w:pPr>
          </w:p>
        </w:tc>
        <w:tc>
          <w:tcPr>
            <w:tcW w:w="2100" w:type="dxa"/>
            <w:tcBorders>
              <w:top w:val="nil"/>
              <w:left w:val="nil"/>
              <w:bottom w:val="nil"/>
              <w:right w:val="nil"/>
            </w:tcBorders>
            <w:shd w:val="clear" w:color="auto" w:fill="auto"/>
            <w:noWrap/>
            <w:vAlign w:val="bottom"/>
            <w:hideMark/>
          </w:tcPr>
          <w:p w:rsidR="004712D2" w:rsidRPr="004712D2" w:rsidRDefault="004712D2" w:rsidP="004712D2">
            <w:pPr>
              <w:jc w:val="right"/>
            </w:pPr>
          </w:p>
        </w:tc>
      </w:tr>
      <w:tr w:rsidR="004712D2" w:rsidRPr="004712D2" w:rsidTr="00AD6C48">
        <w:trPr>
          <w:trHeight w:val="330"/>
        </w:trPr>
        <w:tc>
          <w:tcPr>
            <w:tcW w:w="15440" w:type="dxa"/>
            <w:gridSpan w:val="6"/>
            <w:tcBorders>
              <w:top w:val="nil"/>
              <w:left w:val="nil"/>
              <w:bottom w:val="nil"/>
              <w:right w:val="nil"/>
            </w:tcBorders>
            <w:shd w:val="clear" w:color="auto" w:fill="auto"/>
            <w:vAlign w:val="bottom"/>
            <w:hideMark/>
          </w:tcPr>
          <w:p w:rsidR="004712D2" w:rsidRPr="004712D2" w:rsidRDefault="004712D2" w:rsidP="004712D2">
            <w:pPr>
              <w:jc w:val="center"/>
              <w:rPr>
                <w:b/>
                <w:bCs/>
              </w:rPr>
            </w:pPr>
            <w:r w:rsidRPr="004712D2">
              <w:rPr>
                <w:b/>
                <w:bCs/>
              </w:rPr>
              <w:t xml:space="preserve">Источники внутреннего финансирования дефицита  бюджета поселения в 2019  году и плановом периоде 2020-2021 годах </w:t>
            </w:r>
          </w:p>
        </w:tc>
      </w:tr>
      <w:tr w:rsidR="004712D2" w:rsidRPr="004712D2" w:rsidTr="004712D2">
        <w:trPr>
          <w:trHeight w:val="315"/>
        </w:trPr>
        <w:tc>
          <w:tcPr>
            <w:tcW w:w="913"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6067"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1560"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1680"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2100"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r>
      <w:tr w:rsidR="004712D2" w:rsidRPr="004712D2" w:rsidTr="004712D2">
        <w:trPr>
          <w:trHeight w:val="315"/>
        </w:trPr>
        <w:tc>
          <w:tcPr>
            <w:tcW w:w="913" w:type="dxa"/>
            <w:tcBorders>
              <w:top w:val="nil"/>
              <w:left w:val="nil"/>
              <w:bottom w:val="nil"/>
              <w:right w:val="nil"/>
            </w:tcBorders>
            <w:shd w:val="clear" w:color="auto" w:fill="auto"/>
            <w:hideMark/>
          </w:tcPr>
          <w:p w:rsidR="004712D2" w:rsidRPr="004712D2" w:rsidRDefault="004712D2" w:rsidP="004712D2">
            <w:pPr>
              <w:jc w:val="center"/>
            </w:pPr>
          </w:p>
        </w:tc>
        <w:tc>
          <w:tcPr>
            <w:tcW w:w="3120"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6067" w:type="dxa"/>
            <w:tcBorders>
              <w:top w:val="nil"/>
              <w:left w:val="nil"/>
              <w:bottom w:val="nil"/>
              <w:right w:val="nil"/>
            </w:tcBorders>
            <w:shd w:val="clear" w:color="auto" w:fill="auto"/>
            <w:vAlign w:val="bottom"/>
            <w:hideMark/>
          </w:tcPr>
          <w:p w:rsidR="004712D2" w:rsidRPr="004712D2" w:rsidRDefault="004712D2" w:rsidP="004712D2">
            <w:pPr>
              <w:jc w:val="center"/>
              <w:rPr>
                <w:b/>
                <w:bCs/>
              </w:rPr>
            </w:pPr>
          </w:p>
        </w:tc>
        <w:tc>
          <w:tcPr>
            <w:tcW w:w="1560" w:type="dxa"/>
            <w:tcBorders>
              <w:top w:val="nil"/>
              <w:left w:val="nil"/>
              <w:bottom w:val="nil"/>
              <w:right w:val="nil"/>
            </w:tcBorders>
            <w:shd w:val="clear" w:color="auto" w:fill="auto"/>
            <w:noWrap/>
            <w:vAlign w:val="bottom"/>
            <w:hideMark/>
          </w:tcPr>
          <w:p w:rsidR="004712D2" w:rsidRPr="004712D2" w:rsidRDefault="004712D2" w:rsidP="004712D2">
            <w:pPr>
              <w:jc w:val="center"/>
            </w:pPr>
          </w:p>
        </w:tc>
        <w:tc>
          <w:tcPr>
            <w:tcW w:w="1680" w:type="dxa"/>
            <w:tcBorders>
              <w:top w:val="nil"/>
              <w:left w:val="nil"/>
              <w:bottom w:val="nil"/>
              <w:right w:val="nil"/>
            </w:tcBorders>
            <w:shd w:val="clear" w:color="auto" w:fill="auto"/>
            <w:noWrap/>
            <w:vAlign w:val="bottom"/>
            <w:hideMark/>
          </w:tcPr>
          <w:p w:rsidR="004712D2" w:rsidRPr="004712D2" w:rsidRDefault="004712D2" w:rsidP="004712D2">
            <w:pPr>
              <w:jc w:val="center"/>
            </w:pPr>
          </w:p>
        </w:tc>
        <w:tc>
          <w:tcPr>
            <w:tcW w:w="2100" w:type="dxa"/>
            <w:tcBorders>
              <w:top w:val="nil"/>
              <w:left w:val="nil"/>
              <w:bottom w:val="nil"/>
              <w:right w:val="nil"/>
            </w:tcBorders>
            <w:shd w:val="clear" w:color="auto" w:fill="auto"/>
            <w:noWrap/>
            <w:vAlign w:val="bottom"/>
            <w:hideMark/>
          </w:tcPr>
          <w:p w:rsidR="004712D2" w:rsidRPr="004712D2" w:rsidRDefault="004712D2" w:rsidP="004712D2">
            <w:pPr>
              <w:jc w:val="right"/>
            </w:pPr>
            <w:r w:rsidRPr="004712D2">
              <w:t>(</w:t>
            </w:r>
            <w:proofErr w:type="spellStart"/>
            <w:r w:rsidRPr="004712D2">
              <w:t>тыс</w:t>
            </w:r>
            <w:proofErr w:type="gramStart"/>
            <w:r w:rsidRPr="004712D2">
              <w:t>.р</w:t>
            </w:r>
            <w:proofErr w:type="gramEnd"/>
            <w:r w:rsidRPr="004712D2">
              <w:t>ублей</w:t>
            </w:r>
            <w:proofErr w:type="spellEnd"/>
            <w:r w:rsidRPr="004712D2">
              <w:t>)</w:t>
            </w:r>
          </w:p>
        </w:tc>
      </w:tr>
      <w:tr w:rsidR="004712D2" w:rsidRPr="004712D2" w:rsidTr="004712D2">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Код</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2019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2020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2021 год</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4712D2" w:rsidRPr="004712D2" w:rsidRDefault="004712D2" w:rsidP="004712D2">
            <w:pPr>
              <w:jc w:val="center"/>
            </w:pPr>
            <w:r w:rsidRPr="004712D2">
              <w:t> </w:t>
            </w:r>
          </w:p>
        </w:tc>
        <w:tc>
          <w:tcPr>
            <w:tcW w:w="31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jc w:val="center"/>
            </w:pPr>
            <w:r w:rsidRPr="004712D2">
              <w:t>1</w:t>
            </w:r>
          </w:p>
        </w:tc>
        <w:tc>
          <w:tcPr>
            <w:tcW w:w="6067"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jc w:val="center"/>
            </w:pPr>
            <w:r w:rsidRPr="004712D2">
              <w:t>2</w:t>
            </w:r>
          </w:p>
        </w:tc>
        <w:tc>
          <w:tcPr>
            <w:tcW w:w="156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jc w:val="center"/>
            </w:pPr>
            <w:r w:rsidRPr="004712D2">
              <w:t>3</w:t>
            </w:r>
          </w:p>
        </w:tc>
        <w:tc>
          <w:tcPr>
            <w:tcW w:w="168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jc w:val="center"/>
            </w:pPr>
            <w:r w:rsidRPr="004712D2">
              <w:t>4</w:t>
            </w:r>
          </w:p>
        </w:tc>
        <w:tc>
          <w:tcPr>
            <w:tcW w:w="210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jc w:val="center"/>
            </w:pPr>
            <w:r w:rsidRPr="004712D2">
              <w:t>5</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1</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840 01 05 00 00 00 0000 000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137934,92</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10 000,0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10 000,0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2</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000 01 05 00 00 00 0000 500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-10033796,00</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-4 796 519,0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3</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000 01 05 02 00 00 0000 500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-10033796,00</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-4 796 519,0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4</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000 01 05 02 01 00 0000 510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-10033796,00</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-4 796 519,0</w:t>
            </w:r>
          </w:p>
        </w:tc>
      </w:tr>
      <w:tr w:rsidR="004712D2" w:rsidRPr="004712D2" w:rsidTr="004712D2">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5</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840 01 05 02 01 05 0000 510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Увеличение прочих остатков денежных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-10033796,00</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-4 796 519,0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6</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000 01 05 00 00 00 0000 600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10171730,92</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4 806 519,0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7</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000 01 05 02 00 00 0000 600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10171730,92</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4 806 519,0</w:t>
            </w:r>
          </w:p>
        </w:tc>
      </w:tr>
      <w:tr w:rsidR="004712D2" w:rsidRPr="004712D2" w:rsidTr="004712D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8</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840 01 05 02 01 00 0000 610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10171730,92</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4 806 519,0</w:t>
            </w:r>
          </w:p>
        </w:tc>
      </w:tr>
      <w:tr w:rsidR="004712D2" w:rsidRPr="004712D2" w:rsidTr="004712D2">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pPr>
            <w:r w:rsidRPr="004712D2">
              <w:t>9</w:t>
            </w:r>
          </w:p>
        </w:tc>
        <w:tc>
          <w:tcPr>
            <w:tcW w:w="3120" w:type="dxa"/>
            <w:tcBorders>
              <w:top w:val="nil"/>
              <w:left w:val="nil"/>
              <w:bottom w:val="single" w:sz="4" w:space="0" w:color="auto"/>
              <w:right w:val="single" w:sz="4" w:space="0" w:color="auto"/>
            </w:tcBorders>
            <w:shd w:val="clear" w:color="auto" w:fill="auto"/>
            <w:noWrap/>
            <w:hideMark/>
          </w:tcPr>
          <w:p w:rsidR="004712D2" w:rsidRPr="004712D2" w:rsidRDefault="004712D2" w:rsidP="004712D2">
            <w:r w:rsidRPr="004712D2">
              <w:t>000 01 05 02 01 05 0000 610</w:t>
            </w:r>
          </w:p>
        </w:tc>
        <w:tc>
          <w:tcPr>
            <w:tcW w:w="6067"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 xml:space="preserve">Уменьшение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10171730,92</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right"/>
            </w:pPr>
            <w:r w:rsidRPr="004712D2">
              <w:t>4 806 519,0</w:t>
            </w:r>
          </w:p>
        </w:tc>
      </w:tr>
      <w:tr w:rsidR="004712D2" w:rsidRPr="004712D2" w:rsidTr="00AD6C48">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2D2" w:rsidRPr="004712D2" w:rsidRDefault="004712D2" w:rsidP="004712D2">
            <w:r w:rsidRPr="004712D2">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b/>
                <w:bCs/>
              </w:rPr>
            </w:pPr>
            <w:r w:rsidRPr="004712D2">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b/>
                <w:bCs/>
              </w:rPr>
            </w:pPr>
            <w:r w:rsidRPr="004712D2">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r w:rsidRPr="004712D2">
              <w:t> </w:t>
            </w:r>
          </w:p>
        </w:tc>
      </w:tr>
    </w:tbl>
    <w:p w:rsidR="004712D2" w:rsidRPr="004712D2" w:rsidRDefault="004712D2" w:rsidP="004712D2">
      <w:pPr>
        <w:rPr>
          <w:sz w:val="28"/>
          <w:szCs w:val="28"/>
        </w:rPr>
        <w:sectPr w:rsidR="004712D2" w:rsidRPr="004712D2" w:rsidSect="006230A7">
          <w:pgSz w:w="16838" w:h="11906" w:orient="landscape"/>
          <w:pgMar w:top="567" w:right="899" w:bottom="1701" w:left="899" w:header="709" w:footer="709" w:gutter="0"/>
          <w:cols w:space="708"/>
          <w:docGrid w:linePitch="360"/>
        </w:sectPr>
      </w:pPr>
    </w:p>
    <w:p w:rsidR="004712D2" w:rsidRPr="004712D2" w:rsidRDefault="004712D2" w:rsidP="004712D2">
      <w:pPr>
        <w:rPr>
          <w:sz w:val="28"/>
          <w:szCs w:val="28"/>
        </w:rPr>
      </w:pPr>
      <w:r w:rsidRPr="004712D2">
        <w:rPr>
          <w:sz w:val="28"/>
          <w:szCs w:val="28"/>
        </w:rPr>
        <w:lastRenderedPageBreak/>
        <w:t xml:space="preserve">                  </w:t>
      </w:r>
    </w:p>
    <w:tbl>
      <w:tblPr>
        <w:tblW w:w="14040" w:type="dxa"/>
        <w:tblInd w:w="93" w:type="dxa"/>
        <w:tblLook w:val="04A0" w:firstRow="1" w:lastRow="0" w:firstColumn="1" w:lastColumn="0" w:noHBand="0" w:noVBand="1"/>
      </w:tblPr>
      <w:tblGrid>
        <w:gridCol w:w="855"/>
        <w:gridCol w:w="1032"/>
        <w:gridCol w:w="2860"/>
        <w:gridCol w:w="9560"/>
      </w:tblGrid>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286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9560" w:type="dxa"/>
            <w:tcBorders>
              <w:top w:val="nil"/>
              <w:left w:val="nil"/>
              <w:bottom w:val="nil"/>
              <w:right w:val="nil"/>
            </w:tcBorders>
            <w:shd w:val="clear" w:color="auto" w:fill="auto"/>
            <w:noWrap/>
            <w:vAlign w:val="bottom"/>
            <w:hideMark/>
          </w:tcPr>
          <w:p w:rsidR="004712D2" w:rsidRPr="004712D2" w:rsidRDefault="004712D2" w:rsidP="004712D2">
            <w:r w:rsidRPr="004712D2">
              <w:t xml:space="preserve">                                                                                              Приложение 2 </w:t>
            </w:r>
          </w:p>
        </w:tc>
      </w:tr>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286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9560" w:type="dxa"/>
            <w:tcBorders>
              <w:top w:val="nil"/>
              <w:left w:val="nil"/>
              <w:bottom w:val="nil"/>
              <w:right w:val="nil"/>
            </w:tcBorders>
            <w:shd w:val="clear" w:color="auto" w:fill="auto"/>
            <w:noWrap/>
            <w:vAlign w:val="bottom"/>
            <w:hideMark/>
          </w:tcPr>
          <w:p w:rsidR="004712D2" w:rsidRPr="004712D2" w:rsidRDefault="004712D2" w:rsidP="004712D2">
            <w:r w:rsidRPr="004712D2">
              <w:t xml:space="preserve">                                                                                               к   решению </w:t>
            </w:r>
            <w:proofErr w:type="spellStart"/>
            <w:r w:rsidRPr="004712D2">
              <w:t>Усть-Ярульского</w:t>
            </w:r>
            <w:proofErr w:type="spellEnd"/>
            <w:r w:rsidRPr="004712D2">
              <w:t xml:space="preserve"> </w:t>
            </w:r>
          </w:p>
        </w:tc>
      </w:tr>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286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9560" w:type="dxa"/>
            <w:tcBorders>
              <w:top w:val="nil"/>
              <w:left w:val="nil"/>
              <w:bottom w:val="nil"/>
              <w:right w:val="nil"/>
            </w:tcBorders>
            <w:shd w:val="clear" w:color="auto" w:fill="auto"/>
            <w:noWrap/>
            <w:vAlign w:val="bottom"/>
            <w:hideMark/>
          </w:tcPr>
          <w:p w:rsidR="004712D2" w:rsidRPr="004712D2" w:rsidRDefault="004712D2" w:rsidP="004712D2">
            <w:r w:rsidRPr="004712D2">
              <w:t xml:space="preserve">                                                                                              сельского Совета депутатов  </w:t>
            </w:r>
          </w:p>
        </w:tc>
      </w:tr>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286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9560" w:type="dxa"/>
            <w:tcBorders>
              <w:top w:val="nil"/>
              <w:left w:val="nil"/>
              <w:bottom w:val="nil"/>
              <w:right w:val="nil"/>
            </w:tcBorders>
            <w:shd w:val="clear" w:color="auto" w:fill="auto"/>
            <w:noWrap/>
            <w:vAlign w:val="bottom"/>
            <w:hideMark/>
          </w:tcPr>
          <w:p w:rsidR="004712D2" w:rsidRPr="004712D2" w:rsidRDefault="004712D2" w:rsidP="004712D2">
            <w:r w:rsidRPr="004712D2">
              <w:t xml:space="preserve">                                                                                              от   27.05.2019г.                       №106</w:t>
            </w:r>
          </w:p>
        </w:tc>
      </w:tr>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12420" w:type="dxa"/>
            <w:gridSpan w:val="2"/>
            <w:tcBorders>
              <w:top w:val="nil"/>
              <w:left w:val="nil"/>
              <w:bottom w:val="nil"/>
              <w:right w:val="nil"/>
            </w:tcBorders>
            <w:shd w:val="clear" w:color="auto" w:fill="auto"/>
            <w:noWrap/>
            <w:vAlign w:val="bottom"/>
            <w:hideMark/>
          </w:tcPr>
          <w:p w:rsidR="004712D2" w:rsidRPr="004712D2" w:rsidRDefault="004712D2" w:rsidP="004712D2">
            <w:pPr>
              <w:jc w:val="center"/>
              <w:rPr>
                <w:b/>
                <w:bCs/>
              </w:rPr>
            </w:pPr>
            <w:r w:rsidRPr="004712D2">
              <w:rPr>
                <w:b/>
                <w:bCs/>
              </w:rPr>
              <w:t xml:space="preserve">Перечень главных администраторов доходов сельских поселений  на 2019 год и плановый период 2020-2021 </w:t>
            </w:r>
            <w:proofErr w:type="spellStart"/>
            <w:r w:rsidRPr="004712D2">
              <w:rPr>
                <w:b/>
                <w:bCs/>
              </w:rPr>
              <w:t>г.</w:t>
            </w:r>
            <w:proofErr w:type="gramStart"/>
            <w:r w:rsidRPr="004712D2">
              <w:rPr>
                <w:b/>
                <w:bCs/>
              </w:rPr>
              <w:t>г</w:t>
            </w:r>
            <w:proofErr w:type="spellEnd"/>
            <w:proofErr w:type="gramEnd"/>
            <w:r w:rsidRPr="004712D2">
              <w:rPr>
                <w:b/>
                <w:bCs/>
              </w:rPr>
              <w:t>.</w:t>
            </w:r>
          </w:p>
        </w:tc>
      </w:tr>
      <w:tr w:rsidR="004712D2" w:rsidRPr="004712D2" w:rsidTr="00AD6C48">
        <w:trPr>
          <w:trHeight w:val="315"/>
        </w:trPr>
        <w:tc>
          <w:tcPr>
            <w:tcW w:w="74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880" w:type="dxa"/>
            <w:tcBorders>
              <w:top w:val="nil"/>
              <w:left w:val="nil"/>
              <w:bottom w:val="nil"/>
              <w:right w:val="nil"/>
            </w:tcBorders>
            <w:shd w:val="clear" w:color="auto" w:fill="auto"/>
            <w:noWrap/>
            <w:vAlign w:val="bottom"/>
            <w:hideMark/>
          </w:tcPr>
          <w:p w:rsidR="004712D2" w:rsidRPr="004712D2" w:rsidRDefault="004712D2" w:rsidP="004712D2">
            <w:pPr>
              <w:rPr>
                <w:sz w:val="22"/>
                <w:szCs w:val="22"/>
              </w:rPr>
            </w:pPr>
          </w:p>
        </w:tc>
        <w:tc>
          <w:tcPr>
            <w:tcW w:w="2860" w:type="dxa"/>
            <w:tcBorders>
              <w:top w:val="nil"/>
              <w:left w:val="nil"/>
              <w:bottom w:val="nil"/>
              <w:right w:val="nil"/>
            </w:tcBorders>
            <w:shd w:val="clear" w:color="auto" w:fill="auto"/>
            <w:noWrap/>
            <w:vAlign w:val="bottom"/>
            <w:hideMark/>
          </w:tcPr>
          <w:p w:rsidR="004712D2" w:rsidRPr="004712D2" w:rsidRDefault="004712D2" w:rsidP="004712D2">
            <w:pPr>
              <w:jc w:val="center"/>
              <w:rPr>
                <w:b/>
                <w:bCs/>
              </w:rPr>
            </w:pPr>
          </w:p>
        </w:tc>
        <w:tc>
          <w:tcPr>
            <w:tcW w:w="9560" w:type="dxa"/>
            <w:tcBorders>
              <w:top w:val="nil"/>
              <w:left w:val="nil"/>
              <w:bottom w:val="nil"/>
              <w:right w:val="nil"/>
            </w:tcBorders>
            <w:shd w:val="clear" w:color="auto" w:fill="auto"/>
            <w:noWrap/>
            <w:vAlign w:val="bottom"/>
            <w:hideMark/>
          </w:tcPr>
          <w:p w:rsidR="004712D2" w:rsidRPr="004712D2" w:rsidRDefault="004712D2" w:rsidP="004712D2">
            <w:pPr>
              <w:jc w:val="center"/>
              <w:rPr>
                <w:b/>
                <w:bCs/>
              </w:rPr>
            </w:pPr>
          </w:p>
        </w:tc>
      </w:tr>
      <w:tr w:rsidR="004712D2" w:rsidRPr="004712D2" w:rsidTr="00AD6C48">
        <w:trPr>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w:t>
            </w:r>
          </w:p>
        </w:tc>
        <w:tc>
          <w:tcPr>
            <w:tcW w:w="880" w:type="dxa"/>
            <w:tcBorders>
              <w:top w:val="single" w:sz="4" w:space="0" w:color="auto"/>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xml:space="preserve"> строки</w:t>
            </w:r>
          </w:p>
        </w:tc>
        <w:tc>
          <w:tcPr>
            <w:tcW w:w="880" w:type="dxa"/>
            <w:tcBorders>
              <w:top w:val="nil"/>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proofErr w:type="spellStart"/>
            <w:r w:rsidRPr="004712D2">
              <w:rPr>
                <w:sz w:val="22"/>
                <w:szCs w:val="22"/>
              </w:rPr>
              <w:t>админи</w:t>
            </w:r>
            <w:proofErr w:type="spellEnd"/>
            <w:r w:rsidRPr="004712D2">
              <w:rPr>
                <w:sz w:val="22"/>
                <w:szCs w:val="22"/>
              </w:rPr>
              <w:t>-</w:t>
            </w:r>
          </w:p>
        </w:tc>
        <w:tc>
          <w:tcPr>
            <w:tcW w:w="2860" w:type="dxa"/>
            <w:tcBorders>
              <w:top w:val="nil"/>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xml:space="preserve">Код </w:t>
            </w:r>
            <w:proofErr w:type="gramStart"/>
            <w:r w:rsidRPr="004712D2">
              <w:rPr>
                <w:sz w:val="22"/>
                <w:szCs w:val="22"/>
              </w:rPr>
              <w:t>бюджетной</w:t>
            </w:r>
            <w:proofErr w:type="gramEnd"/>
            <w:r w:rsidRPr="004712D2">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Наименование кода бюджетной классификации</w:t>
            </w:r>
          </w:p>
        </w:tc>
      </w:tr>
      <w:tr w:rsidR="004712D2" w:rsidRPr="004712D2" w:rsidTr="00AD6C4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4712D2" w:rsidRPr="004712D2" w:rsidRDefault="004712D2" w:rsidP="004712D2">
            <w:pPr>
              <w:rPr>
                <w:sz w:val="22"/>
                <w:szCs w:val="22"/>
              </w:rPr>
            </w:pPr>
            <w:r w:rsidRPr="004712D2">
              <w:rPr>
                <w:sz w:val="22"/>
                <w:szCs w:val="22"/>
              </w:rPr>
              <w:t> </w:t>
            </w:r>
          </w:p>
        </w:tc>
        <w:tc>
          <w:tcPr>
            <w:tcW w:w="880" w:type="dxa"/>
            <w:tcBorders>
              <w:top w:val="nil"/>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proofErr w:type="spellStart"/>
            <w:r w:rsidRPr="004712D2">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4712D2" w:rsidRPr="004712D2" w:rsidRDefault="004712D2" w:rsidP="004712D2">
            <w:pPr>
              <w:rPr>
                <w:sz w:val="22"/>
                <w:szCs w:val="22"/>
              </w:rPr>
            </w:pPr>
            <w:r w:rsidRPr="004712D2">
              <w:rPr>
                <w:sz w:val="22"/>
                <w:szCs w:val="22"/>
              </w:rPr>
              <w:t> </w:t>
            </w:r>
          </w:p>
        </w:tc>
      </w:tr>
      <w:tr w:rsidR="004712D2" w:rsidRPr="004712D2" w:rsidTr="00AD6C4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712D2" w:rsidRPr="004712D2" w:rsidRDefault="004712D2" w:rsidP="004712D2">
            <w:pPr>
              <w:rPr>
                <w:sz w:val="22"/>
                <w:szCs w:val="22"/>
              </w:rPr>
            </w:pPr>
            <w:r w:rsidRPr="004712D2">
              <w:rPr>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sz w:val="22"/>
                <w:szCs w:val="22"/>
              </w:rPr>
            </w:pPr>
            <w:r w:rsidRPr="004712D2">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sz w:val="22"/>
                <w:szCs w:val="22"/>
              </w:rPr>
            </w:pPr>
            <w:r w:rsidRPr="004712D2">
              <w:rPr>
                <w:sz w:val="22"/>
                <w:szCs w:val="22"/>
              </w:rPr>
              <w:t> </w:t>
            </w:r>
          </w:p>
        </w:tc>
      </w:tr>
      <w:tr w:rsidR="004712D2" w:rsidRPr="004712D2" w:rsidTr="00AD6C48">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bottom"/>
            <w:hideMark/>
          </w:tcPr>
          <w:p w:rsidR="004712D2" w:rsidRPr="004712D2" w:rsidRDefault="004712D2" w:rsidP="004712D2">
            <w:pPr>
              <w:jc w:val="center"/>
              <w:rPr>
                <w:b/>
                <w:bCs/>
                <w:sz w:val="22"/>
                <w:szCs w:val="22"/>
              </w:rPr>
            </w:pPr>
            <w:r w:rsidRPr="004712D2">
              <w:rPr>
                <w:b/>
                <w:bCs/>
                <w:sz w:val="22"/>
                <w:szCs w:val="22"/>
              </w:rPr>
              <w:t xml:space="preserve">Администрация </w:t>
            </w:r>
            <w:proofErr w:type="spellStart"/>
            <w:r w:rsidRPr="004712D2">
              <w:rPr>
                <w:b/>
                <w:bCs/>
                <w:sz w:val="22"/>
                <w:szCs w:val="22"/>
              </w:rPr>
              <w:t>Усть-Ярульского</w:t>
            </w:r>
            <w:proofErr w:type="spellEnd"/>
            <w:r w:rsidRPr="004712D2">
              <w:rPr>
                <w:b/>
                <w:bCs/>
                <w:sz w:val="22"/>
                <w:szCs w:val="22"/>
              </w:rPr>
              <w:t xml:space="preserve"> сельсовета  </w:t>
            </w:r>
            <w:proofErr w:type="spellStart"/>
            <w:r w:rsidRPr="004712D2">
              <w:rPr>
                <w:b/>
                <w:bCs/>
                <w:sz w:val="22"/>
                <w:szCs w:val="22"/>
              </w:rPr>
              <w:t>Ирбейского</w:t>
            </w:r>
            <w:proofErr w:type="spellEnd"/>
            <w:r w:rsidRPr="004712D2">
              <w:rPr>
                <w:b/>
                <w:bCs/>
                <w:sz w:val="22"/>
                <w:szCs w:val="22"/>
              </w:rPr>
              <w:t xml:space="preserve"> района Красноярского края, ИНН 2416001664,  ОКТМО 04619440, КПП 241601001 </w:t>
            </w:r>
          </w:p>
        </w:tc>
      </w:tr>
      <w:tr w:rsidR="004712D2" w:rsidRPr="004712D2" w:rsidTr="00AD6C48">
        <w:trPr>
          <w:trHeight w:val="10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712D2" w:rsidRPr="004712D2" w:rsidTr="00AD6C48">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поступления государственной пошлины</w:t>
            </w:r>
          </w:p>
        </w:tc>
      </w:tr>
      <w:tr w:rsidR="004712D2" w:rsidRPr="004712D2" w:rsidTr="00AD6C48">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доходы от оказания платных услуг (работ) получателями средств бюджетов сельских поселений</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Доходы, поступающие в порядке возмещения расходов, понесенных в связи с эксплуатацией  имущества сельских  поселений</w:t>
            </w:r>
          </w:p>
        </w:tc>
      </w:tr>
      <w:tr w:rsidR="004712D2" w:rsidRPr="004712D2" w:rsidTr="00AD6C48">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6</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4712D2">
              <w:rPr>
                <w:sz w:val="22"/>
                <w:szCs w:val="22"/>
              </w:rPr>
              <w:lastRenderedPageBreak/>
              <w:t xml:space="preserve">основных средств по </w:t>
            </w:r>
            <w:proofErr w:type="gramStart"/>
            <w:r w:rsidRPr="004712D2">
              <w:rPr>
                <w:sz w:val="22"/>
                <w:szCs w:val="22"/>
              </w:rPr>
              <w:t>указанному</w:t>
            </w:r>
            <w:proofErr w:type="gramEnd"/>
            <w:r w:rsidRPr="004712D2">
              <w:rPr>
                <w:sz w:val="22"/>
                <w:szCs w:val="22"/>
              </w:rPr>
              <w:t xml:space="preserve"> </w:t>
            </w:r>
            <w:proofErr w:type="spellStart"/>
            <w:r w:rsidRPr="004712D2">
              <w:rPr>
                <w:sz w:val="22"/>
                <w:szCs w:val="22"/>
              </w:rPr>
              <w:t>имущесту</w:t>
            </w:r>
            <w:proofErr w:type="spellEnd"/>
          </w:p>
        </w:tc>
      </w:tr>
      <w:tr w:rsidR="004712D2" w:rsidRPr="004712D2" w:rsidTr="00AD6C48">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lastRenderedPageBreak/>
              <w:t>7</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1 16 51 040 02 0000 140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1 16 90 050 10 0000 140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поступления от денежных взыскани</w:t>
            </w:r>
            <w:proofErr w:type="gramStart"/>
            <w:r w:rsidRPr="004712D2">
              <w:rPr>
                <w:sz w:val="22"/>
                <w:szCs w:val="22"/>
              </w:rPr>
              <w:t>й(</w:t>
            </w:r>
            <w:proofErr w:type="gramEnd"/>
            <w:r w:rsidRPr="004712D2">
              <w:rPr>
                <w:sz w:val="22"/>
                <w:szCs w:val="22"/>
              </w:rPr>
              <w:t>штрафов) и иных сумм в возмещение ущерба, зачисляемые в бюджеты сельских поселений</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9</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Невыясненные поступления, зачисляемые в доходы сельских поселений</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10</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неналоговые доходы бюджетов сельских поселений</w:t>
            </w:r>
          </w:p>
        </w:tc>
      </w:tr>
      <w:tr w:rsidR="004712D2" w:rsidRPr="004712D2" w:rsidTr="00AD6C48">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11</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Средства  самообложения граждан, зачисляемые в бюджеты сельских поселений</w:t>
            </w:r>
          </w:p>
        </w:tc>
      </w:tr>
      <w:tr w:rsidR="004712D2" w:rsidRPr="004712D2" w:rsidTr="00AD6C48">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12</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2 02 15 001 10 0001 150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Дотации на выравнивание  бюджетной обеспеченности сельских поселений из районного фонда финансовой поддержки за счет средств местного бюджета</w:t>
            </w:r>
          </w:p>
        </w:tc>
      </w:tr>
      <w:tr w:rsidR="004712D2" w:rsidRPr="004712D2" w:rsidTr="00AD6C48">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13</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2 02 15 001 10 0002 150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Дотации на выравнивание  бюджетной обеспеченности сельских поселений из районного фонда финансовой поддержки за счет сре</w:t>
            </w:r>
            <w:proofErr w:type="gramStart"/>
            <w:r w:rsidRPr="004712D2">
              <w:rPr>
                <w:sz w:val="22"/>
                <w:szCs w:val="22"/>
              </w:rPr>
              <w:t>дств кр</w:t>
            </w:r>
            <w:proofErr w:type="gramEnd"/>
            <w:r w:rsidRPr="004712D2">
              <w:rPr>
                <w:sz w:val="22"/>
                <w:szCs w:val="22"/>
              </w:rPr>
              <w:t>аевого бюджета</w:t>
            </w:r>
          </w:p>
        </w:tc>
      </w:tr>
      <w:tr w:rsidR="004712D2" w:rsidRPr="004712D2" w:rsidTr="00AD6C48">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14</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4712D2" w:rsidRPr="004712D2" w:rsidTr="00AD6C48">
        <w:trPr>
          <w:trHeight w:val="8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4712D2" w:rsidRPr="004712D2" w:rsidTr="00AD6C48">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16</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712D2" w:rsidRPr="004712D2" w:rsidTr="00AD6C48">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17</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межбюджетные трансферты сельским поселениям на сбалансированность бюджетов</w:t>
            </w:r>
          </w:p>
        </w:tc>
      </w:tr>
      <w:tr w:rsidR="004712D2" w:rsidRPr="004712D2" w:rsidTr="00AD6C48">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18</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Прочие безвозмездные поступления в бюджеты сельских поселений от бюджетов муниципальных районов </w:t>
            </w:r>
          </w:p>
        </w:tc>
      </w:tr>
      <w:tr w:rsidR="004712D2" w:rsidRPr="004712D2" w:rsidTr="00AD6C48">
        <w:trPr>
          <w:trHeight w:val="4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19</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Прочие безвозмездные поступления в бюджеты сельских поселений </w:t>
            </w:r>
          </w:p>
        </w:tc>
      </w:tr>
      <w:tr w:rsidR="004712D2" w:rsidRPr="004712D2" w:rsidTr="00AD6C48">
        <w:trPr>
          <w:trHeight w:val="13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lastRenderedPageBreak/>
              <w:t>20</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xml:space="preserve">2 08 05 000 10 0000 150 </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12D2" w:rsidRPr="004712D2" w:rsidTr="00AD6C48">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21</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4712D2" w:rsidRPr="004712D2" w:rsidTr="00AD6C48">
        <w:trPr>
          <w:trHeight w:val="9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22</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2 02 29 999 10 1021 150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4712D2" w:rsidRPr="004712D2" w:rsidTr="00AD6C48">
        <w:trPr>
          <w:trHeight w:val="12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23</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2 02 29 999 10 7508 150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712D2" w:rsidRPr="004712D2" w:rsidTr="00AD6C48">
        <w:trPr>
          <w:trHeight w:val="15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24</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2 02 29 999 10 7412 150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4712D2" w:rsidRPr="004712D2" w:rsidTr="00AD6C48">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25</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2 02 29 999 10 7509 150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Субсидии бюджетам муниципальных образований на капитальный ремонт и  ремонт автомобильных дорог общего пользования местного значения</w:t>
            </w:r>
          </w:p>
        </w:tc>
      </w:tr>
      <w:tr w:rsidR="004712D2" w:rsidRPr="004712D2" w:rsidTr="00AD6C48">
        <w:trPr>
          <w:trHeight w:val="20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26</w:t>
            </w:r>
          </w:p>
        </w:tc>
        <w:tc>
          <w:tcPr>
            <w:tcW w:w="8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2 02 29 999 10 7571 150</w:t>
            </w:r>
          </w:p>
        </w:tc>
        <w:tc>
          <w:tcPr>
            <w:tcW w:w="95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субсидия бюджетам муниципальных  образований  на расходы по капитальному ремонту, реконструкции, находящихся в муниципальной собственности объектов коммунальной </w:t>
            </w:r>
            <w:proofErr w:type="spellStart"/>
            <w:r w:rsidRPr="004712D2">
              <w:rPr>
                <w:sz w:val="22"/>
                <w:szCs w:val="22"/>
              </w:rPr>
              <w:t>инфраструктуры</w:t>
            </w:r>
            <w:proofErr w:type="gramStart"/>
            <w:r w:rsidRPr="004712D2">
              <w:rPr>
                <w:sz w:val="22"/>
                <w:szCs w:val="22"/>
              </w:rPr>
              <w:t>,и</w:t>
            </w:r>
            <w:proofErr w:type="gramEnd"/>
            <w:r w:rsidRPr="004712D2">
              <w:rPr>
                <w:sz w:val="22"/>
                <w:szCs w:val="22"/>
              </w:rPr>
              <w:t>сточников</w:t>
            </w:r>
            <w:proofErr w:type="spellEnd"/>
            <w:r w:rsidRPr="004712D2">
              <w:rPr>
                <w:sz w:val="22"/>
                <w:szCs w:val="22"/>
              </w:rPr>
              <w:t xml:space="preserve"> тепловой энергии и тепловых </w:t>
            </w:r>
            <w:proofErr w:type="spellStart"/>
            <w:r w:rsidRPr="004712D2">
              <w:rPr>
                <w:sz w:val="22"/>
                <w:szCs w:val="22"/>
              </w:rPr>
              <w:t>сетей,объектов</w:t>
            </w:r>
            <w:proofErr w:type="spellEnd"/>
            <w:r w:rsidRPr="004712D2">
              <w:rPr>
                <w:sz w:val="22"/>
                <w:szCs w:val="22"/>
              </w:rPr>
              <w:t xml:space="preserve"> электросетевого хозяйства и источников электрической </w:t>
            </w:r>
            <w:proofErr w:type="spellStart"/>
            <w:r w:rsidRPr="004712D2">
              <w:rPr>
                <w:sz w:val="22"/>
                <w:szCs w:val="22"/>
              </w:rPr>
              <w:t>энергии,а</w:t>
            </w:r>
            <w:proofErr w:type="spellEnd"/>
            <w:r w:rsidRPr="004712D2">
              <w:rPr>
                <w:sz w:val="22"/>
                <w:szCs w:val="22"/>
              </w:rPr>
              <w:t xml:space="preserve"> также на приобретение технологического </w:t>
            </w:r>
            <w:proofErr w:type="spellStart"/>
            <w:r w:rsidRPr="004712D2">
              <w:rPr>
                <w:sz w:val="22"/>
                <w:szCs w:val="22"/>
              </w:rPr>
              <w:t>оборудования,спецтехники</w:t>
            </w:r>
            <w:proofErr w:type="spellEnd"/>
            <w:r w:rsidRPr="004712D2">
              <w:rPr>
                <w:sz w:val="22"/>
                <w:szCs w:val="22"/>
              </w:rPr>
              <w:t xml:space="preserve"> для обеспечения функционирования систем </w:t>
            </w:r>
            <w:proofErr w:type="spellStart"/>
            <w:r w:rsidRPr="004712D2">
              <w:rPr>
                <w:sz w:val="22"/>
                <w:szCs w:val="22"/>
              </w:rPr>
              <w:t>теплоснабжения,электроснабжения,водоснабжения,водоответвления</w:t>
            </w:r>
            <w:proofErr w:type="spellEnd"/>
            <w:r w:rsidRPr="004712D2">
              <w:rPr>
                <w:sz w:val="22"/>
                <w:szCs w:val="22"/>
              </w:rPr>
              <w:t xml:space="preserve"> и очистки сточных вод"</w:t>
            </w:r>
          </w:p>
        </w:tc>
      </w:tr>
    </w:tbl>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tbl>
      <w:tblPr>
        <w:tblW w:w="14660" w:type="dxa"/>
        <w:tblInd w:w="93" w:type="dxa"/>
        <w:tblLook w:val="04A0" w:firstRow="1" w:lastRow="0" w:firstColumn="1" w:lastColumn="0" w:noHBand="0" w:noVBand="1"/>
      </w:tblPr>
      <w:tblGrid>
        <w:gridCol w:w="454"/>
        <w:gridCol w:w="510"/>
        <w:gridCol w:w="454"/>
        <w:gridCol w:w="455"/>
        <w:gridCol w:w="455"/>
        <w:gridCol w:w="511"/>
        <w:gridCol w:w="455"/>
        <w:gridCol w:w="609"/>
        <w:gridCol w:w="836"/>
        <w:gridCol w:w="6000"/>
        <w:gridCol w:w="2007"/>
        <w:gridCol w:w="1261"/>
        <w:gridCol w:w="1281"/>
      </w:tblGrid>
      <w:tr w:rsidR="004712D2" w:rsidRPr="004712D2" w:rsidTr="00AD6C48">
        <w:trPr>
          <w:trHeight w:val="315"/>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bookmarkStart w:id="1" w:name="RANGE!A1:O59"/>
            <w:bookmarkEnd w:id="1"/>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noWrap/>
            <w:hideMark/>
          </w:tcPr>
          <w:p w:rsidR="004712D2" w:rsidRPr="004712D2" w:rsidRDefault="004712D2" w:rsidP="004712D2"/>
        </w:tc>
        <w:tc>
          <w:tcPr>
            <w:tcW w:w="2040" w:type="dxa"/>
            <w:tcBorders>
              <w:top w:val="nil"/>
              <w:left w:val="nil"/>
              <w:bottom w:val="nil"/>
              <w:right w:val="nil"/>
            </w:tcBorders>
            <w:shd w:val="clear" w:color="auto" w:fill="auto"/>
            <w:noWrap/>
            <w:hideMark/>
          </w:tcPr>
          <w:p w:rsidR="004712D2" w:rsidRPr="004712D2" w:rsidRDefault="004712D2" w:rsidP="004712D2">
            <w:r w:rsidRPr="004712D2">
              <w:t>Приложение 4</w:t>
            </w:r>
          </w:p>
        </w:tc>
        <w:tc>
          <w:tcPr>
            <w:tcW w:w="1280" w:type="dxa"/>
            <w:tcBorders>
              <w:top w:val="nil"/>
              <w:left w:val="nil"/>
              <w:bottom w:val="nil"/>
              <w:right w:val="nil"/>
            </w:tcBorders>
            <w:shd w:val="clear" w:color="auto" w:fill="auto"/>
            <w:noWrap/>
            <w:hideMark/>
          </w:tcPr>
          <w:p w:rsidR="004712D2" w:rsidRPr="004712D2" w:rsidRDefault="004712D2" w:rsidP="004712D2"/>
        </w:tc>
        <w:tc>
          <w:tcPr>
            <w:tcW w:w="1300" w:type="dxa"/>
            <w:tcBorders>
              <w:top w:val="nil"/>
              <w:left w:val="nil"/>
              <w:bottom w:val="nil"/>
              <w:right w:val="nil"/>
            </w:tcBorders>
            <w:shd w:val="clear" w:color="auto" w:fill="auto"/>
            <w:noWrap/>
            <w:hideMark/>
          </w:tcPr>
          <w:p w:rsidR="004712D2" w:rsidRPr="004712D2" w:rsidRDefault="004712D2" w:rsidP="004712D2"/>
        </w:tc>
      </w:tr>
      <w:tr w:rsidR="004712D2" w:rsidRPr="004712D2" w:rsidTr="00AD6C48">
        <w:trPr>
          <w:trHeight w:val="285"/>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hideMark/>
          </w:tcPr>
          <w:p w:rsidR="004712D2" w:rsidRPr="004712D2" w:rsidRDefault="004712D2" w:rsidP="004712D2"/>
        </w:tc>
        <w:tc>
          <w:tcPr>
            <w:tcW w:w="4620" w:type="dxa"/>
            <w:gridSpan w:val="3"/>
            <w:tcBorders>
              <w:top w:val="nil"/>
              <w:left w:val="nil"/>
              <w:bottom w:val="nil"/>
              <w:right w:val="nil"/>
            </w:tcBorders>
            <w:shd w:val="clear" w:color="auto" w:fill="auto"/>
            <w:noWrap/>
            <w:hideMark/>
          </w:tcPr>
          <w:p w:rsidR="004712D2" w:rsidRPr="004712D2" w:rsidRDefault="004712D2" w:rsidP="004712D2">
            <w:r w:rsidRPr="004712D2">
              <w:t xml:space="preserve">к  решению </w:t>
            </w:r>
            <w:proofErr w:type="spellStart"/>
            <w:r w:rsidRPr="004712D2">
              <w:t>Усть-Ярульского</w:t>
            </w:r>
            <w:proofErr w:type="spellEnd"/>
            <w:r w:rsidRPr="004712D2">
              <w:t xml:space="preserve"> </w:t>
            </w:r>
          </w:p>
        </w:tc>
      </w:tr>
      <w:tr w:rsidR="004712D2" w:rsidRPr="004712D2" w:rsidTr="00AD6C48">
        <w:trPr>
          <w:trHeight w:val="300"/>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hideMark/>
          </w:tcPr>
          <w:p w:rsidR="004712D2" w:rsidRPr="004712D2" w:rsidRDefault="004712D2" w:rsidP="004712D2"/>
        </w:tc>
        <w:tc>
          <w:tcPr>
            <w:tcW w:w="4620" w:type="dxa"/>
            <w:gridSpan w:val="3"/>
            <w:tcBorders>
              <w:top w:val="nil"/>
              <w:left w:val="nil"/>
              <w:bottom w:val="nil"/>
              <w:right w:val="nil"/>
            </w:tcBorders>
            <w:shd w:val="clear" w:color="auto" w:fill="auto"/>
            <w:hideMark/>
          </w:tcPr>
          <w:p w:rsidR="004712D2" w:rsidRPr="004712D2" w:rsidRDefault="004712D2" w:rsidP="004712D2">
            <w:r w:rsidRPr="004712D2">
              <w:t xml:space="preserve">сельского Совета депутатов  </w:t>
            </w:r>
          </w:p>
        </w:tc>
      </w:tr>
      <w:tr w:rsidR="004712D2" w:rsidRPr="004712D2" w:rsidTr="00AD6C48">
        <w:trPr>
          <w:trHeight w:val="345"/>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hideMark/>
          </w:tcPr>
          <w:p w:rsidR="004712D2" w:rsidRPr="004712D2" w:rsidRDefault="004712D2" w:rsidP="004712D2"/>
        </w:tc>
        <w:tc>
          <w:tcPr>
            <w:tcW w:w="4620" w:type="dxa"/>
            <w:gridSpan w:val="3"/>
            <w:tcBorders>
              <w:top w:val="nil"/>
              <w:left w:val="nil"/>
              <w:bottom w:val="nil"/>
              <w:right w:val="nil"/>
            </w:tcBorders>
            <w:shd w:val="clear" w:color="auto" w:fill="auto"/>
            <w:hideMark/>
          </w:tcPr>
          <w:p w:rsidR="004712D2" w:rsidRPr="004712D2" w:rsidRDefault="004712D2" w:rsidP="004712D2">
            <w:r w:rsidRPr="004712D2">
              <w:t>от 27.05.2019г.           № 106</w:t>
            </w:r>
          </w:p>
        </w:tc>
      </w:tr>
      <w:tr w:rsidR="004712D2" w:rsidRPr="004712D2" w:rsidTr="00AD6C48">
        <w:trPr>
          <w:trHeight w:val="195"/>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2040" w:type="dxa"/>
            <w:tcBorders>
              <w:top w:val="nil"/>
              <w:left w:val="nil"/>
              <w:bottom w:val="nil"/>
              <w:right w:val="nil"/>
            </w:tcBorders>
            <w:shd w:val="clear" w:color="auto" w:fill="auto"/>
            <w:hideMark/>
          </w:tcPr>
          <w:p w:rsidR="004712D2" w:rsidRPr="004712D2" w:rsidRDefault="004712D2" w:rsidP="004712D2"/>
        </w:tc>
        <w:tc>
          <w:tcPr>
            <w:tcW w:w="1280" w:type="dxa"/>
            <w:tcBorders>
              <w:top w:val="nil"/>
              <w:left w:val="nil"/>
              <w:bottom w:val="nil"/>
              <w:right w:val="nil"/>
            </w:tcBorders>
            <w:shd w:val="clear" w:color="auto" w:fill="auto"/>
            <w:hideMark/>
          </w:tcPr>
          <w:p w:rsidR="004712D2" w:rsidRPr="004712D2" w:rsidRDefault="004712D2" w:rsidP="004712D2"/>
        </w:tc>
        <w:tc>
          <w:tcPr>
            <w:tcW w:w="1300" w:type="dxa"/>
            <w:tcBorders>
              <w:top w:val="nil"/>
              <w:left w:val="nil"/>
              <w:bottom w:val="nil"/>
              <w:right w:val="nil"/>
            </w:tcBorders>
            <w:shd w:val="clear" w:color="auto" w:fill="auto"/>
            <w:hideMark/>
          </w:tcPr>
          <w:p w:rsidR="004712D2" w:rsidRPr="004712D2" w:rsidRDefault="004712D2" w:rsidP="004712D2"/>
        </w:tc>
      </w:tr>
      <w:tr w:rsidR="004712D2" w:rsidRPr="004712D2" w:rsidTr="00AD6C48">
        <w:trPr>
          <w:trHeight w:val="360"/>
        </w:trPr>
        <w:tc>
          <w:tcPr>
            <w:tcW w:w="14660" w:type="dxa"/>
            <w:gridSpan w:val="13"/>
            <w:tcBorders>
              <w:top w:val="nil"/>
              <w:left w:val="nil"/>
              <w:bottom w:val="nil"/>
              <w:right w:val="nil"/>
            </w:tcBorders>
            <w:shd w:val="clear" w:color="auto" w:fill="auto"/>
            <w:hideMark/>
          </w:tcPr>
          <w:p w:rsidR="004712D2" w:rsidRPr="004712D2" w:rsidRDefault="004712D2" w:rsidP="004712D2">
            <w:pPr>
              <w:jc w:val="center"/>
              <w:rPr>
                <w:b/>
                <w:bCs/>
              </w:rPr>
            </w:pPr>
            <w:r w:rsidRPr="004712D2">
              <w:rPr>
                <w:b/>
                <w:bCs/>
              </w:rPr>
              <w:t xml:space="preserve">Доходы  бюджета сельского поселения </w:t>
            </w:r>
            <w:proofErr w:type="spellStart"/>
            <w:r w:rsidRPr="004712D2">
              <w:rPr>
                <w:b/>
                <w:bCs/>
              </w:rPr>
              <w:t>Усть-Ярульский</w:t>
            </w:r>
            <w:proofErr w:type="spellEnd"/>
            <w:r w:rsidRPr="004712D2">
              <w:rPr>
                <w:b/>
                <w:bCs/>
              </w:rPr>
              <w:t xml:space="preserve"> сельсовет на 2019 год и плановый период 2020-2021 годов             </w:t>
            </w:r>
          </w:p>
        </w:tc>
      </w:tr>
      <w:tr w:rsidR="004712D2" w:rsidRPr="004712D2" w:rsidTr="00AD6C48">
        <w:trPr>
          <w:trHeight w:val="285"/>
        </w:trPr>
        <w:tc>
          <w:tcPr>
            <w:tcW w:w="363"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81"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398"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3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472"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847"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592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204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1280" w:type="dxa"/>
            <w:tcBorders>
              <w:top w:val="nil"/>
              <w:left w:val="nil"/>
              <w:bottom w:val="nil"/>
              <w:right w:val="nil"/>
            </w:tcBorders>
            <w:shd w:val="clear" w:color="auto" w:fill="auto"/>
            <w:hideMark/>
          </w:tcPr>
          <w:p w:rsidR="004712D2" w:rsidRPr="004712D2" w:rsidRDefault="004712D2" w:rsidP="004712D2">
            <w:pPr>
              <w:rPr>
                <w:b/>
                <w:bCs/>
                <w:sz w:val="20"/>
                <w:szCs w:val="20"/>
              </w:rPr>
            </w:pPr>
          </w:p>
        </w:tc>
        <w:tc>
          <w:tcPr>
            <w:tcW w:w="1300" w:type="dxa"/>
            <w:tcBorders>
              <w:top w:val="nil"/>
              <w:left w:val="nil"/>
              <w:bottom w:val="nil"/>
              <w:right w:val="nil"/>
            </w:tcBorders>
            <w:shd w:val="clear" w:color="auto" w:fill="auto"/>
            <w:hideMark/>
          </w:tcPr>
          <w:p w:rsidR="004712D2" w:rsidRPr="004712D2" w:rsidRDefault="004712D2" w:rsidP="004712D2">
            <w:pPr>
              <w:rPr>
                <w:b/>
                <w:bCs/>
                <w:sz w:val="20"/>
                <w:szCs w:val="20"/>
              </w:rPr>
            </w:pPr>
          </w:p>
        </w:tc>
      </w:tr>
      <w:tr w:rsidR="004712D2" w:rsidRPr="004712D2" w:rsidTr="00AD6C48">
        <w:trPr>
          <w:trHeight w:val="345"/>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 строки</w:t>
            </w:r>
          </w:p>
        </w:tc>
        <w:tc>
          <w:tcPr>
            <w:tcW w:w="3757" w:type="dxa"/>
            <w:gridSpan w:val="8"/>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Код бюджетной классификации</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xml:space="preserve">Наименование групп, подгрупп, статей, подстатей, </w:t>
            </w:r>
            <w:r w:rsidRPr="004712D2">
              <w:rPr>
                <w:sz w:val="20"/>
                <w:szCs w:val="20"/>
              </w:rPr>
              <w:br/>
              <w:t xml:space="preserve">элементов, подвидов доходов, </w:t>
            </w:r>
            <w:r w:rsidRPr="004712D2">
              <w:rPr>
                <w:sz w:val="20"/>
                <w:szCs w:val="20"/>
              </w:rPr>
              <w:br/>
              <w:t xml:space="preserve">кодов классификации операций сектора государственного управления, </w:t>
            </w:r>
            <w:r w:rsidRPr="004712D2">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xml:space="preserve">Доходы </w:t>
            </w:r>
            <w:r w:rsidRPr="004712D2">
              <w:rPr>
                <w:sz w:val="20"/>
                <w:szCs w:val="20"/>
              </w:rPr>
              <w:br/>
              <w:t xml:space="preserve">сельского </w:t>
            </w:r>
            <w:r w:rsidRPr="004712D2">
              <w:rPr>
                <w:sz w:val="20"/>
                <w:szCs w:val="20"/>
              </w:rPr>
              <w:br/>
              <w:t>бюджета</w:t>
            </w:r>
            <w:r w:rsidRPr="004712D2">
              <w:rPr>
                <w:sz w:val="20"/>
                <w:szCs w:val="20"/>
              </w:rPr>
              <w:br/>
              <w:t>2019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xml:space="preserve">Доходы </w:t>
            </w:r>
            <w:r w:rsidRPr="004712D2">
              <w:rPr>
                <w:sz w:val="20"/>
                <w:szCs w:val="20"/>
              </w:rPr>
              <w:br/>
              <w:t>сельского</w:t>
            </w:r>
            <w:r w:rsidRPr="004712D2">
              <w:rPr>
                <w:sz w:val="20"/>
                <w:szCs w:val="20"/>
              </w:rPr>
              <w:br/>
              <w:t xml:space="preserve">бюджета </w:t>
            </w:r>
            <w:r w:rsidRPr="004712D2">
              <w:rPr>
                <w:sz w:val="20"/>
                <w:szCs w:val="20"/>
              </w:rPr>
              <w:br/>
              <w:t>2020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xml:space="preserve">Доходы </w:t>
            </w:r>
            <w:r w:rsidRPr="004712D2">
              <w:rPr>
                <w:sz w:val="20"/>
                <w:szCs w:val="20"/>
              </w:rPr>
              <w:br/>
              <w:t xml:space="preserve">сельского </w:t>
            </w:r>
            <w:r w:rsidRPr="004712D2">
              <w:rPr>
                <w:sz w:val="20"/>
                <w:szCs w:val="20"/>
              </w:rPr>
              <w:br/>
              <w:t xml:space="preserve">бюджета </w:t>
            </w:r>
            <w:r w:rsidRPr="004712D2">
              <w:rPr>
                <w:sz w:val="20"/>
                <w:szCs w:val="20"/>
              </w:rPr>
              <w:br/>
              <w:t>2021 года</w:t>
            </w:r>
          </w:p>
        </w:tc>
      </w:tr>
      <w:tr w:rsidR="004712D2" w:rsidRPr="004712D2" w:rsidTr="00AD6C48">
        <w:trPr>
          <w:trHeight w:val="3075"/>
        </w:trPr>
        <w:tc>
          <w:tcPr>
            <w:tcW w:w="363" w:type="dxa"/>
            <w:vMerge/>
            <w:tcBorders>
              <w:top w:val="single" w:sz="4" w:space="0" w:color="auto"/>
              <w:left w:val="single" w:sz="4" w:space="0" w:color="auto"/>
              <w:bottom w:val="single" w:sz="4" w:space="0" w:color="auto"/>
              <w:right w:val="single" w:sz="4" w:space="0" w:color="auto"/>
            </w:tcBorders>
            <w:vAlign w:val="center"/>
            <w:hideMark/>
          </w:tcPr>
          <w:p w:rsidR="004712D2" w:rsidRPr="004712D2" w:rsidRDefault="004712D2" w:rsidP="004712D2">
            <w:pPr>
              <w:rPr>
                <w:sz w:val="20"/>
                <w:szCs w:val="20"/>
              </w:rPr>
            </w:pPr>
          </w:p>
        </w:tc>
        <w:tc>
          <w:tcPr>
            <w:tcW w:w="440"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главного администратора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группы</w:t>
            </w:r>
          </w:p>
        </w:tc>
        <w:tc>
          <w:tcPr>
            <w:tcW w:w="381"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подгруппы</w:t>
            </w:r>
          </w:p>
        </w:tc>
        <w:tc>
          <w:tcPr>
            <w:tcW w:w="398"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статьи</w:t>
            </w:r>
          </w:p>
        </w:tc>
        <w:tc>
          <w:tcPr>
            <w:tcW w:w="440"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подстатьи</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элемента</w:t>
            </w:r>
          </w:p>
        </w:tc>
        <w:tc>
          <w:tcPr>
            <w:tcW w:w="472"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подвида доходов</w:t>
            </w:r>
          </w:p>
        </w:tc>
        <w:tc>
          <w:tcPr>
            <w:tcW w:w="847" w:type="dxa"/>
            <w:tcBorders>
              <w:top w:val="nil"/>
              <w:left w:val="nil"/>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код классификации операций сектора государственного управления, относящихся к доходам бюджетов</w:t>
            </w: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4712D2" w:rsidRPr="004712D2" w:rsidRDefault="004712D2" w:rsidP="004712D2">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4712D2" w:rsidRPr="004712D2" w:rsidRDefault="004712D2" w:rsidP="004712D2">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712D2" w:rsidRPr="004712D2" w:rsidRDefault="004712D2" w:rsidP="004712D2">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712D2" w:rsidRPr="004712D2" w:rsidRDefault="004712D2" w:rsidP="004712D2">
            <w:pPr>
              <w:rPr>
                <w:sz w:val="20"/>
                <w:szCs w:val="20"/>
              </w:rPr>
            </w:pP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textDirection w:val="btLr"/>
            <w:vAlign w:val="center"/>
            <w:hideMark/>
          </w:tcPr>
          <w:p w:rsidR="004712D2" w:rsidRPr="004712D2" w:rsidRDefault="004712D2" w:rsidP="004712D2">
            <w:pPr>
              <w:jc w:val="center"/>
              <w:rPr>
                <w:sz w:val="20"/>
                <w:szCs w:val="20"/>
              </w:rPr>
            </w:pPr>
            <w:r w:rsidRPr="004712D2">
              <w:rPr>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w:t>
            </w:r>
          </w:p>
        </w:tc>
        <w:tc>
          <w:tcPr>
            <w:tcW w:w="347"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w:t>
            </w:r>
          </w:p>
        </w:tc>
        <w:tc>
          <w:tcPr>
            <w:tcW w:w="398"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w:t>
            </w:r>
          </w:p>
        </w:tc>
        <w:tc>
          <w:tcPr>
            <w:tcW w:w="4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w:t>
            </w:r>
          </w:p>
        </w:tc>
        <w:tc>
          <w:tcPr>
            <w:tcW w:w="432"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w:t>
            </w:r>
          </w:p>
        </w:tc>
        <w:tc>
          <w:tcPr>
            <w:tcW w:w="472"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w:t>
            </w:r>
          </w:p>
        </w:tc>
        <w:tc>
          <w:tcPr>
            <w:tcW w:w="847"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w:t>
            </w:r>
          </w:p>
        </w:tc>
        <w:tc>
          <w:tcPr>
            <w:tcW w:w="5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w:t>
            </w:r>
          </w:p>
        </w:tc>
      </w:tr>
      <w:tr w:rsidR="004712D2" w:rsidRPr="004712D2" w:rsidTr="00AD6C48">
        <w:trPr>
          <w:trHeight w:val="27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950498,00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974733,00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1012155,00</w:t>
            </w:r>
          </w:p>
        </w:tc>
      </w:tr>
      <w:tr w:rsidR="004712D2" w:rsidRPr="004712D2" w:rsidTr="00AD6C48">
        <w:trPr>
          <w:trHeight w:val="28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77100,00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81120,00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81120,00</w:t>
            </w:r>
          </w:p>
        </w:tc>
      </w:tr>
      <w:tr w:rsidR="004712D2" w:rsidRPr="004712D2" w:rsidTr="00AD6C48">
        <w:trPr>
          <w:trHeight w:val="28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77100,00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81120,00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81120,00</w:t>
            </w:r>
          </w:p>
        </w:tc>
      </w:tr>
      <w:tr w:rsidR="004712D2" w:rsidRPr="004712D2" w:rsidTr="00AD6C48">
        <w:trPr>
          <w:trHeight w:val="114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Налог на доходы физических лиц с </w:t>
            </w:r>
            <w:proofErr w:type="spellStart"/>
            <w:r w:rsidRPr="004712D2">
              <w:rPr>
                <w:sz w:val="20"/>
                <w:szCs w:val="20"/>
              </w:rPr>
              <w:t>доходов</w:t>
            </w:r>
            <w:proofErr w:type="gramStart"/>
            <w:r w:rsidRPr="004712D2">
              <w:rPr>
                <w:sz w:val="20"/>
                <w:szCs w:val="20"/>
              </w:rPr>
              <w:t>,и</w:t>
            </w:r>
            <w:proofErr w:type="gramEnd"/>
            <w:r w:rsidRPr="004712D2">
              <w:rPr>
                <w:sz w:val="20"/>
                <w:szCs w:val="20"/>
              </w:rPr>
              <w:t>сточником</w:t>
            </w:r>
            <w:proofErr w:type="spellEnd"/>
            <w:r w:rsidRPr="004712D2">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76740,000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80740,000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80740,000</w:t>
            </w:r>
          </w:p>
        </w:tc>
      </w:tr>
      <w:tr w:rsidR="004712D2" w:rsidRPr="004712D2" w:rsidTr="00AD6C48">
        <w:trPr>
          <w:trHeight w:val="186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lastRenderedPageBreak/>
              <w:t>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 xml:space="preserve">Налог на доходы физических лиц с </w:t>
            </w:r>
            <w:proofErr w:type="spellStart"/>
            <w:r w:rsidRPr="004712D2">
              <w:rPr>
                <w:sz w:val="20"/>
                <w:szCs w:val="20"/>
              </w:rPr>
              <w:t>доходов</w:t>
            </w:r>
            <w:proofErr w:type="gramStart"/>
            <w:r w:rsidRPr="004712D2">
              <w:rPr>
                <w:sz w:val="20"/>
                <w:szCs w:val="20"/>
              </w:rPr>
              <w:t>,п</w:t>
            </w:r>
            <w:proofErr w:type="gramEnd"/>
            <w:r w:rsidRPr="004712D2">
              <w:rPr>
                <w:sz w:val="20"/>
                <w:szCs w:val="20"/>
              </w:rPr>
              <w:t>олученных</w:t>
            </w:r>
            <w:proofErr w:type="spellEnd"/>
            <w:r w:rsidRPr="004712D2">
              <w:rPr>
                <w:sz w:val="20"/>
                <w:szCs w:val="20"/>
              </w:rPr>
              <w:t xml:space="preserve"> от осуществления деятельности физическими </w:t>
            </w:r>
            <w:proofErr w:type="spellStart"/>
            <w:r w:rsidRPr="004712D2">
              <w:rPr>
                <w:sz w:val="20"/>
                <w:szCs w:val="20"/>
              </w:rPr>
              <w:t>лицами,зарегистрированными</w:t>
            </w:r>
            <w:proofErr w:type="spellEnd"/>
            <w:r w:rsidRPr="004712D2">
              <w:rPr>
                <w:sz w:val="20"/>
                <w:szCs w:val="20"/>
              </w:rPr>
              <w:t xml:space="preserve"> в качестве индивидуальных предпринимателей, </w:t>
            </w:r>
            <w:proofErr w:type="spellStart"/>
            <w:r w:rsidRPr="004712D2">
              <w:rPr>
                <w:sz w:val="20"/>
                <w:szCs w:val="20"/>
              </w:rPr>
              <w:t>нотариусов,занимающихся</w:t>
            </w:r>
            <w:proofErr w:type="spellEnd"/>
            <w:r w:rsidRPr="004712D2">
              <w:rPr>
                <w:sz w:val="20"/>
                <w:szCs w:val="20"/>
              </w:rPr>
              <w:t xml:space="preserve"> частной </w:t>
            </w:r>
            <w:proofErr w:type="spellStart"/>
            <w:r w:rsidRPr="004712D2">
              <w:rPr>
                <w:sz w:val="20"/>
                <w:szCs w:val="20"/>
              </w:rPr>
              <w:t>практикой,адвокатов,учредивших</w:t>
            </w:r>
            <w:proofErr w:type="spellEnd"/>
            <w:r w:rsidRPr="004712D2">
              <w:rPr>
                <w:sz w:val="20"/>
                <w:szCs w:val="20"/>
              </w:rPr>
              <w:t xml:space="preserve"> адвокатские кабинеты и других </w:t>
            </w:r>
            <w:proofErr w:type="spellStart"/>
            <w:r w:rsidRPr="004712D2">
              <w:rPr>
                <w:sz w:val="20"/>
                <w:szCs w:val="20"/>
              </w:rPr>
              <w:t>лиц,занимающихся</w:t>
            </w:r>
            <w:proofErr w:type="spellEnd"/>
            <w:r w:rsidRPr="004712D2">
              <w:rPr>
                <w:sz w:val="20"/>
                <w:szCs w:val="20"/>
              </w:rPr>
              <w:t xml:space="preserve"> </w:t>
            </w:r>
            <w:proofErr w:type="spellStart"/>
            <w:r w:rsidRPr="004712D2">
              <w:rPr>
                <w:sz w:val="20"/>
                <w:szCs w:val="20"/>
              </w:rPr>
              <w:t>часной</w:t>
            </w:r>
            <w:proofErr w:type="spellEnd"/>
            <w:r w:rsidRPr="004712D2">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320,000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340,000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340,000</w:t>
            </w:r>
          </w:p>
        </w:tc>
      </w:tr>
      <w:tr w:rsidR="004712D2" w:rsidRPr="004712D2" w:rsidTr="00AD6C48">
        <w:trPr>
          <w:trHeight w:val="87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 xml:space="preserve">Налог на доходы физических лиц с </w:t>
            </w:r>
            <w:proofErr w:type="spellStart"/>
            <w:r w:rsidRPr="004712D2">
              <w:rPr>
                <w:sz w:val="20"/>
                <w:szCs w:val="20"/>
              </w:rPr>
              <w:t>доходов</w:t>
            </w:r>
            <w:proofErr w:type="gramStart"/>
            <w:r w:rsidRPr="004712D2">
              <w:rPr>
                <w:sz w:val="20"/>
                <w:szCs w:val="20"/>
              </w:rPr>
              <w:t>,п</w:t>
            </w:r>
            <w:proofErr w:type="gramEnd"/>
            <w:r w:rsidRPr="004712D2">
              <w:rPr>
                <w:sz w:val="20"/>
                <w:szCs w:val="20"/>
              </w:rPr>
              <w:t>олученных</w:t>
            </w:r>
            <w:proofErr w:type="spellEnd"/>
            <w:r w:rsidRPr="004712D2">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w:t>
            </w:r>
          </w:p>
        </w:tc>
      </w:tr>
      <w:tr w:rsidR="004712D2" w:rsidRPr="004712D2" w:rsidTr="00AD6C48">
        <w:trPr>
          <w:trHeight w:val="67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7</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nil"/>
              <w:right w:val="nil"/>
            </w:tcBorders>
            <w:shd w:val="clear" w:color="auto" w:fill="auto"/>
            <w:vAlign w:val="center"/>
            <w:hideMark/>
          </w:tcPr>
          <w:p w:rsidR="004712D2" w:rsidRPr="004712D2" w:rsidRDefault="004712D2" w:rsidP="004712D2">
            <w:pPr>
              <w:rPr>
                <w:b/>
                <w:bCs/>
                <w:sz w:val="20"/>
                <w:szCs w:val="20"/>
              </w:rPr>
            </w:pPr>
            <w:r w:rsidRPr="004712D2">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102978,00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109824,00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124874,00</w:t>
            </w:r>
          </w:p>
        </w:tc>
      </w:tr>
      <w:tr w:rsidR="004712D2" w:rsidRPr="004712D2" w:rsidTr="00AD6C48">
        <w:trPr>
          <w:trHeight w:val="73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b/>
                <w:bCs/>
                <w:sz w:val="20"/>
                <w:szCs w:val="20"/>
              </w:rPr>
            </w:pPr>
            <w:r w:rsidRPr="004712D2">
              <w:rPr>
                <w:b/>
                <w:bCs/>
                <w:sz w:val="20"/>
                <w:szCs w:val="20"/>
              </w:rPr>
              <w:t>8</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single" w:sz="4" w:space="0" w:color="auto"/>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102978,00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109824,00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124874,00</w:t>
            </w:r>
          </w:p>
        </w:tc>
      </w:tr>
      <w:tr w:rsidR="004712D2" w:rsidRPr="004712D2" w:rsidTr="00AD6C48">
        <w:trPr>
          <w:trHeight w:val="154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230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37301,00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39796,00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45164,00</w:t>
            </w:r>
          </w:p>
        </w:tc>
      </w:tr>
      <w:tr w:rsidR="004712D2" w:rsidRPr="004712D2" w:rsidTr="00AD6C48">
        <w:trPr>
          <w:trHeight w:val="151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240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Доходы от уплаты акцизов на моторные масла для дизельных и (или) карбюраторных (</w:t>
            </w:r>
            <w:proofErr w:type="spellStart"/>
            <w:r w:rsidRPr="004712D2">
              <w:rPr>
                <w:sz w:val="20"/>
                <w:szCs w:val="20"/>
              </w:rPr>
              <w:t>инжекторных</w:t>
            </w:r>
            <w:proofErr w:type="spellEnd"/>
            <w:r w:rsidRPr="004712D2">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263,00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287,00</w:t>
            </w:r>
          </w:p>
        </w:tc>
      </w:tr>
      <w:tr w:rsidR="004712D2" w:rsidRPr="004712D2" w:rsidTr="00AD6C48">
        <w:trPr>
          <w:trHeight w:val="132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250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72303,00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77166,00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87604,00</w:t>
            </w:r>
          </w:p>
        </w:tc>
      </w:tr>
      <w:tr w:rsidR="004712D2" w:rsidRPr="004712D2" w:rsidTr="00AD6C48">
        <w:trPr>
          <w:trHeight w:val="127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lastRenderedPageBreak/>
              <w:t>12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260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-6886,00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-7401,00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-8181,00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05</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38000,00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05</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05</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38000,00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651820,00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665189,00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688561,00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17</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 xml:space="preserve">06  </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85260,00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88260,00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88260,00</w:t>
            </w:r>
          </w:p>
        </w:tc>
      </w:tr>
      <w:tr w:rsidR="004712D2" w:rsidRPr="004712D2" w:rsidTr="00AD6C48">
        <w:trPr>
          <w:trHeight w:val="78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18</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 xml:space="preserve">06  </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85260,00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88260,00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88260,00</w:t>
            </w:r>
          </w:p>
        </w:tc>
      </w:tr>
      <w:tr w:rsidR="004712D2" w:rsidRPr="004712D2" w:rsidTr="00AD6C48">
        <w:trPr>
          <w:trHeight w:val="30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19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566560,00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576929,00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600301,00</w:t>
            </w:r>
          </w:p>
        </w:tc>
      </w:tr>
      <w:tr w:rsidR="004712D2" w:rsidRPr="004712D2" w:rsidTr="00AD6C48">
        <w:trPr>
          <w:trHeight w:val="30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sz w:val="20"/>
                <w:szCs w:val="20"/>
              </w:rPr>
            </w:pPr>
            <w:r w:rsidRPr="004712D2">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r>
      <w:tr w:rsidR="004712D2" w:rsidRPr="004712D2" w:rsidTr="00AD6C48">
        <w:trPr>
          <w:trHeight w:val="57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033</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393560,00</w:t>
            </w:r>
          </w:p>
        </w:tc>
      </w:tr>
      <w:tr w:rsidR="004712D2" w:rsidRPr="004712D2" w:rsidTr="00AD6C48">
        <w:trPr>
          <w:trHeight w:val="33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040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173000,00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183369,00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206741,00</w:t>
            </w:r>
          </w:p>
        </w:tc>
      </w:tr>
      <w:tr w:rsidR="004712D2" w:rsidRPr="004712D2" w:rsidTr="00AD6C48">
        <w:trPr>
          <w:trHeight w:val="51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182</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043</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0"/>
                <w:szCs w:val="20"/>
              </w:rPr>
            </w:pPr>
            <w:r w:rsidRPr="004712D2">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173000,00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183369,00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206741,00</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08</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4000,00</w:t>
            </w:r>
          </w:p>
        </w:tc>
      </w:tr>
      <w:tr w:rsidR="004712D2" w:rsidRPr="004712D2" w:rsidTr="00AD6C48">
        <w:trPr>
          <w:trHeight w:val="7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b/>
                <w:bCs/>
                <w:sz w:val="20"/>
                <w:szCs w:val="20"/>
              </w:rPr>
            </w:pPr>
            <w:r w:rsidRPr="004712D2">
              <w:rPr>
                <w:b/>
                <w:bCs/>
                <w:sz w:val="20"/>
                <w:szCs w:val="20"/>
              </w:rPr>
              <w:t>25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08</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592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r>
      <w:tr w:rsidR="004712D2" w:rsidRPr="004712D2" w:rsidTr="00AD6C48">
        <w:trPr>
          <w:trHeight w:val="10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08</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01</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110</w:t>
            </w:r>
          </w:p>
        </w:tc>
        <w:tc>
          <w:tcPr>
            <w:tcW w:w="5920" w:type="dxa"/>
            <w:tcBorders>
              <w:top w:val="single" w:sz="4" w:space="0" w:color="auto"/>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4000,00</w:t>
            </w:r>
          </w:p>
        </w:tc>
      </w:tr>
      <w:tr w:rsidR="004712D2" w:rsidRPr="004712D2" w:rsidTr="00AD6C48">
        <w:trPr>
          <w:trHeight w:val="7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lastRenderedPageBreak/>
              <w:t>27</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55600,00</w:t>
            </w:r>
          </w:p>
        </w:tc>
      </w:tr>
      <w:tr w:rsidR="004712D2" w:rsidRPr="004712D2" w:rsidTr="00AD6C48">
        <w:trPr>
          <w:trHeight w:val="153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28</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120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proofErr w:type="spellStart"/>
            <w:r w:rsidRPr="004712D2">
              <w:rPr>
                <w:sz w:val="20"/>
                <w:szCs w:val="20"/>
              </w:rPr>
              <w:t>фондови</w:t>
            </w:r>
            <w:proofErr w:type="spellEnd"/>
            <w:r w:rsidRPr="004712D2">
              <w:rPr>
                <w:sz w:val="20"/>
                <w:szCs w:val="20"/>
              </w:rPr>
              <w:t xml:space="preserve"> созданных ими учреждений </w:t>
            </w:r>
            <w:proofErr w:type="gramStart"/>
            <w:r w:rsidRPr="004712D2">
              <w:rPr>
                <w:sz w:val="20"/>
                <w:szCs w:val="20"/>
              </w:rPr>
              <w:t xml:space="preserve">( </w:t>
            </w:r>
            <w:proofErr w:type="gramEnd"/>
            <w:r w:rsidRPr="004712D2">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r>
      <w:tr w:rsidR="004712D2" w:rsidRPr="004712D2" w:rsidTr="00AD6C48">
        <w:trPr>
          <w:trHeight w:val="108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29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035</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120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4712D2">
              <w:rPr>
                <w:sz w:val="20"/>
                <w:szCs w:val="20"/>
              </w:rPr>
              <w:t xml:space="preserve">( </w:t>
            </w:r>
            <w:proofErr w:type="gramEnd"/>
            <w:r w:rsidRPr="004712D2">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55600,00</w:t>
            </w:r>
          </w:p>
        </w:tc>
      </w:tr>
      <w:tr w:rsidR="004712D2" w:rsidRPr="004712D2" w:rsidTr="00AD6C48">
        <w:trPr>
          <w:trHeight w:val="39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17</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20000,00</w:t>
            </w:r>
          </w:p>
        </w:tc>
      </w:tr>
      <w:tr w:rsidR="004712D2" w:rsidRPr="004712D2" w:rsidTr="00AD6C48">
        <w:trPr>
          <w:trHeight w:val="31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17</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20000,00</w:t>
            </w:r>
          </w:p>
        </w:tc>
      </w:tr>
      <w:tr w:rsidR="004712D2" w:rsidRPr="004712D2" w:rsidTr="00AD6C48">
        <w:trPr>
          <w:trHeight w:val="49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17</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030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single" w:sz="4" w:space="0" w:color="auto"/>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20000,00</w:t>
            </w:r>
          </w:p>
        </w:tc>
      </w:tr>
      <w:tr w:rsidR="004712D2" w:rsidRPr="004712D2" w:rsidTr="00AD6C48">
        <w:trPr>
          <w:trHeight w:val="33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9083298,00</w:t>
            </w:r>
          </w:p>
        </w:tc>
        <w:tc>
          <w:tcPr>
            <w:tcW w:w="12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3858246,00</w:t>
            </w:r>
          </w:p>
        </w:tc>
        <w:tc>
          <w:tcPr>
            <w:tcW w:w="13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3784364,00</w:t>
            </w:r>
          </w:p>
        </w:tc>
      </w:tr>
      <w:tr w:rsidR="004712D2" w:rsidRPr="004712D2" w:rsidTr="00AD6C48">
        <w:trPr>
          <w:trHeight w:val="57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Безвозмездные поступления от других бюджетов бюджетной системы Российской Федерации </w:t>
            </w:r>
          </w:p>
        </w:tc>
        <w:tc>
          <w:tcPr>
            <w:tcW w:w="204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1750402,00</w:t>
            </w:r>
          </w:p>
        </w:tc>
        <w:tc>
          <w:tcPr>
            <w:tcW w:w="12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1589642,00</w:t>
            </w:r>
          </w:p>
        </w:tc>
        <w:tc>
          <w:tcPr>
            <w:tcW w:w="13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b/>
                <w:bCs/>
                <w:sz w:val="20"/>
                <w:szCs w:val="20"/>
              </w:rPr>
            </w:pPr>
            <w:r w:rsidRPr="004712D2">
              <w:rPr>
                <w:b/>
                <w:bCs/>
                <w:sz w:val="20"/>
                <w:szCs w:val="20"/>
              </w:rPr>
              <w:t>1589642,00</w:t>
            </w:r>
          </w:p>
        </w:tc>
      </w:tr>
      <w:tr w:rsidR="004712D2" w:rsidRPr="004712D2" w:rsidTr="00AD6C48">
        <w:trPr>
          <w:trHeight w:val="7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001</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0001</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Дотация на </w:t>
            </w:r>
            <w:proofErr w:type="spellStart"/>
            <w:r w:rsidRPr="004712D2">
              <w:rPr>
                <w:sz w:val="20"/>
                <w:szCs w:val="20"/>
              </w:rPr>
              <w:t>выравние</w:t>
            </w:r>
            <w:proofErr w:type="spellEnd"/>
            <w:r w:rsidRPr="004712D2">
              <w:rPr>
                <w:sz w:val="20"/>
                <w:szCs w:val="20"/>
              </w:rPr>
              <w:t xml:space="preserve"> бюджетной обеспеченности сельских поселений из районного фонда финансовой поддержки за счет средств местного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sz w:val="20"/>
                <w:szCs w:val="20"/>
              </w:rPr>
            </w:pPr>
            <w:r w:rsidRPr="004712D2">
              <w:rPr>
                <w:sz w:val="20"/>
                <w:szCs w:val="20"/>
              </w:rPr>
              <w:t>946600,00</w:t>
            </w:r>
          </w:p>
        </w:tc>
        <w:tc>
          <w:tcPr>
            <w:tcW w:w="12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sz w:val="20"/>
                <w:szCs w:val="20"/>
              </w:rPr>
            </w:pPr>
            <w:r w:rsidRPr="004712D2">
              <w:rPr>
                <w:sz w:val="20"/>
                <w:szCs w:val="20"/>
              </w:rPr>
              <w:t>946600,00</w:t>
            </w:r>
          </w:p>
        </w:tc>
        <w:tc>
          <w:tcPr>
            <w:tcW w:w="130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rPr>
                <w:sz w:val="20"/>
                <w:szCs w:val="20"/>
              </w:rPr>
            </w:pPr>
            <w:r w:rsidRPr="004712D2">
              <w:rPr>
                <w:sz w:val="20"/>
                <w:szCs w:val="20"/>
              </w:rPr>
              <w:t>946600,00</w:t>
            </w:r>
          </w:p>
        </w:tc>
      </w:tr>
      <w:tr w:rsidR="004712D2" w:rsidRPr="004712D2" w:rsidTr="00AD6C48">
        <w:trPr>
          <w:trHeight w:val="81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001</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0002</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Дотация на выравнивание бюджетной обеспеченности сельских поселений из районного фонда финансовой поддержки за счет сре</w:t>
            </w:r>
            <w:proofErr w:type="gramStart"/>
            <w:r w:rsidRPr="004712D2">
              <w:rPr>
                <w:sz w:val="20"/>
                <w:szCs w:val="20"/>
              </w:rPr>
              <w:t>дств кр</w:t>
            </w:r>
            <w:proofErr w:type="gramEnd"/>
            <w:r w:rsidRPr="004712D2">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803802,00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643042,00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643042,00</w:t>
            </w:r>
          </w:p>
        </w:tc>
      </w:tr>
      <w:tr w:rsidR="004712D2" w:rsidRPr="004712D2" w:rsidTr="00AD6C48">
        <w:trPr>
          <w:trHeight w:val="63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37</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88751,00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88751,00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89785,00</w:t>
            </w:r>
          </w:p>
        </w:tc>
      </w:tr>
      <w:tr w:rsidR="004712D2" w:rsidRPr="004712D2" w:rsidTr="00AD6C48">
        <w:trPr>
          <w:trHeight w:val="81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38</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118</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84451,00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84451,00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85485,00</w:t>
            </w:r>
          </w:p>
        </w:tc>
      </w:tr>
      <w:tr w:rsidR="004712D2" w:rsidRPr="004712D2" w:rsidTr="00AD6C48">
        <w:trPr>
          <w:trHeight w:val="7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lastRenderedPageBreak/>
              <w:t>39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nil"/>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30</w:t>
            </w:r>
          </w:p>
        </w:tc>
        <w:tc>
          <w:tcPr>
            <w:tcW w:w="440" w:type="dxa"/>
            <w:tcBorders>
              <w:top w:val="nil"/>
              <w:left w:val="nil"/>
              <w:bottom w:val="nil"/>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024</w:t>
            </w:r>
          </w:p>
        </w:tc>
        <w:tc>
          <w:tcPr>
            <w:tcW w:w="432" w:type="dxa"/>
            <w:tcBorders>
              <w:top w:val="nil"/>
              <w:left w:val="nil"/>
              <w:bottom w:val="nil"/>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nil"/>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7514</w:t>
            </w:r>
          </w:p>
        </w:tc>
        <w:tc>
          <w:tcPr>
            <w:tcW w:w="847" w:type="dxa"/>
            <w:tcBorders>
              <w:top w:val="nil"/>
              <w:left w:val="nil"/>
              <w:bottom w:val="nil"/>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4300,00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4300,00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4300,00</w:t>
            </w:r>
          </w:p>
        </w:tc>
      </w:tr>
      <w:tr w:rsidR="004712D2" w:rsidRPr="004712D2" w:rsidTr="00AD6C48">
        <w:trPr>
          <w:trHeight w:val="127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single" w:sz="4" w:space="0" w:color="auto"/>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29</w:t>
            </w:r>
          </w:p>
        </w:tc>
        <w:tc>
          <w:tcPr>
            <w:tcW w:w="440" w:type="dxa"/>
            <w:tcBorders>
              <w:top w:val="single" w:sz="4" w:space="0" w:color="auto"/>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single" w:sz="4" w:space="0" w:color="auto"/>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single" w:sz="4" w:space="0" w:color="auto"/>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1021</w:t>
            </w:r>
          </w:p>
        </w:tc>
        <w:tc>
          <w:tcPr>
            <w:tcW w:w="847" w:type="dxa"/>
            <w:tcBorders>
              <w:top w:val="single" w:sz="4" w:space="0" w:color="auto"/>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single" w:sz="4" w:space="0" w:color="auto"/>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102500,00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153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41</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7508</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274965,00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178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42</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7412</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38883,00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64808,00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90733,00</w:t>
            </w:r>
          </w:p>
        </w:tc>
      </w:tr>
      <w:tr w:rsidR="004712D2" w:rsidRPr="004712D2" w:rsidTr="00AD6C48">
        <w:trPr>
          <w:trHeight w:val="76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43</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7509</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1482099,00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255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44</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7571</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0"/>
                <w:szCs w:val="20"/>
              </w:rPr>
            </w:pPr>
            <w:r w:rsidRPr="004712D2">
              <w:rPr>
                <w:sz w:val="20"/>
                <w:szCs w:val="20"/>
              </w:rPr>
              <w:t xml:space="preserve">субсидия бюджетам муниципальных  образований  на расходы по капитальному ремонту, реконструкции, находящихся в муниципальной собственности объектов коммунальной </w:t>
            </w:r>
            <w:proofErr w:type="spellStart"/>
            <w:r w:rsidRPr="004712D2">
              <w:rPr>
                <w:sz w:val="20"/>
                <w:szCs w:val="20"/>
              </w:rPr>
              <w:t>инфраструктуры</w:t>
            </w:r>
            <w:proofErr w:type="gramStart"/>
            <w:r w:rsidRPr="004712D2">
              <w:rPr>
                <w:sz w:val="20"/>
                <w:szCs w:val="20"/>
              </w:rPr>
              <w:t>,и</w:t>
            </w:r>
            <w:proofErr w:type="gramEnd"/>
            <w:r w:rsidRPr="004712D2">
              <w:rPr>
                <w:sz w:val="20"/>
                <w:szCs w:val="20"/>
              </w:rPr>
              <w:t>сточников</w:t>
            </w:r>
            <w:proofErr w:type="spellEnd"/>
            <w:r w:rsidRPr="004712D2">
              <w:rPr>
                <w:sz w:val="20"/>
                <w:szCs w:val="20"/>
              </w:rPr>
              <w:t xml:space="preserve"> тепловой энергии и тепловых </w:t>
            </w:r>
            <w:proofErr w:type="spellStart"/>
            <w:r w:rsidRPr="004712D2">
              <w:rPr>
                <w:sz w:val="20"/>
                <w:szCs w:val="20"/>
              </w:rPr>
              <w:t>сетей,объектов</w:t>
            </w:r>
            <w:proofErr w:type="spellEnd"/>
            <w:r w:rsidRPr="004712D2">
              <w:rPr>
                <w:sz w:val="20"/>
                <w:szCs w:val="20"/>
              </w:rPr>
              <w:t xml:space="preserve"> электросетевого хозяйства и источников электрической </w:t>
            </w:r>
            <w:proofErr w:type="spellStart"/>
            <w:r w:rsidRPr="004712D2">
              <w:rPr>
                <w:sz w:val="20"/>
                <w:szCs w:val="20"/>
              </w:rPr>
              <w:t>энергии,а</w:t>
            </w:r>
            <w:proofErr w:type="spellEnd"/>
            <w:r w:rsidRPr="004712D2">
              <w:rPr>
                <w:sz w:val="20"/>
                <w:szCs w:val="20"/>
              </w:rPr>
              <w:t xml:space="preserve"> также на приобретение технологического </w:t>
            </w:r>
            <w:proofErr w:type="spellStart"/>
            <w:r w:rsidRPr="004712D2">
              <w:rPr>
                <w:sz w:val="20"/>
                <w:szCs w:val="20"/>
              </w:rPr>
              <w:t>оборудования,спецтехники</w:t>
            </w:r>
            <w:proofErr w:type="spellEnd"/>
            <w:r w:rsidRPr="004712D2">
              <w:rPr>
                <w:sz w:val="20"/>
                <w:szCs w:val="20"/>
              </w:rPr>
              <w:t xml:space="preserve"> для обеспечения функционирования систем </w:t>
            </w:r>
            <w:proofErr w:type="spellStart"/>
            <w:r w:rsidRPr="004712D2">
              <w:rPr>
                <w:sz w:val="20"/>
                <w:szCs w:val="20"/>
              </w:rPr>
              <w:t>теплоснабжения,электроснабжения,водоснабжения,водоответвления</w:t>
            </w:r>
            <w:proofErr w:type="spellEnd"/>
            <w:r w:rsidRPr="004712D2">
              <w:rPr>
                <w:sz w:val="20"/>
                <w:szCs w:val="20"/>
              </w:rPr>
              <w:t xml:space="preserve"> и очистки сточных вод"</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2740000,00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2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45</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40</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000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0"/>
                <w:szCs w:val="20"/>
              </w:rPr>
            </w:pPr>
            <w:r w:rsidRPr="004712D2">
              <w:rPr>
                <w:b/>
                <w:bCs/>
                <w:sz w:val="20"/>
                <w:szCs w:val="20"/>
              </w:rPr>
              <w:t>2014204,00</w:t>
            </w:r>
          </w:p>
        </w:tc>
      </w:tr>
      <w:tr w:rsidR="004712D2" w:rsidRPr="004712D2" w:rsidTr="00AD6C48">
        <w:trPr>
          <w:trHeight w:val="510"/>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lastRenderedPageBreak/>
              <w:t>46</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0000</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0"/>
                <w:szCs w:val="20"/>
              </w:rPr>
            </w:pPr>
            <w:r w:rsidRPr="004712D2">
              <w:rPr>
                <w:sz w:val="20"/>
                <w:szCs w:val="20"/>
              </w:rPr>
              <w:t xml:space="preserve">Прочие  межбюджетные трансферты, передаваемые бюджетам сельских поселений </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2014204,00</w:t>
            </w:r>
          </w:p>
        </w:tc>
      </w:tr>
      <w:tr w:rsidR="004712D2" w:rsidRPr="004712D2" w:rsidTr="00AD6C48">
        <w:trPr>
          <w:trHeight w:val="555"/>
        </w:trPr>
        <w:tc>
          <w:tcPr>
            <w:tcW w:w="363" w:type="dxa"/>
            <w:tcBorders>
              <w:top w:val="nil"/>
              <w:left w:val="single" w:sz="4" w:space="0" w:color="auto"/>
              <w:bottom w:val="single" w:sz="4" w:space="0" w:color="auto"/>
              <w:right w:val="single" w:sz="4" w:space="0" w:color="auto"/>
            </w:tcBorders>
            <w:shd w:val="clear" w:color="auto" w:fill="auto"/>
            <w:noWrap/>
            <w:hideMark/>
          </w:tcPr>
          <w:p w:rsidR="004712D2" w:rsidRPr="004712D2" w:rsidRDefault="004712D2" w:rsidP="004712D2">
            <w:pPr>
              <w:rPr>
                <w:sz w:val="20"/>
                <w:szCs w:val="20"/>
              </w:rPr>
            </w:pPr>
            <w:r w:rsidRPr="004712D2">
              <w:rPr>
                <w:sz w:val="20"/>
                <w:szCs w:val="20"/>
              </w:rPr>
              <w:t>47</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840</w:t>
            </w:r>
          </w:p>
        </w:tc>
        <w:tc>
          <w:tcPr>
            <w:tcW w:w="3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2</w:t>
            </w:r>
          </w:p>
        </w:tc>
        <w:tc>
          <w:tcPr>
            <w:tcW w:w="381"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02</w:t>
            </w:r>
          </w:p>
        </w:tc>
        <w:tc>
          <w:tcPr>
            <w:tcW w:w="398"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49</w:t>
            </w:r>
          </w:p>
        </w:tc>
        <w:tc>
          <w:tcPr>
            <w:tcW w:w="4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999</w:t>
            </w:r>
          </w:p>
        </w:tc>
        <w:tc>
          <w:tcPr>
            <w:tcW w:w="43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10</w:t>
            </w:r>
          </w:p>
        </w:tc>
        <w:tc>
          <w:tcPr>
            <w:tcW w:w="472"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0001</w:t>
            </w:r>
          </w:p>
        </w:tc>
        <w:tc>
          <w:tcPr>
            <w:tcW w:w="847"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sz w:val="20"/>
                <w:szCs w:val="20"/>
              </w:rPr>
            </w:pPr>
            <w:r w:rsidRPr="004712D2">
              <w:rPr>
                <w:sz w:val="20"/>
                <w:szCs w:val="20"/>
              </w:rPr>
              <w:t>150</w:t>
            </w:r>
          </w:p>
        </w:tc>
        <w:tc>
          <w:tcPr>
            <w:tcW w:w="5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0"/>
                <w:szCs w:val="20"/>
              </w:rPr>
            </w:pPr>
            <w:r w:rsidRPr="004712D2">
              <w:rPr>
                <w:sz w:val="20"/>
                <w:szCs w:val="20"/>
              </w:rPr>
              <w:t>2014204,00</w:t>
            </w:r>
          </w:p>
        </w:tc>
      </w:tr>
      <w:tr w:rsidR="004712D2" w:rsidRPr="004712D2" w:rsidTr="00AD6C48">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4712D2" w:rsidRPr="004712D2" w:rsidRDefault="004712D2" w:rsidP="004712D2">
            <w:pPr>
              <w:rPr>
                <w:b/>
                <w:bCs/>
                <w:sz w:val="20"/>
                <w:szCs w:val="20"/>
              </w:rPr>
            </w:pPr>
            <w:r w:rsidRPr="004712D2">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10 033 796,00</w:t>
            </w:r>
          </w:p>
        </w:tc>
        <w:tc>
          <w:tcPr>
            <w:tcW w:w="128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4 832 979,00</w:t>
            </w:r>
          </w:p>
        </w:tc>
        <w:tc>
          <w:tcPr>
            <w:tcW w:w="1300" w:type="dxa"/>
            <w:tcBorders>
              <w:top w:val="nil"/>
              <w:left w:val="nil"/>
              <w:bottom w:val="single" w:sz="4" w:space="0" w:color="auto"/>
              <w:right w:val="single" w:sz="4" w:space="0" w:color="auto"/>
            </w:tcBorders>
            <w:shd w:val="clear" w:color="auto" w:fill="auto"/>
            <w:noWrap/>
            <w:hideMark/>
          </w:tcPr>
          <w:p w:rsidR="004712D2" w:rsidRPr="004712D2" w:rsidRDefault="004712D2" w:rsidP="004712D2">
            <w:pPr>
              <w:jc w:val="center"/>
              <w:rPr>
                <w:b/>
                <w:bCs/>
                <w:sz w:val="20"/>
                <w:szCs w:val="20"/>
              </w:rPr>
            </w:pPr>
            <w:r w:rsidRPr="004712D2">
              <w:rPr>
                <w:b/>
                <w:bCs/>
                <w:sz w:val="20"/>
                <w:szCs w:val="20"/>
              </w:rPr>
              <w:t>4 796 519,00</w:t>
            </w:r>
          </w:p>
        </w:tc>
      </w:tr>
      <w:tr w:rsidR="004712D2" w:rsidRPr="004712D2" w:rsidTr="00AD6C48">
        <w:trPr>
          <w:trHeight w:val="255"/>
        </w:trPr>
        <w:tc>
          <w:tcPr>
            <w:tcW w:w="363" w:type="dxa"/>
            <w:tcBorders>
              <w:top w:val="nil"/>
              <w:left w:val="nil"/>
              <w:bottom w:val="nil"/>
              <w:right w:val="nil"/>
            </w:tcBorders>
            <w:shd w:val="clear" w:color="auto" w:fill="auto"/>
            <w:hideMark/>
          </w:tcPr>
          <w:p w:rsidR="004712D2" w:rsidRPr="004712D2" w:rsidRDefault="004712D2" w:rsidP="004712D2">
            <w:pPr>
              <w:rPr>
                <w:sz w:val="20"/>
                <w:szCs w:val="20"/>
              </w:rPr>
            </w:pPr>
          </w:p>
        </w:tc>
        <w:tc>
          <w:tcPr>
            <w:tcW w:w="440"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347"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381"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398"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440"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432"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472"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847"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5920" w:type="dxa"/>
            <w:tcBorders>
              <w:top w:val="nil"/>
              <w:left w:val="nil"/>
              <w:bottom w:val="nil"/>
              <w:right w:val="nil"/>
            </w:tcBorders>
            <w:shd w:val="clear" w:color="auto" w:fill="auto"/>
            <w:noWrap/>
            <w:hideMark/>
          </w:tcPr>
          <w:p w:rsidR="004712D2" w:rsidRPr="004712D2" w:rsidRDefault="004712D2" w:rsidP="004712D2">
            <w:pPr>
              <w:rPr>
                <w:sz w:val="20"/>
                <w:szCs w:val="20"/>
              </w:rPr>
            </w:pPr>
          </w:p>
        </w:tc>
        <w:tc>
          <w:tcPr>
            <w:tcW w:w="2040" w:type="dxa"/>
            <w:tcBorders>
              <w:top w:val="nil"/>
              <w:left w:val="nil"/>
              <w:bottom w:val="nil"/>
              <w:right w:val="nil"/>
            </w:tcBorders>
            <w:shd w:val="clear" w:color="auto" w:fill="auto"/>
            <w:noWrap/>
            <w:hideMark/>
          </w:tcPr>
          <w:p w:rsidR="004712D2" w:rsidRPr="004712D2" w:rsidRDefault="004712D2" w:rsidP="004712D2">
            <w:pPr>
              <w:jc w:val="right"/>
              <w:rPr>
                <w:sz w:val="20"/>
                <w:szCs w:val="20"/>
              </w:rPr>
            </w:pPr>
          </w:p>
        </w:tc>
        <w:tc>
          <w:tcPr>
            <w:tcW w:w="1280" w:type="dxa"/>
            <w:tcBorders>
              <w:top w:val="nil"/>
              <w:left w:val="nil"/>
              <w:bottom w:val="nil"/>
              <w:right w:val="nil"/>
            </w:tcBorders>
            <w:shd w:val="clear" w:color="auto" w:fill="auto"/>
            <w:noWrap/>
            <w:hideMark/>
          </w:tcPr>
          <w:p w:rsidR="004712D2" w:rsidRPr="004712D2" w:rsidRDefault="004712D2" w:rsidP="004712D2">
            <w:pPr>
              <w:jc w:val="right"/>
              <w:rPr>
                <w:sz w:val="20"/>
                <w:szCs w:val="20"/>
              </w:rPr>
            </w:pPr>
          </w:p>
        </w:tc>
        <w:tc>
          <w:tcPr>
            <w:tcW w:w="1300" w:type="dxa"/>
            <w:tcBorders>
              <w:top w:val="nil"/>
              <w:left w:val="nil"/>
              <w:bottom w:val="nil"/>
              <w:right w:val="nil"/>
            </w:tcBorders>
            <w:shd w:val="clear" w:color="auto" w:fill="auto"/>
            <w:noWrap/>
            <w:hideMark/>
          </w:tcPr>
          <w:p w:rsidR="004712D2" w:rsidRPr="004712D2" w:rsidRDefault="004712D2" w:rsidP="004712D2">
            <w:pPr>
              <w:jc w:val="right"/>
              <w:rPr>
                <w:sz w:val="20"/>
                <w:szCs w:val="20"/>
              </w:rPr>
            </w:pPr>
          </w:p>
        </w:tc>
      </w:tr>
    </w:tbl>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tbl>
      <w:tblPr>
        <w:tblW w:w="10978" w:type="dxa"/>
        <w:tblInd w:w="93" w:type="dxa"/>
        <w:tblLook w:val="04A0" w:firstRow="1" w:lastRow="0" w:firstColumn="1" w:lastColumn="0" w:noHBand="0" w:noVBand="1"/>
      </w:tblPr>
      <w:tblGrid>
        <w:gridCol w:w="913"/>
        <w:gridCol w:w="3220"/>
        <w:gridCol w:w="1257"/>
        <w:gridCol w:w="1840"/>
        <w:gridCol w:w="1780"/>
        <w:gridCol w:w="2340"/>
      </w:tblGrid>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rPr>
                <w:b/>
                <w:bCs/>
              </w:rPr>
            </w:pPr>
          </w:p>
        </w:tc>
        <w:tc>
          <w:tcPr>
            <w:tcW w:w="1780" w:type="dxa"/>
            <w:tcBorders>
              <w:top w:val="nil"/>
              <w:left w:val="nil"/>
              <w:bottom w:val="nil"/>
              <w:right w:val="nil"/>
            </w:tcBorders>
            <w:shd w:val="clear" w:color="auto" w:fill="auto"/>
            <w:noWrap/>
            <w:vAlign w:val="bottom"/>
            <w:hideMark/>
          </w:tcPr>
          <w:p w:rsidR="004712D2" w:rsidRPr="004712D2" w:rsidRDefault="004712D2" w:rsidP="004712D2">
            <w:r w:rsidRPr="004712D2">
              <w:t>Приложение 5</w:t>
            </w:r>
          </w:p>
        </w:tc>
        <w:tc>
          <w:tcPr>
            <w:tcW w:w="2340" w:type="dxa"/>
            <w:tcBorders>
              <w:top w:val="nil"/>
              <w:left w:val="nil"/>
              <w:bottom w:val="nil"/>
              <w:right w:val="nil"/>
            </w:tcBorders>
            <w:shd w:val="clear" w:color="auto" w:fill="auto"/>
            <w:noWrap/>
            <w:vAlign w:val="bottom"/>
            <w:hideMark/>
          </w:tcPr>
          <w:p w:rsidR="004712D2" w:rsidRPr="004712D2" w:rsidRDefault="004712D2" w:rsidP="004712D2">
            <w:pPr>
              <w:jc w:val="right"/>
              <w:rPr>
                <w:b/>
                <w:bCs/>
              </w:rPr>
            </w:pPr>
          </w:p>
        </w:tc>
      </w:tr>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pPr>
          </w:p>
        </w:tc>
        <w:tc>
          <w:tcPr>
            <w:tcW w:w="412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 xml:space="preserve">к   решению </w:t>
            </w:r>
            <w:proofErr w:type="spellStart"/>
            <w:r w:rsidRPr="004712D2">
              <w:t>Усть-Ярульского</w:t>
            </w:r>
            <w:proofErr w:type="spellEnd"/>
          </w:p>
        </w:tc>
      </w:tr>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pPr>
          </w:p>
        </w:tc>
        <w:tc>
          <w:tcPr>
            <w:tcW w:w="412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сельского Совета депутатов</w:t>
            </w:r>
          </w:p>
        </w:tc>
      </w:tr>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pPr>
          </w:p>
        </w:tc>
        <w:tc>
          <w:tcPr>
            <w:tcW w:w="412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от  27.05.2019г.               № 106</w:t>
            </w:r>
          </w:p>
        </w:tc>
      </w:tr>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pPr>
          </w:p>
        </w:tc>
        <w:tc>
          <w:tcPr>
            <w:tcW w:w="1780" w:type="dxa"/>
            <w:tcBorders>
              <w:top w:val="nil"/>
              <w:left w:val="nil"/>
              <w:bottom w:val="nil"/>
              <w:right w:val="nil"/>
            </w:tcBorders>
            <w:shd w:val="clear" w:color="auto" w:fill="auto"/>
            <w:noWrap/>
            <w:vAlign w:val="bottom"/>
            <w:hideMark/>
          </w:tcPr>
          <w:p w:rsidR="004712D2" w:rsidRPr="004712D2" w:rsidRDefault="004712D2" w:rsidP="004712D2">
            <w:pPr>
              <w:jc w:val="right"/>
            </w:pPr>
          </w:p>
        </w:tc>
        <w:tc>
          <w:tcPr>
            <w:tcW w:w="2340" w:type="dxa"/>
            <w:tcBorders>
              <w:top w:val="nil"/>
              <w:left w:val="nil"/>
              <w:bottom w:val="nil"/>
              <w:right w:val="nil"/>
            </w:tcBorders>
            <w:shd w:val="clear" w:color="auto" w:fill="auto"/>
            <w:noWrap/>
            <w:vAlign w:val="bottom"/>
            <w:hideMark/>
          </w:tcPr>
          <w:p w:rsidR="004712D2" w:rsidRPr="004712D2" w:rsidRDefault="004712D2" w:rsidP="004712D2">
            <w:pPr>
              <w:jc w:val="right"/>
            </w:pPr>
          </w:p>
        </w:tc>
      </w:tr>
      <w:tr w:rsidR="004712D2" w:rsidRPr="004712D2" w:rsidTr="00AD6C48">
        <w:trPr>
          <w:trHeight w:val="2220"/>
        </w:trPr>
        <w:tc>
          <w:tcPr>
            <w:tcW w:w="10978" w:type="dxa"/>
            <w:gridSpan w:val="6"/>
            <w:tcBorders>
              <w:top w:val="nil"/>
              <w:left w:val="nil"/>
              <w:bottom w:val="nil"/>
              <w:right w:val="nil"/>
            </w:tcBorders>
            <w:shd w:val="clear" w:color="auto" w:fill="auto"/>
            <w:vAlign w:val="center"/>
            <w:hideMark/>
          </w:tcPr>
          <w:p w:rsidR="004712D2" w:rsidRPr="004712D2" w:rsidRDefault="004712D2" w:rsidP="004712D2">
            <w:pPr>
              <w:jc w:val="center"/>
              <w:rPr>
                <w:b/>
                <w:bCs/>
              </w:rPr>
            </w:pPr>
            <w:r w:rsidRPr="004712D2">
              <w:rPr>
                <w:b/>
                <w:bCs/>
              </w:rPr>
              <w:t xml:space="preserve">Распределение расходов бюджета сельского поселения </w:t>
            </w:r>
            <w:proofErr w:type="spellStart"/>
            <w:r w:rsidRPr="004712D2">
              <w:rPr>
                <w:b/>
                <w:bCs/>
              </w:rPr>
              <w:t>Усть-Ярульского</w:t>
            </w:r>
            <w:proofErr w:type="spellEnd"/>
            <w:r w:rsidRPr="004712D2">
              <w:rPr>
                <w:b/>
                <w:bCs/>
              </w:rPr>
              <w:t xml:space="preserve"> сельсовета по разделам и подразделам бюджетной классификации расходов бюджетов Российской Федерации на 2019 год и плановый период 2020-2021 годов </w:t>
            </w:r>
          </w:p>
        </w:tc>
      </w:tr>
      <w:tr w:rsidR="004712D2" w:rsidRPr="004712D2" w:rsidTr="00AD6C48">
        <w:trPr>
          <w:trHeight w:val="315"/>
        </w:trPr>
        <w:tc>
          <w:tcPr>
            <w:tcW w:w="727" w:type="dxa"/>
            <w:tcBorders>
              <w:top w:val="nil"/>
              <w:left w:val="nil"/>
              <w:bottom w:val="nil"/>
              <w:right w:val="nil"/>
            </w:tcBorders>
            <w:shd w:val="clear" w:color="auto" w:fill="auto"/>
            <w:hideMark/>
          </w:tcPr>
          <w:p w:rsidR="004712D2" w:rsidRPr="004712D2" w:rsidRDefault="004712D2" w:rsidP="004712D2">
            <w:pPr>
              <w:jc w:val="center"/>
              <w:rPr>
                <w:b/>
                <w:bCs/>
              </w:rPr>
            </w:pPr>
          </w:p>
        </w:tc>
        <w:tc>
          <w:tcPr>
            <w:tcW w:w="3220" w:type="dxa"/>
            <w:tcBorders>
              <w:top w:val="nil"/>
              <w:left w:val="nil"/>
              <w:bottom w:val="nil"/>
              <w:right w:val="nil"/>
            </w:tcBorders>
            <w:shd w:val="clear" w:color="auto" w:fill="auto"/>
            <w:vAlign w:val="center"/>
            <w:hideMark/>
          </w:tcPr>
          <w:p w:rsidR="004712D2" w:rsidRPr="004712D2" w:rsidRDefault="004712D2" w:rsidP="004712D2">
            <w:pPr>
              <w:jc w:val="center"/>
              <w:rPr>
                <w:b/>
                <w:bCs/>
              </w:rPr>
            </w:pPr>
          </w:p>
        </w:tc>
        <w:tc>
          <w:tcPr>
            <w:tcW w:w="1071" w:type="dxa"/>
            <w:tcBorders>
              <w:top w:val="nil"/>
              <w:left w:val="nil"/>
              <w:bottom w:val="nil"/>
              <w:right w:val="nil"/>
            </w:tcBorders>
            <w:shd w:val="clear" w:color="auto" w:fill="auto"/>
            <w:vAlign w:val="center"/>
            <w:hideMark/>
          </w:tcPr>
          <w:p w:rsidR="004712D2" w:rsidRPr="004712D2" w:rsidRDefault="004712D2" w:rsidP="004712D2">
            <w:pPr>
              <w:jc w:val="center"/>
              <w:rPr>
                <w:b/>
                <w:bCs/>
              </w:rPr>
            </w:pPr>
          </w:p>
        </w:tc>
        <w:tc>
          <w:tcPr>
            <w:tcW w:w="1840" w:type="dxa"/>
            <w:tcBorders>
              <w:top w:val="nil"/>
              <w:left w:val="nil"/>
              <w:bottom w:val="nil"/>
              <w:right w:val="nil"/>
            </w:tcBorders>
            <w:shd w:val="clear" w:color="auto" w:fill="auto"/>
            <w:vAlign w:val="center"/>
            <w:hideMark/>
          </w:tcPr>
          <w:p w:rsidR="004712D2" w:rsidRPr="004712D2" w:rsidRDefault="004712D2" w:rsidP="004712D2">
            <w:pPr>
              <w:jc w:val="center"/>
              <w:rPr>
                <w:b/>
                <w:bCs/>
              </w:rPr>
            </w:pPr>
          </w:p>
        </w:tc>
        <w:tc>
          <w:tcPr>
            <w:tcW w:w="1780" w:type="dxa"/>
            <w:tcBorders>
              <w:top w:val="nil"/>
              <w:left w:val="nil"/>
              <w:bottom w:val="nil"/>
              <w:right w:val="nil"/>
            </w:tcBorders>
            <w:shd w:val="clear" w:color="auto" w:fill="auto"/>
            <w:vAlign w:val="center"/>
            <w:hideMark/>
          </w:tcPr>
          <w:p w:rsidR="004712D2" w:rsidRPr="004712D2" w:rsidRDefault="004712D2" w:rsidP="004712D2">
            <w:pPr>
              <w:jc w:val="center"/>
              <w:rPr>
                <w:b/>
                <w:bCs/>
              </w:rPr>
            </w:pPr>
          </w:p>
        </w:tc>
        <w:tc>
          <w:tcPr>
            <w:tcW w:w="2340" w:type="dxa"/>
            <w:tcBorders>
              <w:top w:val="nil"/>
              <w:left w:val="nil"/>
              <w:bottom w:val="nil"/>
              <w:right w:val="nil"/>
            </w:tcBorders>
            <w:shd w:val="clear" w:color="auto" w:fill="auto"/>
            <w:vAlign w:val="center"/>
            <w:hideMark/>
          </w:tcPr>
          <w:p w:rsidR="004712D2" w:rsidRPr="004712D2" w:rsidRDefault="004712D2" w:rsidP="004712D2">
            <w:pPr>
              <w:jc w:val="center"/>
              <w:rPr>
                <w:b/>
                <w:bCs/>
              </w:rPr>
            </w:pPr>
          </w:p>
        </w:tc>
      </w:tr>
      <w:tr w:rsidR="004712D2" w:rsidRPr="004712D2" w:rsidTr="00AD6C48">
        <w:trPr>
          <w:trHeight w:val="315"/>
        </w:trPr>
        <w:tc>
          <w:tcPr>
            <w:tcW w:w="727" w:type="dxa"/>
            <w:tcBorders>
              <w:top w:val="nil"/>
              <w:left w:val="nil"/>
              <w:bottom w:val="nil"/>
              <w:right w:val="nil"/>
            </w:tcBorders>
            <w:shd w:val="clear" w:color="auto" w:fill="auto"/>
            <w:noWrap/>
            <w:hideMark/>
          </w:tcPr>
          <w:p w:rsidR="004712D2" w:rsidRPr="004712D2" w:rsidRDefault="004712D2" w:rsidP="004712D2"/>
        </w:tc>
        <w:tc>
          <w:tcPr>
            <w:tcW w:w="3220" w:type="dxa"/>
            <w:tcBorders>
              <w:top w:val="nil"/>
              <w:left w:val="nil"/>
              <w:bottom w:val="nil"/>
              <w:right w:val="nil"/>
            </w:tcBorders>
            <w:shd w:val="clear" w:color="auto" w:fill="auto"/>
            <w:noWrap/>
            <w:vAlign w:val="bottom"/>
            <w:hideMark/>
          </w:tcPr>
          <w:p w:rsidR="004712D2" w:rsidRPr="004712D2" w:rsidRDefault="004712D2" w:rsidP="004712D2"/>
        </w:tc>
        <w:tc>
          <w:tcPr>
            <w:tcW w:w="1071" w:type="dxa"/>
            <w:tcBorders>
              <w:top w:val="nil"/>
              <w:left w:val="nil"/>
              <w:bottom w:val="nil"/>
              <w:right w:val="nil"/>
            </w:tcBorders>
            <w:shd w:val="clear" w:color="auto" w:fill="auto"/>
            <w:noWrap/>
            <w:vAlign w:val="bottom"/>
            <w:hideMark/>
          </w:tcPr>
          <w:p w:rsidR="004712D2" w:rsidRPr="004712D2" w:rsidRDefault="004712D2" w:rsidP="004712D2"/>
        </w:tc>
        <w:tc>
          <w:tcPr>
            <w:tcW w:w="1840" w:type="dxa"/>
            <w:tcBorders>
              <w:top w:val="nil"/>
              <w:left w:val="nil"/>
              <w:bottom w:val="nil"/>
              <w:right w:val="nil"/>
            </w:tcBorders>
            <w:shd w:val="clear" w:color="auto" w:fill="auto"/>
            <w:noWrap/>
            <w:vAlign w:val="bottom"/>
            <w:hideMark/>
          </w:tcPr>
          <w:p w:rsidR="004712D2" w:rsidRPr="004712D2" w:rsidRDefault="004712D2" w:rsidP="004712D2">
            <w:pPr>
              <w:jc w:val="right"/>
              <w:rPr>
                <w:color w:val="000000"/>
              </w:rPr>
            </w:pPr>
          </w:p>
        </w:tc>
        <w:tc>
          <w:tcPr>
            <w:tcW w:w="1780" w:type="dxa"/>
            <w:tcBorders>
              <w:top w:val="nil"/>
              <w:left w:val="nil"/>
              <w:bottom w:val="nil"/>
              <w:right w:val="nil"/>
            </w:tcBorders>
            <w:shd w:val="clear" w:color="auto" w:fill="auto"/>
            <w:noWrap/>
            <w:vAlign w:val="bottom"/>
            <w:hideMark/>
          </w:tcPr>
          <w:p w:rsidR="004712D2" w:rsidRPr="004712D2" w:rsidRDefault="004712D2" w:rsidP="004712D2">
            <w:pPr>
              <w:jc w:val="right"/>
              <w:rPr>
                <w:color w:val="000000"/>
              </w:rPr>
            </w:pPr>
          </w:p>
        </w:tc>
        <w:tc>
          <w:tcPr>
            <w:tcW w:w="2340" w:type="dxa"/>
            <w:tcBorders>
              <w:top w:val="nil"/>
              <w:left w:val="nil"/>
              <w:bottom w:val="nil"/>
              <w:right w:val="nil"/>
            </w:tcBorders>
            <w:shd w:val="clear" w:color="auto" w:fill="auto"/>
            <w:noWrap/>
            <w:vAlign w:val="bottom"/>
            <w:hideMark/>
          </w:tcPr>
          <w:p w:rsidR="004712D2" w:rsidRPr="004712D2" w:rsidRDefault="004712D2" w:rsidP="004712D2">
            <w:pPr>
              <w:jc w:val="right"/>
              <w:rPr>
                <w:color w:val="000000"/>
              </w:rPr>
            </w:pPr>
            <w:r w:rsidRPr="004712D2">
              <w:rPr>
                <w:color w:val="000000"/>
              </w:rPr>
              <w:t>(руб.)</w:t>
            </w:r>
          </w:p>
        </w:tc>
      </w:tr>
      <w:tr w:rsidR="004712D2" w:rsidRPr="004712D2" w:rsidTr="00AD6C48">
        <w:trPr>
          <w:trHeight w:val="904"/>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Сумма на  2019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Сумма на 2020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Сумма на 2021 год</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w:t>
            </w:r>
          </w:p>
        </w:tc>
        <w:tc>
          <w:tcPr>
            <w:tcW w:w="322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pPr>
            <w:r w:rsidRPr="004712D2">
              <w:t>1</w:t>
            </w:r>
          </w:p>
        </w:tc>
        <w:tc>
          <w:tcPr>
            <w:tcW w:w="1071"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pPr>
            <w:r w:rsidRPr="004712D2">
              <w:t>2</w:t>
            </w:r>
          </w:p>
        </w:tc>
        <w:tc>
          <w:tcPr>
            <w:tcW w:w="184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pPr>
            <w:r w:rsidRPr="004712D2">
              <w:t>3</w:t>
            </w:r>
          </w:p>
        </w:tc>
        <w:tc>
          <w:tcPr>
            <w:tcW w:w="178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pPr>
            <w:r w:rsidRPr="004712D2">
              <w:t>4</w:t>
            </w:r>
          </w:p>
        </w:tc>
        <w:tc>
          <w:tcPr>
            <w:tcW w:w="234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jc w:val="center"/>
            </w:pPr>
            <w:r w:rsidRPr="004712D2">
              <w:t>5</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rPr>
            </w:pPr>
            <w:r w:rsidRPr="004712D2">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rPr>
            </w:pPr>
            <w:r w:rsidRPr="004712D2">
              <w:rPr>
                <w:b/>
                <w:bCs/>
              </w:rPr>
              <w:t>4 378 700,22</w:t>
            </w:r>
          </w:p>
        </w:tc>
        <w:tc>
          <w:tcPr>
            <w:tcW w:w="17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rPr>
            </w:pPr>
            <w:r w:rsidRPr="004712D2">
              <w:rPr>
                <w:b/>
                <w:bCs/>
              </w:rPr>
              <w:t>3 476 305,00</w:t>
            </w:r>
          </w:p>
        </w:tc>
        <w:tc>
          <w:tcPr>
            <w:tcW w:w="23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rPr>
            </w:pPr>
            <w:r w:rsidRPr="004712D2">
              <w:rPr>
                <w:b/>
                <w:bCs/>
              </w:rPr>
              <w:t>3 285 836,00</w:t>
            </w:r>
          </w:p>
        </w:tc>
      </w:tr>
      <w:tr w:rsidR="004712D2" w:rsidRPr="004712D2" w:rsidTr="00AD6C48">
        <w:trPr>
          <w:trHeight w:val="133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2</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0102</w:t>
            </w:r>
          </w:p>
        </w:tc>
        <w:tc>
          <w:tcPr>
            <w:tcW w:w="18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729 204,00</w:t>
            </w:r>
          </w:p>
        </w:tc>
        <w:tc>
          <w:tcPr>
            <w:tcW w:w="17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729 204,00</w:t>
            </w:r>
          </w:p>
        </w:tc>
        <w:tc>
          <w:tcPr>
            <w:tcW w:w="234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729 204,00</w:t>
            </w:r>
          </w:p>
        </w:tc>
      </w:tr>
      <w:tr w:rsidR="004712D2" w:rsidRPr="004712D2" w:rsidTr="00AD6C48">
        <w:trPr>
          <w:trHeight w:val="25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lastRenderedPageBreak/>
              <w:t>3</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0104</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2 736 581,22</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2 537 105,44</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2 513 617,00</w:t>
            </w:r>
          </w:p>
        </w:tc>
      </w:tr>
      <w:tr w:rsidR="004712D2" w:rsidRPr="004712D2" w:rsidTr="00AD6C48">
        <w:trPr>
          <w:trHeight w:val="16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4</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0106</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36 715,00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36 715,00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36 715,00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5</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0111</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2 000,00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2 000,00</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6</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0113</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874 200,00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171 280,56</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4 300,00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7</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84 451,00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84 451,00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85 485,00</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8</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Мобилизационная  и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0203</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84 451,00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84 451,00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85 485,00</w:t>
            </w:r>
          </w:p>
        </w:tc>
      </w:tr>
      <w:tr w:rsidR="004712D2" w:rsidRPr="004712D2" w:rsidTr="00AD6C48">
        <w:trPr>
          <w:trHeight w:val="10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9</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457 474,00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483 399,00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509 324,00</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10</w:t>
            </w:r>
          </w:p>
        </w:tc>
        <w:tc>
          <w:tcPr>
            <w:tcW w:w="3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r w:rsidRPr="004712D2">
              <w:t xml:space="preserve">Обеспечение пожарной безопасности </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0310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457 474,00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483 399,00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509 324,00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11</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1 863 341,58</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109 824,00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124 874,00</w:t>
            </w:r>
          </w:p>
        </w:tc>
      </w:tr>
      <w:tr w:rsidR="004712D2" w:rsidRPr="004712D2" w:rsidTr="00AD6C48">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12</w:t>
            </w:r>
          </w:p>
        </w:tc>
        <w:tc>
          <w:tcPr>
            <w:tcW w:w="3220" w:type="dxa"/>
            <w:tcBorders>
              <w:top w:val="nil"/>
              <w:left w:val="nil"/>
              <w:bottom w:val="nil"/>
              <w:right w:val="nil"/>
            </w:tcBorders>
            <w:shd w:val="clear" w:color="auto" w:fill="auto"/>
            <w:vAlign w:val="bottom"/>
            <w:hideMark/>
          </w:tcPr>
          <w:p w:rsidR="004712D2" w:rsidRPr="004712D2" w:rsidRDefault="004712D2" w:rsidP="004712D2">
            <w:pPr>
              <w:rPr>
                <w:sz w:val="26"/>
                <w:szCs w:val="26"/>
              </w:rPr>
            </w:pPr>
            <w:r w:rsidRPr="004712D2">
              <w:rPr>
                <w:sz w:val="26"/>
                <w:szCs w:val="26"/>
              </w:rPr>
              <w:t>Дорожное хозяйство (дорожные фонды)</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0409</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1 863 341,58</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109 824,00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124 874,00</w:t>
            </w:r>
          </w:p>
        </w:tc>
      </w:tr>
      <w:tr w:rsidR="004712D2" w:rsidRPr="004712D2" w:rsidTr="00AD6C48">
        <w:trPr>
          <w:trHeight w:val="7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lastRenderedPageBreak/>
              <w:t>13</w:t>
            </w:r>
          </w:p>
        </w:tc>
        <w:tc>
          <w:tcPr>
            <w:tcW w:w="3220" w:type="dxa"/>
            <w:tcBorders>
              <w:top w:val="single" w:sz="4" w:space="0" w:color="auto"/>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3 377 764,12</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560 000,00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560 000,00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14</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0503</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555 164,12</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560 000,00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560 000,00</w:t>
            </w:r>
          </w:p>
        </w:tc>
      </w:tr>
      <w:tr w:rsidR="004712D2" w:rsidRPr="004712D2" w:rsidTr="00AD6C48">
        <w:trPr>
          <w:trHeight w:val="94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15</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Другие вопросы в области жилищно-коммунального хозяйства</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0505</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2 822 600,00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16</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10 000,00</w:t>
            </w:r>
          </w:p>
        </w:tc>
      </w:tr>
      <w:tr w:rsidR="004712D2" w:rsidRPr="004712D2" w:rsidTr="00AD6C48">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17</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r w:rsidRPr="004712D2">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1105</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10 000,00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10 000,00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10 000,00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18</w:t>
            </w:r>
          </w:p>
        </w:tc>
        <w:tc>
          <w:tcPr>
            <w:tcW w:w="4291" w:type="dxa"/>
            <w:gridSpan w:val="2"/>
            <w:tcBorders>
              <w:top w:val="single" w:sz="4" w:space="0" w:color="auto"/>
              <w:left w:val="nil"/>
              <w:bottom w:val="single" w:sz="4" w:space="0" w:color="auto"/>
              <w:right w:val="single" w:sz="4" w:space="0" w:color="000000"/>
            </w:tcBorders>
            <w:shd w:val="clear" w:color="auto" w:fill="auto"/>
            <w:hideMark/>
          </w:tcPr>
          <w:p w:rsidR="004712D2" w:rsidRPr="004712D2" w:rsidRDefault="004712D2" w:rsidP="004712D2">
            <w:pPr>
              <w:rPr>
                <w:b/>
                <w:bCs/>
              </w:rPr>
            </w:pPr>
            <w:r w:rsidRPr="004712D2">
              <w:rPr>
                <w:b/>
                <w:bCs/>
              </w:rPr>
              <w:t>ИТОГО</w:t>
            </w:r>
            <w:proofErr w:type="gramStart"/>
            <w:r w:rsidRPr="004712D2">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right"/>
              <w:rPr>
                <w:b/>
                <w:bCs/>
              </w:rPr>
            </w:pPr>
            <w:r w:rsidRPr="004712D2">
              <w:rPr>
                <w:b/>
                <w:bCs/>
              </w:rPr>
              <w:t>10 171 730,92</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right"/>
              <w:rPr>
                <w:b/>
                <w:bCs/>
              </w:rPr>
            </w:pPr>
            <w:r w:rsidRPr="004712D2">
              <w:rPr>
                <w:b/>
                <w:bCs/>
              </w:rPr>
              <w:t>4 723 979,00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right"/>
              <w:rPr>
                <w:b/>
                <w:bCs/>
              </w:rPr>
            </w:pPr>
            <w:r w:rsidRPr="004712D2">
              <w:rPr>
                <w:b/>
                <w:bCs/>
              </w:rPr>
              <w:t>4 575 519,00</w:t>
            </w:r>
          </w:p>
        </w:tc>
      </w:tr>
      <w:tr w:rsidR="004712D2" w:rsidRPr="004712D2" w:rsidTr="00AD6C48">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19</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 </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0,00</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119 000,00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pPr>
            <w:r w:rsidRPr="004712D2">
              <w:t>231 000,00</w:t>
            </w:r>
          </w:p>
        </w:tc>
      </w:tr>
      <w:tr w:rsidR="004712D2" w:rsidRPr="004712D2" w:rsidTr="00AD6C48">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4712D2" w:rsidRPr="004712D2" w:rsidRDefault="004712D2" w:rsidP="004712D2">
            <w:pPr>
              <w:jc w:val="center"/>
            </w:pPr>
            <w:r w:rsidRPr="004712D2">
              <w:t>20</w:t>
            </w:r>
          </w:p>
        </w:tc>
        <w:tc>
          <w:tcPr>
            <w:tcW w:w="322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rPr>
            </w:pPr>
            <w:r w:rsidRPr="004712D2">
              <w:rPr>
                <w:b/>
                <w:bCs/>
              </w:rPr>
              <w:t> </w:t>
            </w:r>
          </w:p>
        </w:tc>
        <w:tc>
          <w:tcPr>
            <w:tcW w:w="1071"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10 171 730,92</w:t>
            </w:r>
          </w:p>
        </w:tc>
        <w:tc>
          <w:tcPr>
            <w:tcW w:w="17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4 842 979,00</w:t>
            </w:r>
          </w:p>
        </w:tc>
        <w:tc>
          <w:tcPr>
            <w:tcW w:w="23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rPr>
            </w:pPr>
            <w:r w:rsidRPr="004712D2">
              <w:rPr>
                <w:b/>
                <w:bCs/>
              </w:rPr>
              <w:t>4 806 519,00</w:t>
            </w:r>
          </w:p>
        </w:tc>
      </w:tr>
    </w:tbl>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tbl>
      <w:tblPr>
        <w:tblW w:w="15040" w:type="dxa"/>
        <w:tblInd w:w="93" w:type="dxa"/>
        <w:tblLook w:val="04A0" w:firstRow="1" w:lastRow="0" w:firstColumn="1" w:lastColumn="0" w:noHBand="0" w:noVBand="1"/>
      </w:tblPr>
      <w:tblGrid>
        <w:gridCol w:w="797"/>
        <w:gridCol w:w="4660"/>
        <w:gridCol w:w="1180"/>
        <w:gridCol w:w="1240"/>
        <w:gridCol w:w="1329"/>
        <w:gridCol w:w="1120"/>
        <w:gridCol w:w="1640"/>
        <w:gridCol w:w="1640"/>
        <w:gridCol w:w="1640"/>
      </w:tblGrid>
      <w:tr w:rsidR="004712D2" w:rsidRPr="004712D2" w:rsidTr="00AD6C48">
        <w:trPr>
          <w:trHeight w:val="37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ind w:right="-58"/>
            </w:pPr>
            <w:proofErr w:type="spellStart"/>
            <w:r w:rsidRPr="004712D2">
              <w:t>Приложени</w:t>
            </w:r>
            <w:proofErr w:type="spellEnd"/>
            <w:r w:rsidRPr="004712D2">
              <w:t xml:space="preserve"> 6</w:t>
            </w: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rPr>
                <w:b/>
                <w:bCs/>
                <w:sz w:val="28"/>
                <w:szCs w:val="28"/>
              </w:rPr>
            </w:pPr>
          </w:p>
        </w:tc>
      </w:tr>
      <w:tr w:rsidR="004712D2" w:rsidRPr="004712D2" w:rsidTr="00AD6C48">
        <w:trPr>
          <w:trHeight w:val="37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3280" w:type="dxa"/>
            <w:gridSpan w:val="2"/>
            <w:tcBorders>
              <w:top w:val="nil"/>
              <w:left w:val="nil"/>
              <w:bottom w:val="nil"/>
              <w:right w:val="nil"/>
            </w:tcBorders>
            <w:shd w:val="clear" w:color="auto" w:fill="auto"/>
            <w:noWrap/>
            <w:vAlign w:val="center"/>
            <w:hideMark/>
          </w:tcPr>
          <w:p w:rsidR="004712D2" w:rsidRPr="004712D2" w:rsidRDefault="004712D2" w:rsidP="004712D2">
            <w:r w:rsidRPr="004712D2">
              <w:t xml:space="preserve">к  решению </w:t>
            </w:r>
            <w:proofErr w:type="spellStart"/>
            <w:r w:rsidRPr="004712D2">
              <w:t>Усть-Ярульского</w:t>
            </w:r>
            <w:proofErr w:type="spellEnd"/>
          </w:p>
        </w:tc>
      </w:tr>
      <w:tr w:rsidR="004712D2" w:rsidRPr="004712D2" w:rsidTr="00AD6C48">
        <w:trPr>
          <w:trHeight w:val="37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3280" w:type="dxa"/>
            <w:gridSpan w:val="2"/>
            <w:tcBorders>
              <w:top w:val="nil"/>
              <w:left w:val="nil"/>
              <w:bottom w:val="nil"/>
              <w:right w:val="nil"/>
            </w:tcBorders>
            <w:shd w:val="clear" w:color="auto" w:fill="auto"/>
            <w:noWrap/>
            <w:vAlign w:val="center"/>
            <w:hideMark/>
          </w:tcPr>
          <w:p w:rsidR="004712D2" w:rsidRPr="004712D2" w:rsidRDefault="004712D2" w:rsidP="004712D2">
            <w:r w:rsidRPr="004712D2">
              <w:t>сельского Совета депутатов</w:t>
            </w:r>
          </w:p>
        </w:tc>
      </w:tr>
      <w:tr w:rsidR="004712D2" w:rsidRPr="004712D2" w:rsidTr="00AD6C48">
        <w:trPr>
          <w:trHeight w:val="37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rPr>
                <w:u w:val="single"/>
              </w:rP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r w:rsidRPr="004712D2">
              <w:t>от 27.05.2019г.</w:t>
            </w:r>
          </w:p>
        </w:tc>
        <w:tc>
          <w:tcPr>
            <w:tcW w:w="1640" w:type="dxa"/>
            <w:tcBorders>
              <w:top w:val="nil"/>
              <w:left w:val="nil"/>
              <w:bottom w:val="nil"/>
              <w:right w:val="nil"/>
            </w:tcBorders>
            <w:shd w:val="clear" w:color="auto" w:fill="auto"/>
            <w:noWrap/>
            <w:vAlign w:val="center"/>
            <w:hideMark/>
          </w:tcPr>
          <w:p w:rsidR="004712D2" w:rsidRPr="004712D2" w:rsidRDefault="004712D2" w:rsidP="004712D2">
            <w:pPr>
              <w:rPr>
                <w:sz w:val="28"/>
                <w:szCs w:val="28"/>
              </w:rPr>
            </w:pPr>
            <w:r w:rsidRPr="004712D2">
              <w:rPr>
                <w:sz w:val="28"/>
                <w:szCs w:val="28"/>
              </w:rPr>
              <w:t>№106</w:t>
            </w:r>
          </w:p>
        </w:tc>
      </w:tr>
      <w:tr w:rsidR="004712D2" w:rsidRPr="004712D2" w:rsidTr="00AD6C48">
        <w:trPr>
          <w:trHeight w:val="31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r w:rsidRPr="004712D2">
              <w:t xml:space="preserve"> </w:t>
            </w: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r>
      <w:tr w:rsidR="004712D2" w:rsidRPr="004712D2" w:rsidTr="00AD6C48">
        <w:trPr>
          <w:trHeight w:val="375"/>
        </w:trPr>
        <w:tc>
          <w:tcPr>
            <w:tcW w:w="15040" w:type="dxa"/>
            <w:gridSpan w:val="9"/>
            <w:tcBorders>
              <w:top w:val="nil"/>
              <w:left w:val="nil"/>
              <w:bottom w:val="nil"/>
              <w:right w:val="nil"/>
            </w:tcBorders>
            <w:shd w:val="clear" w:color="auto" w:fill="auto"/>
            <w:noWrap/>
            <w:vAlign w:val="bottom"/>
            <w:hideMark/>
          </w:tcPr>
          <w:p w:rsidR="004712D2" w:rsidRPr="004712D2" w:rsidRDefault="004712D2" w:rsidP="004712D2">
            <w:pPr>
              <w:jc w:val="center"/>
              <w:rPr>
                <w:b/>
                <w:bCs/>
                <w:sz w:val="28"/>
                <w:szCs w:val="28"/>
              </w:rPr>
            </w:pPr>
            <w:r w:rsidRPr="004712D2">
              <w:rPr>
                <w:b/>
                <w:bCs/>
                <w:sz w:val="28"/>
                <w:szCs w:val="28"/>
              </w:rPr>
              <w:t xml:space="preserve">Ведомственная структура бюджета сельского поселения  </w:t>
            </w:r>
            <w:proofErr w:type="spellStart"/>
            <w:r w:rsidRPr="004712D2">
              <w:rPr>
                <w:b/>
                <w:bCs/>
                <w:sz w:val="28"/>
                <w:szCs w:val="28"/>
              </w:rPr>
              <w:t>Усть-Ярульского</w:t>
            </w:r>
            <w:proofErr w:type="spellEnd"/>
            <w:r w:rsidRPr="004712D2">
              <w:rPr>
                <w:b/>
                <w:bCs/>
                <w:sz w:val="28"/>
                <w:szCs w:val="28"/>
              </w:rPr>
              <w:t xml:space="preserve"> сельсовета </w:t>
            </w:r>
          </w:p>
        </w:tc>
      </w:tr>
      <w:tr w:rsidR="004712D2" w:rsidRPr="004712D2" w:rsidTr="00AD6C48">
        <w:trPr>
          <w:trHeight w:val="375"/>
        </w:trPr>
        <w:tc>
          <w:tcPr>
            <w:tcW w:w="15040" w:type="dxa"/>
            <w:gridSpan w:val="9"/>
            <w:tcBorders>
              <w:top w:val="nil"/>
              <w:left w:val="nil"/>
              <w:bottom w:val="nil"/>
              <w:right w:val="nil"/>
            </w:tcBorders>
            <w:shd w:val="clear" w:color="auto" w:fill="auto"/>
            <w:noWrap/>
            <w:vAlign w:val="bottom"/>
            <w:hideMark/>
          </w:tcPr>
          <w:p w:rsidR="004712D2" w:rsidRPr="004712D2" w:rsidRDefault="004712D2" w:rsidP="004712D2">
            <w:pPr>
              <w:jc w:val="center"/>
              <w:rPr>
                <w:b/>
                <w:bCs/>
                <w:sz w:val="28"/>
                <w:szCs w:val="28"/>
              </w:rPr>
            </w:pPr>
            <w:r w:rsidRPr="004712D2">
              <w:rPr>
                <w:b/>
                <w:bCs/>
                <w:sz w:val="28"/>
                <w:szCs w:val="28"/>
              </w:rPr>
              <w:t>на 2019 год и плановый период 2020-2021 годов</w:t>
            </w:r>
          </w:p>
        </w:tc>
      </w:tr>
      <w:tr w:rsidR="004712D2" w:rsidRPr="004712D2" w:rsidTr="00AD6C48">
        <w:trPr>
          <w:trHeight w:val="315"/>
        </w:trPr>
        <w:tc>
          <w:tcPr>
            <w:tcW w:w="700" w:type="dxa"/>
            <w:tcBorders>
              <w:top w:val="nil"/>
              <w:left w:val="nil"/>
              <w:bottom w:val="nil"/>
              <w:right w:val="nil"/>
            </w:tcBorders>
            <w:shd w:val="clear" w:color="auto" w:fill="auto"/>
            <w:noWrap/>
            <w:hideMark/>
          </w:tcPr>
          <w:p w:rsidR="004712D2" w:rsidRPr="004712D2" w:rsidRDefault="004712D2" w:rsidP="004712D2">
            <w:pPr>
              <w:jc w:val="center"/>
              <w:rPr>
                <w:b/>
                <w:bCs/>
              </w:rPr>
            </w:pPr>
          </w:p>
        </w:tc>
        <w:tc>
          <w:tcPr>
            <w:tcW w:w="4660" w:type="dxa"/>
            <w:tcBorders>
              <w:top w:val="nil"/>
              <w:left w:val="nil"/>
              <w:bottom w:val="nil"/>
              <w:right w:val="nil"/>
            </w:tcBorders>
            <w:shd w:val="clear" w:color="auto" w:fill="auto"/>
            <w:noWrap/>
            <w:vAlign w:val="bottom"/>
            <w:hideMark/>
          </w:tcPr>
          <w:p w:rsidR="004712D2" w:rsidRPr="004712D2" w:rsidRDefault="004712D2" w:rsidP="004712D2">
            <w:pPr>
              <w:jc w:val="center"/>
              <w:rPr>
                <w:b/>
                <w:bCs/>
              </w:rPr>
            </w:pPr>
          </w:p>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b/>
                <w:bCs/>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rPr>
                <w:b/>
                <w:bCs/>
              </w:rPr>
            </w:pPr>
          </w:p>
        </w:tc>
      </w:tr>
      <w:tr w:rsidR="004712D2" w:rsidRPr="004712D2" w:rsidTr="00AD6C48">
        <w:trPr>
          <w:trHeight w:val="315"/>
        </w:trPr>
        <w:tc>
          <w:tcPr>
            <w:tcW w:w="700" w:type="dxa"/>
            <w:tcBorders>
              <w:top w:val="nil"/>
              <w:left w:val="nil"/>
              <w:bottom w:val="nil"/>
              <w:right w:val="nil"/>
            </w:tcBorders>
            <w:shd w:val="clear" w:color="auto" w:fill="auto"/>
            <w:noWrap/>
            <w:hideMark/>
          </w:tcPr>
          <w:p w:rsidR="004712D2" w:rsidRPr="004712D2" w:rsidRDefault="004712D2" w:rsidP="004712D2">
            <w:pPr>
              <w:jc w:val="center"/>
            </w:pPr>
          </w:p>
        </w:tc>
        <w:tc>
          <w:tcPr>
            <w:tcW w:w="4660" w:type="dxa"/>
            <w:tcBorders>
              <w:top w:val="nil"/>
              <w:left w:val="nil"/>
              <w:bottom w:val="nil"/>
              <w:right w:val="nil"/>
            </w:tcBorders>
            <w:shd w:val="clear" w:color="auto" w:fill="auto"/>
            <w:noWrap/>
            <w:vAlign w:val="bottom"/>
            <w:hideMark/>
          </w:tcPr>
          <w:p w:rsidR="004712D2" w:rsidRPr="004712D2" w:rsidRDefault="004712D2" w:rsidP="004712D2"/>
        </w:tc>
        <w:tc>
          <w:tcPr>
            <w:tcW w:w="118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220" w:type="dxa"/>
            <w:tcBorders>
              <w:top w:val="nil"/>
              <w:left w:val="nil"/>
              <w:bottom w:val="nil"/>
              <w:right w:val="nil"/>
            </w:tcBorders>
            <w:shd w:val="clear" w:color="auto" w:fill="auto"/>
            <w:noWrap/>
            <w:vAlign w:val="center"/>
            <w:hideMark/>
          </w:tcPr>
          <w:p w:rsidR="004712D2" w:rsidRPr="004712D2" w:rsidRDefault="004712D2" w:rsidP="004712D2">
            <w:pPr>
              <w:jc w:val="center"/>
              <w:rPr>
                <w:color w:val="FF0000"/>
              </w:rPr>
            </w:pPr>
          </w:p>
        </w:tc>
        <w:tc>
          <w:tcPr>
            <w:tcW w:w="112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p>
        </w:tc>
        <w:tc>
          <w:tcPr>
            <w:tcW w:w="1640" w:type="dxa"/>
            <w:tcBorders>
              <w:top w:val="nil"/>
              <w:left w:val="nil"/>
              <w:bottom w:val="nil"/>
              <w:right w:val="nil"/>
            </w:tcBorders>
            <w:shd w:val="clear" w:color="auto" w:fill="auto"/>
            <w:noWrap/>
            <w:vAlign w:val="center"/>
            <w:hideMark/>
          </w:tcPr>
          <w:p w:rsidR="004712D2" w:rsidRPr="004712D2" w:rsidRDefault="004712D2" w:rsidP="004712D2">
            <w:pPr>
              <w:jc w:val="center"/>
            </w:pPr>
            <w:r w:rsidRPr="004712D2">
              <w:t>( руб.)</w:t>
            </w:r>
          </w:p>
        </w:tc>
      </w:tr>
      <w:tr w:rsidR="004712D2" w:rsidRPr="004712D2" w:rsidTr="00AD6C48">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2019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2020год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2021 год</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w:t>
            </w:r>
          </w:p>
        </w:tc>
        <w:tc>
          <w:tcPr>
            <w:tcW w:w="118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w:t>
            </w:r>
          </w:p>
        </w:tc>
        <w:tc>
          <w:tcPr>
            <w:tcW w:w="122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w:t>
            </w:r>
          </w:p>
        </w:tc>
        <w:tc>
          <w:tcPr>
            <w:tcW w:w="164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w:t>
            </w:r>
          </w:p>
        </w:tc>
        <w:tc>
          <w:tcPr>
            <w:tcW w:w="164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9</w:t>
            </w:r>
          </w:p>
        </w:tc>
      </w:tr>
      <w:tr w:rsidR="004712D2" w:rsidRPr="004712D2" w:rsidTr="00AD6C48">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Администрация</w:t>
            </w:r>
            <w:r w:rsidRPr="004712D2">
              <w:rPr>
                <w:b/>
                <w:bCs/>
                <w:color w:val="FF0000"/>
                <w:sz w:val="22"/>
                <w:szCs w:val="22"/>
              </w:rPr>
              <w:t xml:space="preserve"> </w:t>
            </w:r>
            <w:proofErr w:type="spellStart"/>
            <w:r w:rsidRPr="004712D2">
              <w:rPr>
                <w:b/>
                <w:bCs/>
                <w:color w:val="000000"/>
                <w:sz w:val="22"/>
                <w:szCs w:val="22"/>
              </w:rPr>
              <w:t>Усть-Ярульского</w:t>
            </w:r>
            <w:proofErr w:type="spellEnd"/>
            <w:r w:rsidRPr="004712D2">
              <w:rPr>
                <w:b/>
                <w:bCs/>
                <w:sz w:val="22"/>
                <w:szCs w:val="22"/>
              </w:rPr>
              <w:t xml:space="preserve"> сельсовета </w:t>
            </w:r>
            <w:proofErr w:type="spellStart"/>
            <w:r w:rsidRPr="004712D2">
              <w:rPr>
                <w:b/>
                <w:bCs/>
                <w:sz w:val="22"/>
                <w:szCs w:val="22"/>
              </w:rPr>
              <w:t>Ирбейского</w:t>
            </w:r>
            <w:proofErr w:type="spellEnd"/>
            <w:r w:rsidRPr="004712D2">
              <w:rPr>
                <w:b/>
                <w:bCs/>
                <w:sz w:val="22"/>
                <w:szCs w:val="22"/>
              </w:rPr>
              <w:t xml:space="preserve">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color w:val="FF0000"/>
                <w:sz w:val="22"/>
                <w:szCs w:val="22"/>
              </w:rPr>
            </w:pPr>
            <w:r w:rsidRPr="004712D2">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 </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0100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color w:val="FF0000"/>
                <w:sz w:val="20"/>
                <w:szCs w:val="20"/>
              </w:rPr>
            </w:pPr>
            <w:r w:rsidRPr="004712D2">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4 378 700,22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3 476 305,00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3 285 836,00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color w:val="FF0000"/>
                <w:sz w:val="20"/>
                <w:szCs w:val="20"/>
              </w:rPr>
            </w:pPr>
            <w:r w:rsidRPr="004712D2">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729 204,00</w:t>
            </w:r>
          </w:p>
        </w:tc>
      </w:tr>
      <w:tr w:rsidR="004712D2" w:rsidRPr="004712D2" w:rsidTr="00AD6C48">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2 736 581,22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2 513 617,00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2 736 581,22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2 513 617,00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2 736 581,22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2 513 617,00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1 954 505,44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2 037 105,44</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1 954 505,44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2 037 105,44</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16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679 575,78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566 980,56</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476 511,56</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679 575,78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476 511,56</w:t>
            </w:r>
          </w:p>
        </w:tc>
      </w:tr>
      <w:tr w:rsidR="004712D2" w:rsidRPr="004712D2" w:rsidTr="00AD6C48">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18</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r>
      <w:tr w:rsidR="004712D2" w:rsidRPr="004712D2" w:rsidTr="00AD6C4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19</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r>
      <w:tr w:rsidR="004712D2" w:rsidRPr="004712D2" w:rsidTr="00AD6C48">
        <w:trPr>
          <w:trHeight w:val="12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36 715,00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25</w:t>
            </w:r>
          </w:p>
        </w:tc>
        <w:tc>
          <w:tcPr>
            <w:tcW w:w="46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sz w:val="20"/>
                <w:szCs w:val="20"/>
              </w:rPr>
            </w:pPr>
            <w:r w:rsidRPr="004712D2">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26</w:t>
            </w:r>
          </w:p>
        </w:tc>
        <w:tc>
          <w:tcPr>
            <w:tcW w:w="46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0"/>
                <w:szCs w:val="20"/>
              </w:rPr>
            </w:pPr>
            <w:r w:rsidRPr="004712D2">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27</w:t>
            </w:r>
          </w:p>
        </w:tc>
        <w:tc>
          <w:tcPr>
            <w:tcW w:w="46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0"/>
                <w:szCs w:val="20"/>
              </w:rPr>
            </w:pPr>
            <w:r w:rsidRPr="004712D2">
              <w:rPr>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874 200,00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171 280,56</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28</w:t>
            </w:r>
          </w:p>
        </w:tc>
        <w:tc>
          <w:tcPr>
            <w:tcW w:w="46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0"/>
                <w:szCs w:val="20"/>
              </w:rPr>
            </w:pPr>
            <w:r w:rsidRPr="004712D2">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4 300,00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31</w:t>
            </w:r>
          </w:p>
        </w:tc>
        <w:tc>
          <w:tcPr>
            <w:tcW w:w="46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0"/>
                <w:szCs w:val="20"/>
              </w:rPr>
            </w:pPr>
            <w:r w:rsidRPr="004712D2">
              <w:rPr>
                <w:sz w:val="20"/>
                <w:szCs w:val="20"/>
              </w:rPr>
              <w:t>содержание здания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0200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85 485,00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85 485,00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85 485,00</w:t>
            </w:r>
          </w:p>
        </w:tc>
      </w:tr>
      <w:tr w:rsidR="004712D2" w:rsidRPr="004712D2" w:rsidTr="00AD6C48">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85 485,00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78 980,00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75 524,00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85 485,00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78 980,00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75 524,00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85 485,00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5 471,00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8 927,00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5 471,00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8 927,00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0,00</w:t>
            </w:r>
          </w:p>
        </w:tc>
      </w:tr>
      <w:tr w:rsidR="004712D2" w:rsidRPr="004712D2" w:rsidTr="00AD6C48">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0300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color w:val="FF0000"/>
                <w:sz w:val="20"/>
                <w:szCs w:val="20"/>
              </w:rPr>
            </w:pPr>
            <w:r w:rsidRPr="004712D2">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509 324,00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Обеспечение 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color w:val="FF0000"/>
                <w:sz w:val="20"/>
                <w:szCs w:val="20"/>
              </w:rPr>
            </w:pPr>
            <w:r w:rsidRPr="004712D2">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509 324,00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 xml:space="preserve">Муниципальная </w:t>
            </w:r>
            <w:proofErr w:type="spellStart"/>
            <w:r w:rsidRPr="004712D2">
              <w:rPr>
                <w:b/>
                <w:bCs/>
                <w:sz w:val="20"/>
                <w:szCs w:val="20"/>
              </w:rPr>
              <w:t>программа</w:t>
            </w:r>
            <w:proofErr w:type="gramStart"/>
            <w:r w:rsidRPr="004712D2">
              <w:rPr>
                <w:b/>
                <w:bCs/>
                <w:sz w:val="20"/>
                <w:szCs w:val="20"/>
              </w:rPr>
              <w:t>"С</w:t>
            </w:r>
            <w:proofErr w:type="gramEnd"/>
            <w:r w:rsidRPr="004712D2">
              <w:rPr>
                <w:b/>
                <w:bCs/>
                <w:sz w:val="20"/>
                <w:szCs w:val="20"/>
              </w:rPr>
              <w:t>одействие</w:t>
            </w:r>
            <w:proofErr w:type="spellEnd"/>
            <w:r w:rsidRPr="004712D2">
              <w:rPr>
                <w:b/>
                <w:bCs/>
                <w:sz w:val="20"/>
                <w:szCs w:val="20"/>
              </w:rPr>
              <w:t xml:space="preserve"> развитию муниципального образования </w:t>
            </w:r>
            <w:proofErr w:type="spellStart"/>
            <w:r w:rsidRPr="004712D2">
              <w:rPr>
                <w:b/>
                <w:bCs/>
                <w:sz w:val="20"/>
                <w:szCs w:val="20"/>
              </w:rPr>
              <w:t>Усть-Ярульский</w:t>
            </w:r>
            <w:proofErr w:type="spellEnd"/>
            <w:r w:rsidRPr="004712D2">
              <w:rPr>
                <w:b/>
                <w:bCs/>
                <w:sz w:val="20"/>
                <w:szCs w:val="20"/>
              </w:rPr>
              <w:t xml:space="preserve">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509 324,00</w:t>
            </w:r>
          </w:p>
        </w:tc>
      </w:tr>
      <w:tr w:rsidR="004712D2" w:rsidRPr="004712D2" w:rsidTr="00AD6C48">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45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0"/>
                <w:szCs w:val="20"/>
              </w:rPr>
            </w:pPr>
            <w:r w:rsidRPr="004712D2">
              <w:rPr>
                <w:b/>
                <w:bCs/>
                <w:i/>
                <w:iCs/>
                <w:sz w:val="20"/>
                <w:szCs w:val="20"/>
              </w:rPr>
              <w:t xml:space="preserve">Муниципальная подпрограмма " Обеспечение первичных мер противопожарной безопасности в границах населенных пунктов поселения  </w:t>
            </w:r>
            <w:proofErr w:type="spellStart"/>
            <w:r w:rsidRPr="004712D2">
              <w:rPr>
                <w:b/>
                <w:bCs/>
                <w:i/>
                <w:iCs/>
                <w:sz w:val="20"/>
                <w:szCs w:val="20"/>
              </w:rPr>
              <w:t>Усть-Ярульский</w:t>
            </w:r>
            <w:proofErr w:type="spellEnd"/>
            <w:r w:rsidRPr="004712D2">
              <w:rPr>
                <w:b/>
                <w:bCs/>
                <w:i/>
                <w:iCs/>
                <w:color w:val="FF0000"/>
                <w:sz w:val="20"/>
                <w:szCs w:val="20"/>
              </w:rPr>
              <w:t xml:space="preserve"> </w:t>
            </w:r>
            <w:r w:rsidRPr="004712D2">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509 324,00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414 054,00</w:t>
            </w:r>
          </w:p>
        </w:tc>
      </w:tr>
      <w:tr w:rsidR="004712D2" w:rsidRPr="004712D2" w:rsidTr="00AD6C48">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414 054,00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414 054,00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90 733,00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90 733,00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90 733,00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4 537,00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4 537,00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4 537,00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0400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124 874,00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 xml:space="preserve">Муниципальная </w:t>
            </w:r>
            <w:proofErr w:type="spellStart"/>
            <w:r w:rsidRPr="004712D2">
              <w:rPr>
                <w:b/>
                <w:bCs/>
                <w:sz w:val="20"/>
                <w:szCs w:val="20"/>
              </w:rPr>
              <w:t>программа</w:t>
            </w:r>
            <w:proofErr w:type="gramStart"/>
            <w:r w:rsidRPr="004712D2">
              <w:rPr>
                <w:b/>
                <w:bCs/>
                <w:sz w:val="20"/>
                <w:szCs w:val="20"/>
              </w:rPr>
              <w:t>"С</w:t>
            </w:r>
            <w:proofErr w:type="gramEnd"/>
            <w:r w:rsidRPr="004712D2">
              <w:rPr>
                <w:b/>
                <w:bCs/>
                <w:sz w:val="20"/>
                <w:szCs w:val="20"/>
              </w:rPr>
              <w:t>одействие</w:t>
            </w:r>
            <w:proofErr w:type="spellEnd"/>
            <w:r w:rsidRPr="004712D2">
              <w:rPr>
                <w:b/>
                <w:bCs/>
                <w:sz w:val="20"/>
                <w:szCs w:val="20"/>
              </w:rPr>
              <w:t xml:space="preserve"> развитию муниципального образования </w:t>
            </w:r>
            <w:proofErr w:type="spellStart"/>
            <w:r w:rsidRPr="004712D2">
              <w:rPr>
                <w:b/>
                <w:bCs/>
                <w:sz w:val="20"/>
                <w:szCs w:val="20"/>
              </w:rPr>
              <w:t>Усть-Ярульский</w:t>
            </w:r>
            <w:proofErr w:type="spellEnd"/>
            <w:r w:rsidRPr="004712D2">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0"/>
                <w:szCs w:val="20"/>
              </w:rPr>
            </w:pPr>
            <w:r w:rsidRPr="004712D2">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59</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60</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124 874,00</w:t>
            </w:r>
          </w:p>
        </w:tc>
      </w:tr>
      <w:tr w:rsidR="004712D2" w:rsidRPr="004712D2" w:rsidTr="00AD6C48">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62</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63</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65</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66</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68</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Мероприятия по ремонту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69</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71</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0500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color w:val="FF0000"/>
                <w:sz w:val="20"/>
                <w:szCs w:val="20"/>
              </w:rPr>
            </w:pPr>
            <w:r w:rsidRPr="004712D2">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3 377 764,12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560 000,00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75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 xml:space="preserve">Муниципальная </w:t>
            </w:r>
            <w:proofErr w:type="spellStart"/>
            <w:r w:rsidRPr="004712D2">
              <w:rPr>
                <w:b/>
                <w:bCs/>
                <w:sz w:val="20"/>
                <w:szCs w:val="20"/>
              </w:rPr>
              <w:t>программа</w:t>
            </w:r>
            <w:proofErr w:type="gramStart"/>
            <w:r w:rsidRPr="004712D2">
              <w:rPr>
                <w:b/>
                <w:bCs/>
                <w:sz w:val="20"/>
                <w:szCs w:val="20"/>
              </w:rPr>
              <w:t>"С</w:t>
            </w:r>
            <w:proofErr w:type="gramEnd"/>
            <w:r w:rsidRPr="004712D2">
              <w:rPr>
                <w:b/>
                <w:bCs/>
                <w:sz w:val="20"/>
                <w:szCs w:val="20"/>
              </w:rPr>
              <w:t>одействие</w:t>
            </w:r>
            <w:proofErr w:type="spellEnd"/>
            <w:r w:rsidRPr="004712D2">
              <w:rPr>
                <w:b/>
                <w:bCs/>
                <w:sz w:val="20"/>
                <w:szCs w:val="20"/>
              </w:rPr>
              <w:t xml:space="preserve"> развитию муниципального образования </w:t>
            </w:r>
            <w:proofErr w:type="spellStart"/>
            <w:r w:rsidRPr="004712D2">
              <w:rPr>
                <w:b/>
                <w:bCs/>
                <w:sz w:val="20"/>
                <w:szCs w:val="20"/>
              </w:rPr>
              <w:t>Усть-Ярульский</w:t>
            </w:r>
            <w:proofErr w:type="spellEnd"/>
            <w:r w:rsidRPr="004712D2">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77</w:t>
            </w:r>
          </w:p>
        </w:tc>
        <w:tc>
          <w:tcPr>
            <w:tcW w:w="466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b/>
                <w:bCs/>
                <w:i/>
                <w:iCs/>
                <w:sz w:val="20"/>
                <w:szCs w:val="20"/>
              </w:rPr>
            </w:pPr>
            <w:r w:rsidRPr="004712D2">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560 000,00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Другие вопросы в области жилищно-коммунального хозяйства</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2 822 600,00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82</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 xml:space="preserve">Муниципальная </w:t>
            </w:r>
            <w:proofErr w:type="spellStart"/>
            <w:r w:rsidRPr="004712D2">
              <w:rPr>
                <w:b/>
                <w:bCs/>
                <w:sz w:val="20"/>
                <w:szCs w:val="20"/>
              </w:rPr>
              <w:t>программа</w:t>
            </w:r>
            <w:proofErr w:type="gramStart"/>
            <w:r w:rsidRPr="004712D2">
              <w:rPr>
                <w:b/>
                <w:bCs/>
                <w:sz w:val="20"/>
                <w:szCs w:val="20"/>
              </w:rPr>
              <w:t>"С</w:t>
            </w:r>
            <w:proofErr w:type="gramEnd"/>
            <w:r w:rsidRPr="004712D2">
              <w:rPr>
                <w:b/>
                <w:bCs/>
                <w:sz w:val="20"/>
                <w:szCs w:val="20"/>
              </w:rPr>
              <w:t>одействие</w:t>
            </w:r>
            <w:proofErr w:type="spellEnd"/>
            <w:r w:rsidRPr="004712D2">
              <w:rPr>
                <w:b/>
                <w:bCs/>
                <w:sz w:val="20"/>
                <w:szCs w:val="20"/>
              </w:rPr>
              <w:t xml:space="preserve"> развитию муниципального образования </w:t>
            </w:r>
            <w:proofErr w:type="spellStart"/>
            <w:r w:rsidRPr="004712D2">
              <w:rPr>
                <w:b/>
                <w:bCs/>
                <w:sz w:val="20"/>
                <w:szCs w:val="20"/>
              </w:rPr>
              <w:t>Усть-Ярульский</w:t>
            </w:r>
            <w:proofErr w:type="spellEnd"/>
            <w:r w:rsidRPr="004712D2">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2 822 600,00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83</w:t>
            </w:r>
          </w:p>
        </w:tc>
        <w:tc>
          <w:tcPr>
            <w:tcW w:w="466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b/>
                <w:bCs/>
                <w:i/>
                <w:iCs/>
                <w:sz w:val="20"/>
                <w:szCs w:val="20"/>
              </w:rPr>
            </w:pPr>
            <w:r w:rsidRPr="004712D2">
              <w:rPr>
                <w:b/>
                <w:bCs/>
                <w:i/>
                <w:iCs/>
                <w:sz w:val="20"/>
                <w:szCs w:val="20"/>
              </w:rPr>
              <w:t xml:space="preserve">Муниципальная подпрограмма "Модернизация, реконструкция и капитальный ремонт объектов коммунальной инфраструктуры </w:t>
            </w:r>
            <w:proofErr w:type="gramStart"/>
            <w:r w:rsidRPr="004712D2">
              <w:rPr>
                <w:b/>
                <w:bCs/>
                <w:i/>
                <w:iCs/>
                <w:sz w:val="20"/>
                <w:szCs w:val="20"/>
              </w:rPr>
              <w:t>муниципального</w:t>
            </w:r>
            <w:proofErr w:type="gramEnd"/>
            <w:r w:rsidRPr="004712D2">
              <w:rPr>
                <w:b/>
                <w:bCs/>
                <w:i/>
                <w:iCs/>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0150000000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2 822 600,00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Мероприятия по </w:t>
            </w:r>
            <w:proofErr w:type="spellStart"/>
            <w:r w:rsidRPr="004712D2">
              <w:rPr>
                <w:sz w:val="20"/>
                <w:szCs w:val="20"/>
              </w:rPr>
              <w:t>модернизации</w:t>
            </w:r>
            <w:proofErr w:type="gramStart"/>
            <w:r w:rsidRPr="004712D2">
              <w:rPr>
                <w:sz w:val="20"/>
                <w:szCs w:val="20"/>
              </w:rPr>
              <w:t>,р</w:t>
            </w:r>
            <w:proofErr w:type="gramEnd"/>
            <w:r w:rsidRPr="004712D2">
              <w:rPr>
                <w:sz w:val="20"/>
                <w:szCs w:val="20"/>
              </w:rPr>
              <w:t>еконструкции</w:t>
            </w:r>
            <w:proofErr w:type="spellEnd"/>
            <w:r w:rsidRPr="004712D2">
              <w:rPr>
                <w:sz w:val="20"/>
                <w:szCs w:val="20"/>
              </w:rPr>
              <w:t xml:space="preserve"> и капитальному ремонту объектов коммунальной инфраструктуры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0150075710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2 740 000,00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0150075710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2 740 000,00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0150075710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2 740 000,00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 xml:space="preserve">Мероприятия по </w:t>
            </w:r>
            <w:proofErr w:type="spellStart"/>
            <w:r w:rsidRPr="004712D2">
              <w:rPr>
                <w:sz w:val="20"/>
                <w:szCs w:val="20"/>
              </w:rPr>
              <w:t>модернизации</w:t>
            </w:r>
            <w:proofErr w:type="gramStart"/>
            <w:r w:rsidRPr="004712D2">
              <w:rPr>
                <w:sz w:val="20"/>
                <w:szCs w:val="20"/>
              </w:rPr>
              <w:t>,р</w:t>
            </w:r>
            <w:proofErr w:type="gramEnd"/>
            <w:r w:rsidRPr="004712D2">
              <w:rPr>
                <w:sz w:val="20"/>
                <w:szCs w:val="20"/>
              </w:rPr>
              <w:t>еконструкции</w:t>
            </w:r>
            <w:proofErr w:type="spellEnd"/>
            <w:r w:rsidRPr="004712D2">
              <w:rPr>
                <w:sz w:val="20"/>
                <w:szCs w:val="20"/>
              </w:rPr>
              <w:t xml:space="preserve"> и капитальному ремонту объектов коммунальной инфраструктуры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89</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82 600,00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90</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0"/>
                <w:szCs w:val="20"/>
              </w:rPr>
            </w:pPr>
            <w:r w:rsidRPr="004712D2">
              <w:rPr>
                <w:b/>
                <w:bCs/>
                <w:sz w:val="20"/>
                <w:szCs w:val="20"/>
              </w:rPr>
              <w:t>10 000,00</w:t>
            </w:r>
          </w:p>
        </w:tc>
      </w:tr>
      <w:tr w:rsidR="004712D2" w:rsidRPr="004712D2" w:rsidTr="00AD6C48">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91</w:t>
            </w:r>
          </w:p>
        </w:tc>
        <w:tc>
          <w:tcPr>
            <w:tcW w:w="4660" w:type="dxa"/>
            <w:tcBorders>
              <w:top w:val="nil"/>
              <w:left w:val="nil"/>
              <w:bottom w:val="nil"/>
              <w:right w:val="nil"/>
            </w:tcBorders>
            <w:shd w:val="clear" w:color="auto" w:fill="auto"/>
            <w:vAlign w:val="bottom"/>
            <w:hideMark/>
          </w:tcPr>
          <w:p w:rsidR="004712D2" w:rsidRPr="004712D2" w:rsidRDefault="004712D2" w:rsidP="004712D2">
            <w:pPr>
              <w:rPr>
                <w:sz w:val="22"/>
                <w:szCs w:val="22"/>
              </w:rPr>
            </w:pPr>
            <w:r w:rsidRPr="004712D2">
              <w:rPr>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92</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0"/>
                <w:szCs w:val="20"/>
              </w:rPr>
            </w:pPr>
            <w:r w:rsidRPr="004712D2">
              <w:rPr>
                <w:b/>
                <w:bCs/>
                <w:sz w:val="20"/>
                <w:szCs w:val="20"/>
              </w:rPr>
              <w:t xml:space="preserve">Муниципальная программа "Содействие развитию муниципального образования  </w:t>
            </w:r>
            <w:proofErr w:type="spellStart"/>
            <w:r w:rsidRPr="004712D2">
              <w:rPr>
                <w:b/>
                <w:bCs/>
                <w:sz w:val="20"/>
                <w:szCs w:val="20"/>
              </w:rPr>
              <w:t>Усть-Ярульский</w:t>
            </w:r>
            <w:proofErr w:type="spellEnd"/>
            <w:r w:rsidRPr="004712D2">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93</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0"/>
                <w:szCs w:val="20"/>
              </w:rPr>
            </w:pPr>
            <w:r w:rsidRPr="004712D2">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94</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95</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96</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97</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119 000,00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231 000,00</w:t>
            </w:r>
          </w:p>
        </w:tc>
      </w:tr>
      <w:tr w:rsidR="004712D2" w:rsidRPr="004712D2" w:rsidTr="00AD6C4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98</w:t>
            </w:r>
          </w:p>
        </w:tc>
        <w:tc>
          <w:tcPr>
            <w:tcW w:w="4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color w:val="FF0000"/>
                <w:sz w:val="22"/>
                <w:szCs w:val="22"/>
              </w:rPr>
            </w:pPr>
            <w:r w:rsidRPr="004712D2">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10 171 730,92</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4 842 979,00</w:t>
            </w:r>
          </w:p>
        </w:tc>
        <w:tc>
          <w:tcPr>
            <w:tcW w:w="164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4 806 519,00</w:t>
            </w:r>
          </w:p>
        </w:tc>
      </w:tr>
    </w:tbl>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p w:rsidR="004712D2" w:rsidRPr="004712D2" w:rsidRDefault="004712D2" w:rsidP="004712D2">
      <w:pPr>
        <w:rPr>
          <w:sz w:val="28"/>
          <w:szCs w:val="28"/>
        </w:rPr>
      </w:pPr>
    </w:p>
    <w:tbl>
      <w:tblPr>
        <w:tblW w:w="14775" w:type="dxa"/>
        <w:tblInd w:w="93" w:type="dxa"/>
        <w:tblLook w:val="04A0" w:firstRow="1" w:lastRow="0" w:firstColumn="1" w:lastColumn="0" w:noHBand="0" w:noVBand="1"/>
      </w:tblPr>
      <w:tblGrid>
        <w:gridCol w:w="795"/>
        <w:gridCol w:w="6350"/>
        <w:gridCol w:w="1358"/>
        <w:gridCol w:w="989"/>
        <w:gridCol w:w="1082"/>
        <w:gridCol w:w="1478"/>
        <w:gridCol w:w="1578"/>
        <w:gridCol w:w="1658"/>
      </w:tblGrid>
      <w:tr w:rsidR="004712D2" w:rsidRPr="004712D2" w:rsidTr="00AD6C48">
        <w:trPr>
          <w:trHeight w:val="31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noWrap/>
            <w:vAlign w:val="bottom"/>
            <w:hideMark/>
          </w:tcPr>
          <w:p w:rsidR="004712D2" w:rsidRPr="004712D2" w:rsidRDefault="004712D2" w:rsidP="004712D2">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Приложение 7</w:t>
            </w:r>
          </w:p>
        </w:tc>
      </w:tr>
      <w:tr w:rsidR="004712D2" w:rsidRPr="004712D2" w:rsidTr="00AD6C48">
        <w:trPr>
          <w:trHeight w:val="31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noWrap/>
            <w:vAlign w:val="bottom"/>
            <w:hideMark/>
          </w:tcPr>
          <w:p w:rsidR="004712D2" w:rsidRPr="004712D2" w:rsidRDefault="004712D2" w:rsidP="004712D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 xml:space="preserve">к  решению </w:t>
            </w:r>
            <w:proofErr w:type="spellStart"/>
            <w:r w:rsidRPr="004712D2">
              <w:t>Усть-Ярульского</w:t>
            </w:r>
            <w:proofErr w:type="spellEnd"/>
          </w:p>
        </w:tc>
      </w:tr>
      <w:tr w:rsidR="004712D2" w:rsidRPr="004712D2" w:rsidTr="00AD6C48">
        <w:trPr>
          <w:trHeight w:val="31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noWrap/>
            <w:vAlign w:val="bottom"/>
            <w:hideMark/>
          </w:tcPr>
          <w:p w:rsidR="004712D2" w:rsidRPr="004712D2" w:rsidRDefault="004712D2" w:rsidP="004712D2">
            <w:pPr>
              <w:rPr>
                <w:sz w:val="20"/>
                <w:szCs w:val="20"/>
                <w:u w:val="single"/>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noWrap/>
            <w:vAlign w:val="bottom"/>
            <w:hideMark/>
          </w:tcPr>
          <w:p w:rsidR="004712D2" w:rsidRPr="004712D2" w:rsidRDefault="004712D2" w:rsidP="004712D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4712D2" w:rsidRPr="004712D2" w:rsidRDefault="004712D2" w:rsidP="004712D2">
            <w:r w:rsidRPr="004712D2">
              <w:t>сельского Совета депутатов</w:t>
            </w:r>
          </w:p>
        </w:tc>
      </w:tr>
      <w:tr w:rsidR="004712D2" w:rsidRPr="004712D2" w:rsidTr="00AD6C48">
        <w:trPr>
          <w:trHeight w:val="31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vAlign w:val="bottom"/>
            <w:hideMark/>
          </w:tcPr>
          <w:p w:rsidR="004712D2" w:rsidRPr="004712D2" w:rsidRDefault="004712D2" w:rsidP="004712D2">
            <w:pPr>
              <w:rPr>
                <w:b/>
                <w:bCs/>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vAlign w:val="bottom"/>
            <w:hideMark/>
          </w:tcPr>
          <w:p w:rsidR="004712D2" w:rsidRPr="004712D2" w:rsidRDefault="004712D2" w:rsidP="004712D2">
            <w:pPr>
              <w:rPr>
                <w:b/>
                <w:bCs/>
                <w:sz w:val="20"/>
                <w:szCs w:val="20"/>
              </w:rPr>
            </w:pPr>
          </w:p>
        </w:tc>
        <w:tc>
          <w:tcPr>
            <w:tcW w:w="1580" w:type="dxa"/>
            <w:tcBorders>
              <w:top w:val="nil"/>
              <w:left w:val="nil"/>
              <w:bottom w:val="nil"/>
              <w:right w:val="nil"/>
            </w:tcBorders>
            <w:shd w:val="clear" w:color="auto" w:fill="auto"/>
            <w:noWrap/>
            <w:vAlign w:val="bottom"/>
            <w:hideMark/>
          </w:tcPr>
          <w:p w:rsidR="004712D2" w:rsidRPr="004712D2" w:rsidRDefault="004712D2" w:rsidP="004712D2">
            <w:r w:rsidRPr="004712D2">
              <w:t>от 27.05.2019г.</w:t>
            </w:r>
          </w:p>
        </w:tc>
        <w:tc>
          <w:tcPr>
            <w:tcW w:w="1660" w:type="dxa"/>
            <w:tcBorders>
              <w:top w:val="nil"/>
              <w:left w:val="nil"/>
              <w:bottom w:val="nil"/>
              <w:right w:val="nil"/>
            </w:tcBorders>
            <w:shd w:val="clear" w:color="auto" w:fill="auto"/>
            <w:noWrap/>
            <w:vAlign w:val="bottom"/>
            <w:hideMark/>
          </w:tcPr>
          <w:p w:rsidR="004712D2" w:rsidRPr="004712D2" w:rsidRDefault="004712D2" w:rsidP="004712D2">
            <w:r w:rsidRPr="004712D2">
              <w:t>№ 106</w:t>
            </w:r>
          </w:p>
        </w:tc>
      </w:tr>
      <w:tr w:rsidR="004712D2" w:rsidRPr="004712D2" w:rsidTr="00AD6C48">
        <w:trPr>
          <w:trHeight w:val="31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vAlign w:val="bottom"/>
            <w:hideMark/>
          </w:tcPr>
          <w:p w:rsidR="004712D2" w:rsidRPr="004712D2" w:rsidRDefault="004712D2" w:rsidP="004712D2">
            <w:pPr>
              <w:rPr>
                <w:b/>
                <w:bCs/>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vAlign w:val="bottom"/>
            <w:hideMark/>
          </w:tcPr>
          <w:p w:rsidR="004712D2" w:rsidRPr="004712D2" w:rsidRDefault="004712D2" w:rsidP="004712D2">
            <w:pPr>
              <w:rPr>
                <w:b/>
                <w:bCs/>
                <w:sz w:val="20"/>
                <w:szCs w:val="20"/>
              </w:rPr>
            </w:pPr>
          </w:p>
        </w:tc>
        <w:tc>
          <w:tcPr>
            <w:tcW w:w="1580" w:type="dxa"/>
            <w:tcBorders>
              <w:top w:val="nil"/>
              <w:left w:val="nil"/>
              <w:bottom w:val="nil"/>
              <w:right w:val="nil"/>
            </w:tcBorders>
            <w:shd w:val="clear" w:color="auto" w:fill="auto"/>
            <w:noWrap/>
            <w:vAlign w:val="bottom"/>
            <w:hideMark/>
          </w:tcPr>
          <w:p w:rsidR="004712D2" w:rsidRPr="004712D2" w:rsidRDefault="004712D2" w:rsidP="004712D2"/>
        </w:tc>
        <w:tc>
          <w:tcPr>
            <w:tcW w:w="1660" w:type="dxa"/>
            <w:tcBorders>
              <w:top w:val="nil"/>
              <w:left w:val="nil"/>
              <w:bottom w:val="nil"/>
              <w:right w:val="nil"/>
            </w:tcBorders>
            <w:shd w:val="clear" w:color="auto" w:fill="auto"/>
            <w:noWrap/>
            <w:vAlign w:val="bottom"/>
            <w:hideMark/>
          </w:tcPr>
          <w:p w:rsidR="004712D2" w:rsidRPr="004712D2" w:rsidRDefault="004712D2" w:rsidP="004712D2"/>
        </w:tc>
      </w:tr>
      <w:tr w:rsidR="004712D2" w:rsidRPr="004712D2" w:rsidTr="00AD6C48">
        <w:trPr>
          <w:trHeight w:val="690"/>
        </w:trPr>
        <w:tc>
          <w:tcPr>
            <w:tcW w:w="14775" w:type="dxa"/>
            <w:gridSpan w:val="8"/>
            <w:tcBorders>
              <w:top w:val="nil"/>
              <w:left w:val="nil"/>
              <w:bottom w:val="nil"/>
              <w:right w:val="nil"/>
            </w:tcBorders>
            <w:shd w:val="clear" w:color="auto" w:fill="auto"/>
            <w:hideMark/>
          </w:tcPr>
          <w:p w:rsidR="004712D2" w:rsidRPr="004712D2" w:rsidRDefault="004712D2" w:rsidP="004712D2">
            <w:pPr>
              <w:jc w:val="center"/>
              <w:rPr>
                <w:b/>
                <w:bCs/>
              </w:rPr>
            </w:pPr>
            <w:r w:rsidRPr="004712D2">
              <w:rPr>
                <w:b/>
                <w:bCs/>
              </w:rPr>
              <w:t xml:space="preserve">Распределение бюджетных ассигнований по целевым статьям (муниципальным программам  бюджета сельского поселения </w:t>
            </w:r>
            <w:proofErr w:type="spellStart"/>
            <w:r w:rsidRPr="004712D2">
              <w:rPr>
                <w:b/>
                <w:bCs/>
              </w:rPr>
              <w:t>Усть-Ярульского</w:t>
            </w:r>
            <w:proofErr w:type="spellEnd"/>
            <w:r w:rsidRPr="004712D2">
              <w:rPr>
                <w:b/>
                <w:bCs/>
              </w:rPr>
              <w:t xml:space="preserve">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4712D2" w:rsidRPr="004712D2" w:rsidTr="00AD6C48">
        <w:trPr>
          <w:trHeight w:val="285"/>
        </w:trPr>
        <w:tc>
          <w:tcPr>
            <w:tcW w:w="14775" w:type="dxa"/>
            <w:gridSpan w:val="8"/>
            <w:tcBorders>
              <w:top w:val="nil"/>
              <w:left w:val="nil"/>
              <w:bottom w:val="nil"/>
              <w:right w:val="nil"/>
            </w:tcBorders>
            <w:shd w:val="clear" w:color="auto" w:fill="auto"/>
            <w:noWrap/>
            <w:vAlign w:val="bottom"/>
            <w:hideMark/>
          </w:tcPr>
          <w:p w:rsidR="004712D2" w:rsidRPr="004712D2" w:rsidRDefault="004712D2" w:rsidP="004712D2">
            <w:pPr>
              <w:jc w:val="center"/>
              <w:rPr>
                <w:b/>
                <w:bCs/>
              </w:rPr>
            </w:pPr>
            <w:r w:rsidRPr="004712D2">
              <w:rPr>
                <w:b/>
                <w:bCs/>
              </w:rPr>
              <w:t>на 2019 год  и плановый период 2020-2021 годов</w:t>
            </w:r>
          </w:p>
        </w:tc>
      </w:tr>
      <w:tr w:rsidR="004712D2" w:rsidRPr="004712D2" w:rsidTr="00AD6C48">
        <w:trPr>
          <w:trHeight w:val="255"/>
        </w:trPr>
        <w:tc>
          <w:tcPr>
            <w:tcW w:w="611" w:type="dxa"/>
            <w:tcBorders>
              <w:top w:val="nil"/>
              <w:left w:val="nil"/>
              <w:bottom w:val="nil"/>
              <w:right w:val="nil"/>
            </w:tcBorders>
            <w:shd w:val="clear" w:color="auto" w:fill="auto"/>
            <w:noWrap/>
            <w:hideMark/>
          </w:tcPr>
          <w:p w:rsidR="004712D2" w:rsidRPr="004712D2" w:rsidRDefault="004712D2" w:rsidP="004712D2">
            <w:pPr>
              <w:jc w:val="center"/>
              <w:rPr>
                <w:b/>
                <w:bCs/>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jc w:val="center"/>
              <w:rPr>
                <w:b/>
                <w:bCs/>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b/>
                <w:bCs/>
                <w:sz w:val="20"/>
                <w:szCs w:val="20"/>
              </w:rPr>
            </w:pPr>
          </w:p>
        </w:tc>
        <w:tc>
          <w:tcPr>
            <w:tcW w:w="804" w:type="dxa"/>
            <w:tcBorders>
              <w:top w:val="nil"/>
              <w:left w:val="nil"/>
              <w:bottom w:val="nil"/>
              <w:right w:val="nil"/>
            </w:tcBorders>
            <w:shd w:val="clear" w:color="auto" w:fill="auto"/>
            <w:noWrap/>
            <w:vAlign w:val="bottom"/>
            <w:hideMark/>
          </w:tcPr>
          <w:p w:rsidR="004712D2" w:rsidRPr="004712D2" w:rsidRDefault="004712D2" w:rsidP="004712D2">
            <w:pPr>
              <w:jc w:val="center"/>
              <w:rPr>
                <w:b/>
                <w:bCs/>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b/>
                <w:bCs/>
                <w:sz w:val="20"/>
                <w:szCs w:val="20"/>
              </w:rPr>
            </w:pPr>
          </w:p>
        </w:tc>
        <w:tc>
          <w:tcPr>
            <w:tcW w:w="1480" w:type="dxa"/>
            <w:tcBorders>
              <w:top w:val="nil"/>
              <w:left w:val="nil"/>
              <w:bottom w:val="nil"/>
              <w:right w:val="nil"/>
            </w:tcBorders>
            <w:shd w:val="clear" w:color="auto" w:fill="auto"/>
            <w:noWrap/>
            <w:vAlign w:val="bottom"/>
            <w:hideMark/>
          </w:tcPr>
          <w:p w:rsidR="004712D2" w:rsidRPr="004712D2" w:rsidRDefault="004712D2" w:rsidP="004712D2">
            <w:pPr>
              <w:jc w:val="center"/>
              <w:rPr>
                <w:b/>
                <w:bCs/>
                <w:sz w:val="20"/>
                <w:szCs w:val="20"/>
              </w:rPr>
            </w:pPr>
          </w:p>
        </w:tc>
        <w:tc>
          <w:tcPr>
            <w:tcW w:w="158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6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r>
      <w:tr w:rsidR="004712D2" w:rsidRPr="004712D2" w:rsidTr="00AD6C48">
        <w:trPr>
          <w:trHeight w:val="255"/>
        </w:trPr>
        <w:tc>
          <w:tcPr>
            <w:tcW w:w="611" w:type="dxa"/>
            <w:tcBorders>
              <w:top w:val="nil"/>
              <w:left w:val="nil"/>
              <w:bottom w:val="nil"/>
              <w:right w:val="nil"/>
            </w:tcBorders>
            <w:shd w:val="clear" w:color="auto" w:fill="auto"/>
            <w:noWrap/>
            <w:hideMark/>
          </w:tcPr>
          <w:p w:rsidR="004712D2" w:rsidRPr="004712D2" w:rsidRDefault="004712D2" w:rsidP="004712D2">
            <w:pPr>
              <w:jc w:val="center"/>
              <w:rPr>
                <w:sz w:val="20"/>
                <w:szCs w:val="20"/>
              </w:rPr>
            </w:pP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36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804"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920" w:type="dxa"/>
            <w:tcBorders>
              <w:top w:val="nil"/>
              <w:left w:val="nil"/>
              <w:bottom w:val="nil"/>
              <w:right w:val="nil"/>
            </w:tcBorders>
            <w:shd w:val="clear" w:color="auto" w:fill="auto"/>
            <w:noWrap/>
            <w:vAlign w:val="bottom"/>
            <w:hideMark/>
          </w:tcPr>
          <w:p w:rsidR="004712D2" w:rsidRPr="004712D2" w:rsidRDefault="004712D2" w:rsidP="004712D2">
            <w:pPr>
              <w:jc w:val="center"/>
              <w:rPr>
                <w:sz w:val="20"/>
                <w:szCs w:val="20"/>
              </w:rPr>
            </w:pPr>
          </w:p>
        </w:tc>
        <w:tc>
          <w:tcPr>
            <w:tcW w:w="148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58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p>
        </w:tc>
        <w:tc>
          <w:tcPr>
            <w:tcW w:w="1660" w:type="dxa"/>
            <w:tcBorders>
              <w:top w:val="nil"/>
              <w:left w:val="nil"/>
              <w:bottom w:val="nil"/>
              <w:right w:val="nil"/>
            </w:tcBorders>
            <w:shd w:val="clear" w:color="auto" w:fill="auto"/>
            <w:noWrap/>
            <w:vAlign w:val="bottom"/>
            <w:hideMark/>
          </w:tcPr>
          <w:p w:rsidR="004712D2" w:rsidRPr="004712D2" w:rsidRDefault="004712D2" w:rsidP="004712D2">
            <w:pPr>
              <w:jc w:val="right"/>
              <w:rPr>
                <w:sz w:val="20"/>
                <w:szCs w:val="20"/>
              </w:rPr>
            </w:pPr>
            <w:r w:rsidRPr="004712D2">
              <w:rPr>
                <w:sz w:val="20"/>
                <w:szCs w:val="20"/>
              </w:rPr>
              <w:t>( руб.)</w:t>
            </w:r>
          </w:p>
        </w:tc>
      </w:tr>
      <w:tr w:rsidR="004712D2" w:rsidRPr="004712D2" w:rsidTr="00AD6C48">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2019год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2020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Сумма на          2021 год</w:t>
            </w:r>
          </w:p>
        </w:tc>
      </w:tr>
      <w:tr w:rsidR="004712D2" w:rsidRPr="004712D2" w:rsidTr="00AD6C48">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w:t>
            </w:r>
          </w:p>
        </w:tc>
        <w:tc>
          <w:tcPr>
            <w:tcW w:w="13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w:t>
            </w:r>
          </w:p>
        </w:tc>
        <w:tc>
          <w:tcPr>
            <w:tcW w:w="92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w:t>
            </w:r>
          </w:p>
        </w:tc>
        <w:tc>
          <w:tcPr>
            <w:tcW w:w="158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center"/>
              <w:rPr>
                <w:sz w:val="20"/>
                <w:szCs w:val="20"/>
              </w:rPr>
            </w:pPr>
            <w:r w:rsidRPr="004712D2">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w:t>
            </w:r>
          </w:p>
        </w:tc>
      </w:tr>
      <w:tr w:rsidR="004712D2" w:rsidRPr="004712D2" w:rsidTr="00AD6C48">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 xml:space="preserve">Муниципальная программа  "Содействие развитию муниципального образования  </w:t>
            </w:r>
            <w:proofErr w:type="spellStart"/>
            <w:r w:rsidRPr="004712D2">
              <w:rPr>
                <w:b/>
                <w:bCs/>
                <w:sz w:val="22"/>
                <w:szCs w:val="22"/>
              </w:rPr>
              <w:t>Усть-Ярульский</w:t>
            </w:r>
            <w:proofErr w:type="spellEnd"/>
            <w:r w:rsidRPr="004712D2">
              <w:rPr>
                <w:b/>
                <w:bCs/>
                <w:sz w:val="22"/>
                <w:szCs w:val="22"/>
              </w:rPr>
              <w:t xml:space="preserve">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5 708 579,70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1 163 223,00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sz w:val="22"/>
                <w:szCs w:val="22"/>
              </w:rPr>
            </w:pPr>
            <w:r w:rsidRPr="004712D2">
              <w:rPr>
                <w:b/>
                <w:bCs/>
                <w:sz w:val="22"/>
                <w:szCs w:val="22"/>
              </w:rPr>
              <w:t>1 204 198,00</w:t>
            </w:r>
          </w:p>
        </w:tc>
      </w:tr>
      <w:tr w:rsidR="004712D2" w:rsidRPr="004712D2" w:rsidTr="00AD6C48">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2"/>
                <w:szCs w:val="22"/>
              </w:rPr>
            </w:pPr>
            <w:r w:rsidRPr="004712D2">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560 000,00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r>
      <w:tr w:rsidR="004712D2" w:rsidRPr="004712D2" w:rsidTr="00AD6C48">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560 000,00</w:t>
            </w:r>
          </w:p>
        </w:tc>
      </w:tr>
      <w:tr w:rsidR="004712D2" w:rsidRPr="004712D2" w:rsidTr="00AD6C48">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8</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2"/>
                <w:szCs w:val="22"/>
              </w:rPr>
            </w:pPr>
            <w:r w:rsidRPr="004712D2">
              <w:rPr>
                <w:b/>
                <w:bCs/>
                <w:i/>
                <w:iCs/>
                <w:sz w:val="22"/>
                <w:szCs w:val="22"/>
              </w:rPr>
              <w:t>Муниципальная подпрограмма "Модернизация, реконструкция и капитальный ремонт объектов коммунальной инфраструктуры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2 822 600,00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Мероприятия по </w:t>
            </w:r>
            <w:proofErr w:type="spellStart"/>
            <w:r w:rsidRPr="004712D2">
              <w:rPr>
                <w:sz w:val="22"/>
                <w:szCs w:val="22"/>
              </w:rPr>
              <w:t>модернизации</w:t>
            </w:r>
            <w:proofErr w:type="gramStart"/>
            <w:r w:rsidRPr="004712D2">
              <w:rPr>
                <w:sz w:val="22"/>
                <w:szCs w:val="22"/>
              </w:rPr>
              <w:t>,р</w:t>
            </w:r>
            <w:proofErr w:type="gramEnd"/>
            <w:r w:rsidRPr="004712D2">
              <w:rPr>
                <w:sz w:val="22"/>
                <w:szCs w:val="22"/>
              </w:rPr>
              <w:t>еконструкции</w:t>
            </w:r>
            <w:proofErr w:type="spellEnd"/>
            <w:r w:rsidRPr="004712D2">
              <w:rPr>
                <w:sz w:val="22"/>
                <w:szCs w:val="22"/>
              </w:rPr>
              <w:t xml:space="preserve"> и капитальному ремонту объектов коммунальной инфраструктуры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0150075710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2 740 000,00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0150075710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2 740 000,00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0150075710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2 740 000,00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Мероприятия по </w:t>
            </w:r>
            <w:proofErr w:type="spellStart"/>
            <w:r w:rsidRPr="004712D2">
              <w:rPr>
                <w:sz w:val="22"/>
                <w:szCs w:val="22"/>
              </w:rPr>
              <w:t>модернизации</w:t>
            </w:r>
            <w:proofErr w:type="gramStart"/>
            <w:r w:rsidRPr="004712D2">
              <w:rPr>
                <w:sz w:val="22"/>
                <w:szCs w:val="22"/>
              </w:rPr>
              <w:t>,р</w:t>
            </w:r>
            <w:proofErr w:type="gramEnd"/>
            <w:r w:rsidRPr="004712D2">
              <w:rPr>
                <w:sz w:val="22"/>
                <w:szCs w:val="22"/>
              </w:rPr>
              <w:t>еконструкции</w:t>
            </w:r>
            <w:proofErr w:type="spellEnd"/>
            <w:r w:rsidRPr="004712D2">
              <w:rPr>
                <w:sz w:val="22"/>
                <w:szCs w:val="22"/>
              </w:rPr>
              <w:t xml:space="preserve"> и капитальному ремонту объектов коммунальной инфраструктуры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01500S5710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2 822 600,00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Другие вопросы в области жилищно-коммунального хозяйства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0505</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2 822 600,00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2"/>
                <w:szCs w:val="22"/>
              </w:rPr>
            </w:pPr>
            <w:r w:rsidRPr="004712D2">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124 874,00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18</w:t>
            </w: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124 874,00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19</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124 874,00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20</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124 874,00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21</w:t>
            </w: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22</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23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24</w:t>
            </w: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25</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27</w:t>
            </w: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Мероприятия по  ремонту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28</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30</w:t>
            </w:r>
          </w:p>
        </w:tc>
        <w:tc>
          <w:tcPr>
            <w:tcW w:w="6360" w:type="dxa"/>
            <w:tcBorders>
              <w:top w:val="nil"/>
              <w:left w:val="nil"/>
              <w:bottom w:val="nil"/>
              <w:right w:val="nil"/>
            </w:tcBorders>
            <w:shd w:val="clear" w:color="auto" w:fill="auto"/>
            <w:noWrap/>
            <w:vAlign w:val="bottom"/>
            <w:hideMark/>
          </w:tcPr>
          <w:p w:rsidR="004712D2" w:rsidRPr="004712D2" w:rsidRDefault="004712D2" w:rsidP="004712D2">
            <w:pPr>
              <w:rPr>
                <w:sz w:val="20"/>
                <w:szCs w:val="20"/>
              </w:rPr>
            </w:pPr>
            <w:r w:rsidRPr="004712D2">
              <w:rPr>
                <w:sz w:val="20"/>
                <w:szCs w:val="20"/>
              </w:rPr>
              <w:t>Мероприятия по  ремонту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31</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124 874,00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34</w:t>
            </w:r>
          </w:p>
        </w:tc>
        <w:tc>
          <w:tcPr>
            <w:tcW w:w="6360" w:type="dxa"/>
            <w:tcBorders>
              <w:top w:val="nil"/>
              <w:left w:val="nil"/>
              <w:bottom w:val="single" w:sz="4" w:space="0" w:color="auto"/>
              <w:right w:val="single" w:sz="4" w:space="0" w:color="auto"/>
            </w:tcBorders>
            <w:shd w:val="clear" w:color="auto" w:fill="auto"/>
            <w:vAlign w:val="bottom"/>
            <w:hideMark/>
          </w:tcPr>
          <w:p w:rsidR="004712D2" w:rsidRPr="004712D2" w:rsidRDefault="004712D2" w:rsidP="004712D2">
            <w:pPr>
              <w:rPr>
                <w:sz w:val="22"/>
                <w:szCs w:val="22"/>
              </w:rPr>
            </w:pPr>
            <w:r w:rsidRPr="004712D2">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124 874,00</w:t>
            </w:r>
          </w:p>
        </w:tc>
      </w:tr>
      <w:tr w:rsidR="004712D2" w:rsidRPr="004712D2" w:rsidTr="00AD6C48">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2"/>
                <w:szCs w:val="22"/>
              </w:rPr>
            </w:pPr>
            <w:r w:rsidRPr="004712D2">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10 000,00</w:t>
            </w:r>
          </w:p>
        </w:tc>
      </w:tr>
      <w:tr w:rsidR="004712D2" w:rsidRPr="004712D2" w:rsidTr="00AD6C48">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r>
      <w:tr w:rsidR="004712D2" w:rsidRPr="004712D2" w:rsidTr="00AD6C48">
        <w:trPr>
          <w:trHeight w:val="49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r>
      <w:tr w:rsidR="004712D2" w:rsidRPr="004712D2" w:rsidTr="00AD6C48">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38</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r>
      <w:tr w:rsidR="004712D2" w:rsidRPr="004712D2" w:rsidTr="00AD6C48">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39</w:t>
            </w:r>
          </w:p>
        </w:tc>
        <w:tc>
          <w:tcPr>
            <w:tcW w:w="636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b/>
                <w:bCs/>
                <w:sz w:val="22"/>
                <w:szCs w:val="22"/>
              </w:rPr>
            </w:pPr>
            <w:r w:rsidRPr="004712D2">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r>
      <w:tr w:rsidR="004712D2" w:rsidRPr="004712D2" w:rsidTr="00AD6C48">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40</w:t>
            </w:r>
          </w:p>
        </w:tc>
        <w:tc>
          <w:tcPr>
            <w:tcW w:w="636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2"/>
                <w:szCs w:val="22"/>
              </w:rPr>
            </w:pPr>
            <w:r w:rsidRPr="004712D2">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10 000,00</w:t>
            </w:r>
          </w:p>
        </w:tc>
      </w:tr>
      <w:tr w:rsidR="004712D2" w:rsidRPr="004712D2" w:rsidTr="00AD6C48">
        <w:trPr>
          <w:trHeight w:val="40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sz w:val="22"/>
                <w:szCs w:val="22"/>
              </w:rPr>
            </w:pPr>
            <w:r w:rsidRPr="004712D2">
              <w:rPr>
                <w:b/>
                <w:bCs/>
                <w:i/>
                <w:iCs/>
                <w:sz w:val="22"/>
                <w:szCs w:val="22"/>
              </w:rPr>
              <w:t xml:space="preserve">Муниципальная подпрограмма " Обеспечение первичных мер противопожарной безопасности в границах населенных </w:t>
            </w:r>
            <w:r w:rsidRPr="004712D2">
              <w:rPr>
                <w:b/>
                <w:bCs/>
                <w:i/>
                <w:iCs/>
                <w:sz w:val="22"/>
                <w:szCs w:val="22"/>
              </w:rPr>
              <w:lastRenderedPageBreak/>
              <w:t xml:space="preserve">пунктов поселения  </w:t>
            </w:r>
            <w:proofErr w:type="spellStart"/>
            <w:r w:rsidRPr="004712D2">
              <w:rPr>
                <w:b/>
                <w:bCs/>
                <w:i/>
                <w:iCs/>
                <w:sz w:val="22"/>
                <w:szCs w:val="22"/>
              </w:rPr>
              <w:t>Усть-Ярульский</w:t>
            </w:r>
            <w:proofErr w:type="spellEnd"/>
            <w:r w:rsidRPr="004712D2">
              <w:rPr>
                <w:b/>
                <w:bCs/>
                <w:i/>
                <w:iCs/>
                <w:sz w:val="22"/>
                <w:szCs w:val="22"/>
              </w:rPr>
              <w:t xml:space="preserve"> сельсовет"</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lastRenderedPageBreak/>
              <w:t>0140000000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457 474,00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483 399,00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b/>
                <w:bCs/>
                <w:i/>
                <w:iCs/>
                <w:sz w:val="22"/>
                <w:szCs w:val="22"/>
              </w:rPr>
            </w:pPr>
            <w:r w:rsidRPr="004712D2">
              <w:rPr>
                <w:b/>
                <w:bCs/>
                <w:i/>
                <w:iCs/>
                <w:sz w:val="22"/>
                <w:szCs w:val="22"/>
              </w:rPr>
              <w:t>509 324,00</w:t>
            </w:r>
          </w:p>
        </w:tc>
      </w:tr>
      <w:tr w:rsidR="004712D2" w:rsidRPr="004712D2" w:rsidTr="00AD6C48">
        <w:trPr>
          <w:trHeight w:val="12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42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457 474,00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483 399,00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509 324,00</w:t>
            </w:r>
          </w:p>
        </w:tc>
      </w:tr>
      <w:tr w:rsidR="004712D2" w:rsidRPr="004712D2" w:rsidTr="00AD6C48">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416647</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415 351,00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414 054,00</w:t>
            </w:r>
          </w:p>
        </w:tc>
      </w:tr>
      <w:tr w:rsidR="004712D2" w:rsidRPr="004712D2" w:rsidTr="00AD6C48">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416647</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415 351,00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414 054,00</w:t>
            </w:r>
          </w:p>
        </w:tc>
      </w:tr>
      <w:tr w:rsidR="004712D2" w:rsidRPr="004712D2" w:rsidTr="00AD6C48">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38 883,00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64 808,00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90 733,00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38 883,00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64 808,00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90 733,00</w:t>
            </w:r>
          </w:p>
        </w:tc>
      </w:tr>
      <w:tr w:rsidR="004712D2" w:rsidRPr="004712D2" w:rsidTr="00AD6C48">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1 944,00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3 240,00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4 537,00</w:t>
            </w:r>
          </w:p>
        </w:tc>
      </w:tr>
      <w:tr w:rsidR="004712D2" w:rsidRPr="004712D2" w:rsidTr="00AD6C48">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1 944,00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3 240,00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4 537,00</w:t>
            </w:r>
          </w:p>
        </w:tc>
      </w:tr>
      <w:tr w:rsidR="004712D2" w:rsidRPr="004712D2" w:rsidTr="00AD6C48">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40 827,00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68 048,00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95 270,00</w:t>
            </w:r>
          </w:p>
        </w:tc>
      </w:tr>
      <w:tr w:rsidR="004712D2" w:rsidRPr="004712D2" w:rsidTr="00AD6C48">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50</w:t>
            </w:r>
          </w:p>
        </w:tc>
        <w:tc>
          <w:tcPr>
            <w:tcW w:w="636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2"/>
                <w:szCs w:val="22"/>
              </w:rPr>
            </w:pPr>
            <w:r w:rsidRPr="004712D2">
              <w:rPr>
                <w:sz w:val="22"/>
                <w:szCs w:val="22"/>
              </w:rPr>
              <w:t xml:space="preserve">Обеспечение 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40 827,00</w:t>
            </w:r>
          </w:p>
        </w:tc>
        <w:tc>
          <w:tcPr>
            <w:tcW w:w="158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68 048,00</w:t>
            </w:r>
          </w:p>
        </w:tc>
        <w:tc>
          <w:tcPr>
            <w:tcW w:w="16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95 270,00</w:t>
            </w:r>
          </w:p>
        </w:tc>
      </w:tr>
      <w:tr w:rsidR="004712D2" w:rsidRPr="004712D2" w:rsidTr="00AD6C48">
        <w:trPr>
          <w:trHeight w:val="492"/>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i/>
                <w:iCs/>
              </w:rPr>
            </w:pPr>
            <w:r w:rsidRPr="004712D2">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i/>
                <w:iCs/>
                <w:sz w:val="22"/>
                <w:szCs w:val="22"/>
              </w:rPr>
            </w:pPr>
            <w:r w:rsidRPr="004712D2">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i/>
                <w:iCs/>
                <w:sz w:val="22"/>
                <w:szCs w:val="22"/>
              </w:rPr>
            </w:pPr>
            <w:r w:rsidRPr="004712D2">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4 463 151,22</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3 560 756,00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3 371 321,00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3 502 500,22</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3 303 024,44</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3 279 536,00</w:t>
            </w:r>
          </w:p>
        </w:tc>
      </w:tr>
      <w:tr w:rsidR="004712D2" w:rsidRPr="004712D2" w:rsidTr="00AD6C48">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2 786 209,44</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54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2 786 209,44</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55</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2 786 209,44</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2 766 309,44</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729 204,00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729 204,00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729 204,00</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1 954 505,44</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2 037 105,44</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2 037 105,44</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2200010210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102 500,00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59</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476 511,56</w:t>
            </w:r>
          </w:p>
        </w:tc>
      </w:tr>
      <w:tr w:rsidR="004712D2" w:rsidRPr="004712D2" w:rsidTr="00AD6C48">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60</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476 511,56</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61</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476 511,56</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62</w:t>
            </w:r>
          </w:p>
        </w:tc>
        <w:tc>
          <w:tcPr>
            <w:tcW w:w="6360" w:type="dxa"/>
            <w:tcBorders>
              <w:top w:val="nil"/>
              <w:left w:val="nil"/>
              <w:bottom w:val="single" w:sz="4" w:space="0" w:color="auto"/>
              <w:right w:val="single" w:sz="4" w:space="0" w:color="auto"/>
            </w:tcBorders>
            <w:shd w:val="clear" w:color="auto" w:fill="auto"/>
            <w:hideMark/>
          </w:tcPr>
          <w:p w:rsidR="004712D2" w:rsidRPr="004712D2" w:rsidRDefault="004712D2" w:rsidP="004712D2">
            <w:pPr>
              <w:rPr>
                <w:sz w:val="22"/>
                <w:szCs w:val="22"/>
              </w:rPr>
            </w:pPr>
            <w:r w:rsidRPr="004712D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476 511,56</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65</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36 715,00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Резервные фонды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68</w:t>
            </w:r>
          </w:p>
        </w:tc>
        <w:tc>
          <w:tcPr>
            <w:tcW w:w="6360" w:type="dxa"/>
            <w:tcBorders>
              <w:top w:val="nil"/>
              <w:left w:val="nil"/>
              <w:bottom w:val="single" w:sz="4" w:space="0" w:color="auto"/>
              <w:right w:val="single" w:sz="4" w:space="0" w:color="auto"/>
            </w:tcBorders>
            <w:shd w:val="clear" w:color="auto" w:fill="auto"/>
            <w:noWrap/>
            <w:vAlign w:val="bottom"/>
            <w:hideMark/>
          </w:tcPr>
          <w:p w:rsidR="004712D2" w:rsidRPr="004712D2" w:rsidRDefault="004712D2" w:rsidP="004712D2">
            <w:pPr>
              <w:rPr>
                <w:sz w:val="22"/>
                <w:szCs w:val="22"/>
              </w:rPr>
            </w:pPr>
            <w:r w:rsidRPr="004712D2">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69</w:t>
            </w:r>
          </w:p>
        </w:tc>
        <w:tc>
          <w:tcPr>
            <w:tcW w:w="6360" w:type="dxa"/>
            <w:tcBorders>
              <w:top w:val="nil"/>
              <w:left w:val="nil"/>
              <w:bottom w:val="single" w:sz="4" w:space="0" w:color="auto"/>
              <w:right w:val="single" w:sz="4" w:space="0" w:color="auto"/>
            </w:tcBorders>
            <w:shd w:val="clear" w:color="auto" w:fill="auto"/>
            <w:hideMark/>
          </w:tcPr>
          <w:p w:rsidR="004712D2" w:rsidRPr="004712D2" w:rsidRDefault="004712D2" w:rsidP="004712D2">
            <w:pPr>
              <w:jc w:val="both"/>
              <w:rPr>
                <w:sz w:val="22"/>
                <w:szCs w:val="22"/>
              </w:rPr>
            </w:pPr>
            <w:r w:rsidRPr="004712D2">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70</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71</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sz w:val="22"/>
                <w:szCs w:val="22"/>
              </w:rPr>
            </w:pPr>
            <w:r w:rsidRPr="004712D2">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2 000,00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84 451,00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84 451,00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85 485,00</w:t>
            </w:r>
          </w:p>
        </w:tc>
      </w:tr>
      <w:tr w:rsidR="004712D2" w:rsidRPr="004712D2" w:rsidTr="00AD6C48">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lastRenderedPageBreak/>
              <w:t>73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85 485,00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85 485,00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b/>
                <w:bCs/>
                <w:sz w:val="22"/>
                <w:szCs w:val="22"/>
              </w:rPr>
            </w:pPr>
            <w:r w:rsidRPr="004712D2">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85 485,00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85 485,00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79</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80</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81</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содержание здания</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82</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83</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0,00</w:t>
            </w:r>
          </w:p>
        </w:tc>
      </w:tr>
      <w:tr w:rsidR="004712D2" w:rsidRPr="004712D2" w:rsidTr="00AD6C48">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84</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r>
      <w:tr w:rsidR="004712D2" w:rsidRPr="004712D2" w:rsidTr="00AD6C48">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85</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2"/>
                <w:szCs w:val="22"/>
              </w:rPr>
            </w:pPr>
            <w:r w:rsidRPr="004712D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r>
      <w:tr w:rsidR="004712D2" w:rsidRPr="004712D2" w:rsidTr="00AD6C48">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86</w:t>
            </w:r>
          </w:p>
        </w:tc>
        <w:tc>
          <w:tcPr>
            <w:tcW w:w="6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rPr>
                <w:sz w:val="20"/>
                <w:szCs w:val="20"/>
              </w:rPr>
            </w:pPr>
            <w:r w:rsidRPr="004712D2">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87</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874 200,00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171 280,56</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88</w:t>
            </w:r>
          </w:p>
        </w:tc>
        <w:tc>
          <w:tcPr>
            <w:tcW w:w="63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rPr>
                <w:sz w:val="22"/>
                <w:szCs w:val="22"/>
              </w:rPr>
            </w:pPr>
            <w:r w:rsidRPr="004712D2">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4712D2" w:rsidRPr="004712D2" w:rsidRDefault="004712D2" w:rsidP="004712D2">
            <w:pPr>
              <w:jc w:val="center"/>
              <w:rPr>
                <w:sz w:val="22"/>
                <w:szCs w:val="22"/>
              </w:rPr>
            </w:pPr>
            <w:r w:rsidRPr="004712D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874 200,00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171 280,56</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4 300,00</w:t>
            </w:r>
          </w:p>
        </w:tc>
      </w:tr>
      <w:tr w:rsidR="004712D2" w:rsidRPr="004712D2" w:rsidTr="00AD6C48">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89</w:t>
            </w:r>
          </w:p>
        </w:tc>
        <w:tc>
          <w:tcPr>
            <w:tcW w:w="6360" w:type="dxa"/>
            <w:tcBorders>
              <w:top w:val="nil"/>
              <w:left w:val="nil"/>
              <w:bottom w:val="nil"/>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 xml:space="preserve">Условно </w:t>
            </w:r>
            <w:proofErr w:type="spellStart"/>
            <w:r w:rsidRPr="004712D2">
              <w:rPr>
                <w:b/>
                <w:bCs/>
                <w:sz w:val="22"/>
                <w:szCs w:val="22"/>
              </w:rPr>
              <w:t>утвердженные</w:t>
            </w:r>
            <w:proofErr w:type="spellEnd"/>
            <w:r w:rsidRPr="004712D2">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804" w:type="dxa"/>
            <w:tcBorders>
              <w:top w:val="nil"/>
              <w:left w:val="nil"/>
              <w:bottom w:val="nil"/>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nil"/>
              <w:left w:val="nil"/>
              <w:bottom w:val="nil"/>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nil"/>
              <w:left w:val="nil"/>
              <w:bottom w:val="nil"/>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119 000,00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231 000,00</w:t>
            </w:r>
          </w:p>
        </w:tc>
      </w:tr>
      <w:tr w:rsidR="004712D2" w:rsidRPr="004712D2" w:rsidTr="00AD6C48">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4712D2" w:rsidRPr="004712D2" w:rsidRDefault="004712D2" w:rsidP="004712D2">
            <w:pPr>
              <w:jc w:val="center"/>
              <w:rPr>
                <w:sz w:val="20"/>
                <w:szCs w:val="20"/>
              </w:rPr>
            </w:pPr>
            <w:r w:rsidRPr="004712D2">
              <w:rPr>
                <w:sz w:val="20"/>
                <w:szCs w:val="20"/>
              </w:rPr>
              <w:t>90</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4712D2" w:rsidRPr="004712D2" w:rsidRDefault="004712D2" w:rsidP="004712D2">
            <w:pPr>
              <w:rPr>
                <w:b/>
                <w:bCs/>
                <w:sz w:val="22"/>
                <w:szCs w:val="22"/>
              </w:rPr>
            </w:pPr>
            <w:r w:rsidRPr="004712D2">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sz w:val="22"/>
                <w:szCs w:val="22"/>
              </w:rPr>
            </w:pPr>
            <w:r w:rsidRPr="004712D2">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10 171 730,92</w:t>
            </w:r>
          </w:p>
        </w:tc>
        <w:tc>
          <w:tcPr>
            <w:tcW w:w="158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4 842 979,00</w:t>
            </w:r>
          </w:p>
        </w:tc>
        <w:tc>
          <w:tcPr>
            <w:tcW w:w="1660" w:type="dxa"/>
            <w:tcBorders>
              <w:top w:val="nil"/>
              <w:left w:val="nil"/>
              <w:bottom w:val="single" w:sz="4" w:space="0" w:color="auto"/>
              <w:right w:val="single" w:sz="4" w:space="0" w:color="auto"/>
            </w:tcBorders>
            <w:shd w:val="clear" w:color="auto" w:fill="auto"/>
            <w:noWrap/>
            <w:vAlign w:val="center"/>
            <w:hideMark/>
          </w:tcPr>
          <w:p w:rsidR="004712D2" w:rsidRPr="004712D2" w:rsidRDefault="004712D2" w:rsidP="004712D2">
            <w:pPr>
              <w:jc w:val="center"/>
              <w:rPr>
                <w:b/>
                <w:bCs/>
                <w:sz w:val="22"/>
                <w:szCs w:val="22"/>
              </w:rPr>
            </w:pPr>
            <w:r w:rsidRPr="004712D2">
              <w:rPr>
                <w:b/>
                <w:bCs/>
                <w:sz w:val="22"/>
                <w:szCs w:val="22"/>
              </w:rPr>
              <w:t>4 806 519,00</w:t>
            </w:r>
          </w:p>
        </w:tc>
      </w:tr>
    </w:tbl>
    <w:p w:rsidR="004712D2" w:rsidRPr="005D7243" w:rsidRDefault="004712D2" w:rsidP="004712D2">
      <w:pPr>
        <w:shd w:val="clear" w:color="auto" w:fill="FFFFFF"/>
        <w:spacing w:after="150"/>
        <w:jc w:val="both"/>
        <w:rPr>
          <w:color w:val="282828"/>
          <w:sz w:val="28"/>
          <w:szCs w:val="28"/>
        </w:rPr>
      </w:pPr>
      <w:bookmarkStart w:id="2" w:name="_GoBack"/>
      <w:bookmarkEnd w:id="2"/>
    </w:p>
    <w:sectPr w:rsidR="004712D2" w:rsidRPr="005D7243" w:rsidSect="004712D2">
      <w:footerReference w:type="even" r:id="rId22"/>
      <w:footerReference w:type="default" r:id="rId23"/>
      <w:pgSz w:w="16838" w:h="11906" w:orient="landscape"/>
      <w:pgMar w:top="850" w:right="1134" w:bottom="1418" w:left="53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58" w:rsidRDefault="003E5E58" w:rsidP="00053018">
      <w:r>
        <w:separator/>
      </w:r>
    </w:p>
  </w:endnote>
  <w:endnote w:type="continuationSeparator" w:id="0">
    <w:p w:rsidR="003E5E58" w:rsidRDefault="003E5E58"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41" w:rsidRDefault="004C2141" w:rsidP="004C2141">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2141" w:rsidRDefault="004C2141" w:rsidP="004C2141">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41" w:rsidRDefault="004C2141" w:rsidP="004C2141">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712D2">
      <w:rPr>
        <w:rStyle w:val="af6"/>
      </w:rPr>
      <w:t>43</w:t>
    </w:r>
    <w:r>
      <w:rPr>
        <w:rStyle w:val="af6"/>
      </w:rPr>
      <w:fldChar w:fldCharType="end"/>
    </w:r>
  </w:p>
  <w:p w:rsidR="004C2141" w:rsidRDefault="004C2141" w:rsidP="004C214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58" w:rsidRDefault="003E5E58" w:rsidP="00053018">
      <w:r>
        <w:separator/>
      </w:r>
    </w:p>
  </w:footnote>
  <w:footnote w:type="continuationSeparator" w:id="0">
    <w:p w:rsidR="003E5E58" w:rsidRDefault="003E5E58"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D9"/>
    <w:multiLevelType w:val="hybridMultilevel"/>
    <w:tmpl w:val="EDCA2392"/>
    <w:lvl w:ilvl="0" w:tplc="164E2B32">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BA590A"/>
    <w:multiLevelType w:val="hybridMultilevel"/>
    <w:tmpl w:val="CDBE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35BEB"/>
    <w:multiLevelType w:val="hybridMultilevel"/>
    <w:tmpl w:val="79B226C4"/>
    <w:lvl w:ilvl="0" w:tplc="57167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277C2A"/>
    <w:multiLevelType w:val="multilevel"/>
    <w:tmpl w:val="3EC4468A"/>
    <w:lvl w:ilvl="0">
      <w:start w:val="1"/>
      <w:numFmt w:val="bullet"/>
      <w:lvlText w:val=""/>
      <w:lvlJc w:val="left"/>
      <w:pPr>
        <w:tabs>
          <w:tab w:val="num" w:pos="1305"/>
        </w:tabs>
        <w:ind w:left="1305" w:hanging="360"/>
      </w:pPr>
      <w:rPr>
        <w:rFonts w:ascii="Symbol" w:hAnsi="Symbol" w:hint="default"/>
      </w:rPr>
    </w:lvl>
    <w:lvl w:ilvl="1" w:tentative="1">
      <w:start w:val="1"/>
      <w:numFmt w:val="bullet"/>
      <w:lvlText w:val="o"/>
      <w:lvlJc w:val="left"/>
      <w:pPr>
        <w:tabs>
          <w:tab w:val="num" w:pos="2025"/>
        </w:tabs>
        <w:ind w:left="2025" w:hanging="360"/>
      </w:pPr>
      <w:rPr>
        <w:rFonts w:ascii="Courier New" w:hAnsi="Courier New" w:cs="Wingdings" w:hint="default"/>
      </w:rPr>
    </w:lvl>
    <w:lvl w:ilvl="2" w:tentative="1">
      <w:start w:val="1"/>
      <w:numFmt w:val="bullet"/>
      <w:lvlText w:val=""/>
      <w:lvlJc w:val="left"/>
      <w:pPr>
        <w:tabs>
          <w:tab w:val="num" w:pos="2745"/>
        </w:tabs>
        <w:ind w:left="2745" w:hanging="360"/>
      </w:pPr>
      <w:rPr>
        <w:rFonts w:ascii="Wingdings" w:hAnsi="Wingdings" w:hint="default"/>
      </w:rPr>
    </w:lvl>
    <w:lvl w:ilvl="3" w:tentative="1">
      <w:start w:val="1"/>
      <w:numFmt w:val="bullet"/>
      <w:lvlText w:val=""/>
      <w:lvlJc w:val="left"/>
      <w:pPr>
        <w:tabs>
          <w:tab w:val="num" w:pos="3465"/>
        </w:tabs>
        <w:ind w:left="3465" w:hanging="360"/>
      </w:pPr>
      <w:rPr>
        <w:rFonts w:ascii="Symbol" w:hAnsi="Symbol" w:hint="default"/>
      </w:rPr>
    </w:lvl>
    <w:lvl w:ilvl="4" w:tentative="1">
      <w:start w:val="1"/>
      <w:numFmt w:val="bullet"/>
      <w:lvlText w:val="o"/>
      <w:lvlJc w:val="left"/>
      <w:pPr>
        <w:tabs>
          <w:tab w:val="num" w:pos="4185"/>
        </w:tabs>
        <w:ind w:left="4185" w:hanging="360"/>
      </w:pPr>
      <w:rPr>
        <w:rFonts w:ascii="Courier New" w:hAnsi="Courier New" w:cs="Wingdings" w:hint="default"/>
      </w:rPr>
    </w:lvl>
    <w:lvl w:ilvl="5" w:tentative="1">
      <w:start w:val="1"/>
      <w:numFmt w:val="bullet"/>
      <w:lvlText w:val=""/>
      <w:lvlJc w:val="left"/>
      <w:pPr>
        <w:tabs>
          <w:tab w:val="num" w:pos="4905"/>
        </w:tabs>
        <w:ind w:left="4905" w:hanging="360"/>
      </w:pPr>
      <w:rPr>
        <w:rFonts w:ascii="Wingdings" w:hAnsi="Wingdings" w:hint="default"/>
      </w:rPr>
    </w:lvl>
    <w:lvl w:ilvl="6" w:tentative="1">
      <w:start w:val="1"/>
      <w:numFmt w:val="bullet"/>
      <w:lvlText w:val=""/>
      <w:lvlJc w:val="left"/>
      <w:pPr>
        <w:tabs>
          <w:tab w:val="num" w:pos="5625"/>
        </w:tabs>
        <w:ind w:left="5625" w:hanging="360"/>
      </w:pPr>
      <w:rPr>
        <w:rFonts w:ascii="Symbol" w:hAnsi="Symbol" w:hint="default"/>
      </w:rPr>
    </w:lvl>
    <w:lvl w:ilvl="7" w:tentative="1">
      <w:start w:val="1"/>
      <w:numFmt w:val="bullet"/>
      <w:lvlText w:val="o"/>
      <w:lvlJc w:val="left"/>
      <w:pPr>
        <w:tabs>
          <w:tab w:val="num" w:pos="6345"/>
        </w:tabs>
        <w:ind w:left="6345" w:hanging="360"/>
      </w:pPr>
      <w:rPr>
        <w:rFonts w:ascii="Courier New" w:hAnsi="Courier New" w:cs="Wingdings" w:hint="default"/>
      </w:rPr>
    </w:lvl>
    <w:lvl w:ilvl="8" w:tentative="1">
      <w:start w:val="1"/>
      <w:numFmt w:val="bullet"/>
      <w:lvlText w:val=""/>
      <w:lvlJc w:val="left"/>
      <w:pPr>
        <w:tabs>
          <w:tab w:val="num" w:pos="7065"/>
        </w:tabs>
        <w:ind w:left="7065" w:hanging="360"/>
      </w:pPr>
      <w:rPr>
        <w:rFonts w:ascii="Wingdings" w:hAnsi="Wingdings" w:hint="default"/>
      </w:rPr>
    </w:lvl>
  </w:abstractNum>
  <w:abstractNum w:abstractNumId="4">
    <w:nsid w:val="049B58C3"/>
    <w:multiLevelType w:val="multilevel"/>
    <w:tmpl w:val="390E3E88"/>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5">
    <w:nsid w:val="0840310C"/>
    <w:multiLevelType w:val="multilevel"/>
    <w:tmpl w:val="C31C9C66"/>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6">
    <w:nsid w:val="0A9A5E6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D103E59"/>
    <w:multiLevelType w:val="multilevel"/>
    <w:tmpl w:val="F9585912"/>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8">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EDD54BD"/>
    <w:multiLevelType w:val="multilevel"/>
    <w:tmpl w:val="AA562508"/>
    <w:lvl w:ilvl="0">
      <w:start w:val="1"/>
      <w:numFmt w:val="decimal"/>
      <w:lvlText w:val="%1."/>
      <w:lvlJc w:val="left"/>
      <w:pPr>
        <w:tabs>
          <w:tab w:val="num" w:pos="945"/>
        </w:tabs>
        <w:ind w:left="945" w:hanging="360"/>
      </w:pPr>
      <w:rPr>
        <w:rFonts w:hint="default"/>
      </w:rPr>
    </w:lvl>
    <w:lvl w:ilvl="1">
      <w:start w:val="1"/>
      <w:numFmt w:val="bullet"/>
      <w:lvlText w:val=""/>
      <w:lvlJc w:val="left"/>
      <w:pPr>
        <w:tabs>
          <w:tab w:val="num" w:pos="1665"/>
        </w:tabs>
        <w:ind w:left="1665" w:hanging="360"/>
      </w:pPr>
      <w:rPr>
        <w:rFonts w:ascii="Symbol" w:hAnsi="Symbol" w:hint="default"/>
      </w:r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10">
    <w:nsid w:val="0EE17342"/>
    <w:multiLevelType w:val="hybridMultilevel"/>
    <w:tmpl w:val="C792B5E0"/>
    <w:lvl w:ilvl="0" w:tplc="E3C8203C">
      <w:start w:val="1"/>
      <w:numFmt w:val="decimal"/>
      <w:lvlText w:val="2.%1."/>
      <w:lvlJc w:val="left"/>
      <w:pPr>
        <w:ind w:left="1425" w:hanging="360"/>
      </w:pPr>
      <w:rPr>
        <w:rFonts w:cs="Times New Roman" w:hint="default"/>
      </w:rPr>
    </w:lvl>
    <w:lvl w:ilvl="1" w:tplc="0654FF84">
      <w:start w:val="1"/>
      <w:numFmt w:val="decimal"/>
      <w:lvlText w:val="2.%2."/>
      <w:lvlJc w:val="left"/>
      <w:pPr>
        <w:ind w:left="928"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1FA5C23"/>
    <w:multiLevelType w:val="multilevel"/>
    <w:tmpl w:val="EB4C5C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696C24"/>
    <w:multiLevelType w:val="multilevel"/>
    <w:tmpl w:val="89C8240C"/>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7">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202704"/>
    <w:multiLevelType w:val="multilevel"/>
    <w:tmpl w:val="210C502C"/>
    <w:lvl w:ilvl="0">
      <w:start w:val="1"/>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20">
    <w:nsid w:val="2E19207B"/>
    <w:multiLevelType w:val="multilevel"/>
    <w:tmpl w:val="E2380894"/>
    <w:lvl w:ilvl="0">
      <w:start w:val="1"/>
      <w:numFmt w:val="decimal"/>
      <w:lvlText w:val="%1."/>
      <w:lvlJc w:val="left"/>
      <w:pPr>
        <w:tabs>
          <w:tab w:val="num" w:pos="915"/>
        </w:tabs>
        <w:ind w:left="915" w:hanging="48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1">
    <w:nsid w:val="37A162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85D7BF2"/>
    <w:multiLevelType w:val="hybridMultilevel"/>
    <w:tmpl w:val="30C07EF8"/>
    <w:lvl w:ilvl="0" w:tplc="2708BDAE">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3B9D438D"/>
    <w:multiLevelType w:val="multilevel"/>
    <w:tmpl w:val="3948CE08"/>
    <w:lvl w:ilvl="0">
      <w:start w:val="1"/>
      <w:numFmt w:val="decimal"/>
      <w:lvlText w:val="%1."/>
      <w:lvlJc w:val="left"/>
      <w:pPr>
        <w:tabs>
          <w:tab w:val="num" w:pos="1830"/>
        </w:tabs>
        <w:ind w:left="1830" w:hanging="111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nsid w:val="47536D97"/>
    <w:multiLevelType w:val="multilevel"/>
    <w:tmpl w:val="F1502C7C"/>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25">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4396D"/>
    <w:multiLevelType w:val="hybridMultilevel"/>
    <w:tmpl w:val="9C5E6016"/>
    <w:lvl w:ilvl="0" w:tplc="6A524A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533B68"/>
    <w:multiLevelType w:val="multilevel"/>
    <w:tmpl w:val="0B80AF46"/>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9">
    <w:nsid w:val="5F6D20A8"/>
    <w:multiLevelType w:val="multilevel"/>
    <w:tmpl w:val="D69A8F9A"/>
    <w:lvl w:ilvl="0">
      <w:start w:val="1"/>
      <w:numFmt w:val="decimal"/>
      <w:lvlText w:val="%1."/>
      <w:lvlJc w:val="left"/>
      <w:pPr>
        <w:ind w:left="1065" w:hanging="360"/>
      </w:pPr>
      <w:rPr>
        <w:rFonts w:cs="Times New Roman"/>
        <w:b/>
      </w:rPr>
    </w:lvl>
    <w:lvl w:ilvl="1">
      <w:start w:val="1"/>
      <w:numFmt w:val="decimal"/>
      <w:isLgl/>
      <w:lvlText w:val="%1.%2."/>
      <w:lvlJc w:val="left"/>
      <w:pPr>
        <w:ind w:left="1785" w:hanging="720"/>
      </w:pPr>
      <w:rPr>
        <w:rFonts w:cs="Times New Roman"/>
        <w:b w:val="0"/>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30">
    <w:nsid w:val="5F9700DA"/>
    <w:multiLevelType w:val="multilevel"/>
    <w:tmpl w:val="91E444C8"/>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31">
    <w:nsid w:val="63B03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2C3D5B"/>
    <w:multiLevelType w:val="hybridMultilevel"/>
    <w:tmpl w:val="9CB8CBBA"/>
    <w:lvl w:ilvl="0" w:tplc="B590ED9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EED3E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0AE1A53"/>
    <w:multiLevelType w:val="hybridMultilevel"/>
    <w:tmpl w:val="27066178"/>
    <w:lvl w:ilvl="0" w:tplc="91E8F6B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623EBD"/>
    <w:multiLevelType w:val="multilevel"/>
    <w:tmpl w:val="17BA9D3C"/>
    <w:lvl w:ilvl="0">
      <w:start w:val="1"/>
      <w:numFmt w:val="decimal"/>
      <w:lvlText w:val="%1."/>
      <w:lvlJc w:val="left"/>
      <w:pPr>
        <w:ind w:left="1245" w:hanging="1245"/>
      </w:pPr>
      <w:rPr>
        <w:rFonts w:cs="Times New Roman" w:hint="default"/>
      </w:rPr>
    </w:lvl>
    <w:lvl w:ilvl="1">
      <w:start w:val="1"/>
      <w:numFmt w:val="decimal"/>
      <w:lvlText w:val="%1.%2."/>
      <w:lvlJc w:val="left"/>
      <w:pPr>
        <w:ind w:left="1785" w:hanging="1245"/>
      </w:pPr>
      <w:rPr>
        <w:rFonts w:cs="Times New Roman" w:hint="default"/>
      </w:rPr>
    </w:lvl>
    <w:lvl w:ilvl="2">
      <w:start w:val="1"/>
      <w:numFmt w:val="decimal"/>
      <w:lvlText w:val="%1.%2.%3."/>
      <w:lvlJc w:val="left"/>
      <w:pPr>
        <w:ind w:left="2325" w:hanging="1245"/>
      </w:pPr>
      <w:rPr>
        <w:rFonts w:cs="Times New Roman" w:hint="default"/>
      </w:rPr>
    </w:lvl>
    <w:lvl w:ilvl="3">
      <w:start w:val="1"/>
      <w:numFmt w:val="decimal"/>
      <w:lvlText w:val="%1.%2.%3.%4."/>
      <w:lvlJc w:val="left"/>
      <w:pPr>
        <w:ind w:left="2865" w:hanging="1245"/>
      </w:pPr>
      <w:rPr>
        <w:rFonts w:cs="Times New Roman" w:hint="default"/>
      </w:rPr>
    </w:lvl>
    <w:lvl w:ilvl="4">
      <w:start w:val="1"/>
      <w:numFmt w:val="decimal"/>
      <w:lvlText w:val="%1.%2.%3.%4.%5."/>
      <w:lvlJc w:val="left"/>
      <w:pPr>
        <w:ind w:left="3405" w:hanging="124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9">
    <w:nsid w:val="78470CD9"/>
    <w:multiLevelType w:val="multilevel"/>
    <w:tmpl w:val="F3165476"/>
    <w:lvl w:ilvl="0">
      <w:start w:val="1"/>
      <w:numFmt w:val="decimal"/>
      <w:lvlText w:val="%1."/>
      <w:lvlJc w:val="left"/>
      <w:pPr>
        <w:tabs>
          <w:tab w:val="num" w:pos="945"/>
        </w:tabs>
        <w:ind w:left="945" w:hanging="360"/>
      </w:pPr>
      <w:rPr>
        <w:rFonts w:hint="default"/>
      </w:rPr>
    </w:lvl>
    <w:lvl w:ilvl="1">
      <w:start w:val="1"/>
      <w:numFmt w:val="bullet"/>
      <w:lvlText w:val=""/>
      <w:lvlJc w:val="left"/>
      <w:pPr>
        <w:tabs>
          <w:tab w:val="num" w:pos="1665"/>
        </w:tabs>
        <w:ind w:left="1665" w:hanging="360"/>
      </w:pPr>
      <w:rPr>
        <w:rFonts w:ascii="Symbol" w:hAnsi="Symbol" w:hint="default"/>
      </w:r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40">
    <w:nsid w:val="7E652CFF"/>
    <w:multiLevelType w:val="hybridMultilevel"/>
    <w:tmpl w:val="4F68DDD2"/>
    <w:lvl w:ilvl="0" w:tplc="A8740E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25"/>
  </w:num>
  <w:num w:numId="4">
    <w:abstractNumId w:val="34"/>
  </w:num>
  <w:num w:numId="5">
    <w:abstractNumId w:val="27"/>
  </w:num>
  <w:num w:numId="6">
    <w:abstractNumId w:val="14"/>
  </w:num>
  <w:num w:numId="7">
    <w:abstractNumId w:val="17"/>
  </w:num>
  <w:num w:numId="8">
    <w:abstractNumId w:val="32"/>
  </w:num>
  <w:num w:numId="9">
    <w:abstractNumId w:val="15"/>
  </w:num>
  <w:num w:numId="10">
    <w:abstractNumId w:val="35"/>
  </w:num>
  <w:num w:numId="11">
    <w:abstractNumId w:val="12"/>
  </w:num>
  <w:num w:numId="12">
    <w:abstractNumId w:val="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1"/>
  </w:num>
  <w:num w:numId="17">
    <w:abstractNumId w:val="0"/>
  </w:num>
  <w:num w:numId="18">
    <w:abstractNumId w:val="13"/>
  </w:num>
  <w:num w:numId="19">
    <w:abstractNumId w:val="21"/>
  </w:num>
  <w:num w:numId="20">
    <w:abstractNumId w:val="36"/>
  </w:num>
  <w:num w:numId="21">
    <w:abstractNumId w:val="31"/>
  </w:num>
  <w:num w:numId="22">
    <w:abstractNumId w:val="6"/>
  </w:num>
  <w:num w:numId="23">
    <w:abstractNumId w:val="33"/>
  </w:num>
  <w:num w:numId="24">
    <w:abstractNumId w:val="23"/>
  </w:num>
  <w:num w:numId="25">
    <w:abstractNumId w:val="40"/>
  </w:num>
  <w:num w:numId="26">
    <w:abstractNumId w:val="20"/>
  </w:num>
  <w:num w:numId="27">
    <w:abstractNumId w:val="30"/>
  </w:num>
  <w:num w:numId="28">
    <w:abstractNumId w:val="16"/>
  </w:num>
  <w:num w:numId="29">
    <w:abstractNumId w:val="9"/>
  </w:num>
  <w:num w:numId="30">
    <w:abstractNumId w:val="3"/>
  </w:num>
  <w:num w:numId="31">
    <w:abstractNumId w:val="39"/>
  </w:num>
  <w:num w:numId="32">
    <w:abstractNumId w:val="24"/>
  </w:num>
  <w:num w:numId="33">
    <w:abstractNumId w:val="7"/>
  </w:num>
  <w:num w:numId="34">
    <w:abstractNumId w:val="4"/>
  </w:num>
  <w:num w:numId="35">
    <w:abstractNumId w:val="5"/>
  </w:num>
  <w:num w:numId="36">
    <w:abstractNumId w:val="19"/>
  </w:num>
  <w:num w:numId="37">
    <w:abstractNumId w:val="2"/>
  </w:num>
  <w:num w:numId="38">
    <w:abstractNumId w:val="22"/>
  </w:num>
  <w:num w:numId="39">
    <w:abstractNumId w:val="38"/>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2108"/>
    <w:rsid w:val="00052909"/>
    <w:rsid w:val="00053018"/>
    <w:rsid w:val="00064FB5"/>
    <w:rsid w:val="00067E6C"/>
    <w:rsid w:val="00082ACE"/>
    <w:rsid w:val="000D08A3"/>
    <w:rsid w:val="000E4B9F"/>
    <w:rsid w:val="000F73CB"/>
    <w:rsid w:val="00176B5F"/>
    <w:rsid w:val="001D7AE1"/>
    <w:rsid w:val="00215C86"/>
    <w:rsid w:val="002266C8"/>
    <w:rsid w:val="00241640"/>
    <w:rsid w:val="002504AD"/>
    <w:rsid w:val="002649C8"/>
    <w:rsid w:val="00285257"/>
    <w:rsid w:val="002C58CF"/>
    <w:rsid w:val="002C7819"/>
    <w:rsid w:val="0033656D"/>
    <w:rsid w:val="0034256A"/>
    <w:rsid w:val="00365F11"/>
    <w:rsid w:val="00384931"/>
    <w:rsid w:val="003D5095"/>
    <w:rsid w:val="003E5E58"/>
    <w:rsid w:val="003F165D"/>
    <w:rsid w:val="004443F3"/>
    <w:rsid w:val="004712D2"/>
    <w:rsid w:val="004C2141"/>
    <w:rsid w:val="00555C1B"/>
    <w:rsid w:val="0058210F"/>
    <w:rsid w:val="00597D09"/>
    <w:rsid w:val="005C6225"/>
    <w:rsid w:val="005D7243"/>
    <w:rsid w:val="00674D0A"/>
    <w:rsid w:val="006C1521"/>
    <w:rsid w:val="00781437"/>
    <w:rsid w:val="0079036F"/>
    <w:rsid w:val="007A1E8A"/>
    <w:rsid w:val="007F6FD1"/>
    <w:rsid w:val="00801C42"/>
    <w:rsid w:val="0081722B"/>
    <w:rsid w:val="00882915"/>
    <w:rsid w:val="008829D0"/>
    <w:rsid w:val="008B6534"/>
    <w:rsid w:val="0091382F"/>
    <w:rsid w:val="00930728"/>
    <w:rsid w:val="0095738B"/>
    <w:rsid w:val="00980092"/>
    <w:rsid w:val="009972F5"/>
    <w:rsid w:val="009A4D7C"/>
    <w:rsid w:val="009B1A29"/>
    <w:rsid w:val="009B1ACE"/>
    <w:rsid w:val="009D7489"/>
    <w:rsid w:val="009E52F7"/>
    <w:rsid w:val="00A13BDA"/>
    <w:rsid w:val="00A77F0D"/>
    <w:rsid w:val="00AC4B46"/>
    <w:rsid w:val="00AC74BF"/>
    <w:rsid w:val="00B30567"/>
    <w:rsid w:val="00B53FFD"/>
    <w:rsid w:val="00BA2EBF"/>
    <w:rsid w:val="00C13FF8"/>
    <w:rsid w:val="00C5122C"/>
    <w:rsid w:val="00C660B2"/>
    <w:rsid w:val="00D279C8"/>
    <w:rsid w:val="00D502FC"/>
    <w:rsid w:val="00D552E4"/>
    <w:rsid w:val="00D629BD"/>
    <w:rsid w:val="00DA1641"/>
    <w:rsid w:val="00DE211E"/>
    <w:rsid w:val="00E037F4"/>
    <w:rsid w:val="00E1110F"/>
    <w:rsid w:val="00E30A01"/>
    <w:rsid w:val="00E45BC1"/>
    <w:rsid w:val="00EA32C6"/>
    <w:rsid w:val="00EE0FF9"/>
    <w:rsid w:val="00F52BF7"/>
    <w:rsid w:val="00F572BA"/>
    <w:rsid w:val="00F72C60"/>
    <w:rsid w:val="00FA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C2141"/>
    <w:pPr>
      <w:keepNext/>
      <w:tabs>
        <w:tab w:val="left" w:pos="2300"/>
      </w:tabs>
      <w:outlineLvl w:val="2"/>
    </w:pPr>
    <w:rPr>
      <w:b/>
      <w:sz w:val="28"/>
      <w:szCs w:val="20"/>
    </w:rPr>
  </w:style>
  <w:style w:type="paragraph" w:styleId="4">
    <w:name w:val="heading 4"/>
    <w:basedOn w:val="a"/>
    <w:next w:val="a"/>
    <w:link w:val="40"/>
    <w:qFormat/>
    <w:rsid w:val="004C2141"/>
    <w:pPr>
      <w:keepNext/>
      <w:tabs>
        <w:tab w:val="left" w:pos="2300"/>
      </w:tabs>
      <w:ind w:left="585" w:hanging="585"/>
      <w:outlineLvl w:val="3"/>
    </w:pPr>
    <w:rPr>
      <w:b/>
      <w:sz w:val="28"/>
      <w:szCs w:val="20"/>
    </w:rPr>
  </w:style>
  <w:style w:type="paragraph" w:styleId="5">
    <w:name w:val="heading 5"/>
    <w:basedOn w:val="a"/>
    <w:next w:val="a"/>
    <w:link w:val="50"/>
    <w:qFormat/>
    <w:rsid w:val="004C2141"/>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 w:type="paragraph" w:customStyle="1" w:styleId="11">
    <w:name w:val="Абзац списка1"/>
    <w:basedOn w:val="a"/>
    <w:rsid w:val="00A77F0D"/>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A77F0D"/>
    <w:pPr>
      <w:spacing w:before="100" w:beforeAutospacing="1" w:after="100" w:afterAutospacing="1"/>
    </w:pPr>
  </w:style>
  <w:style w:type="character" w:customStyle="1" w:styleId="30">
    <w:name w:val="Заголовок 3 Знак"/>
    <w:basedOn w:val="a0"/>
    <w:link w:val="3"/>
    <w:rsid w:val="004C214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214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2141"/>
    <w:rPr>
      <w:rFonts w:ascii="Times New Roman" w:eastAsia="Times New Roman" w:hAnsi="Times New Roman" w:cs="Times New Roman"/>
      <w:b/>
      <w:sz w:val="28"/>
      <w:szCs w:val="20"/>
      <w:lang w:eastAsia="ru-RU"/>
    </w:rPr>
  </w:style>
  <w:style w:type="numbering" w:customStyle="1" w:styleId="12">
    <w:name w:val="Нет списка1"/>
    <w:next w:val="a2"/>
    <w:semiHidden/>
    <w:rsid w:val="004C2141"/>
  </w:style>
  <w:style w:type="paragraph" w:customStyle="1" w:styleId="ConsTitle">
    <w:name w:val="ConsTitle"/>
    <w:rsid w:val="004C2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Body Text Indent"/>
    <w:basedOn w:val="a"/>
    <w:link w:val="af3"/>
    <w:rsid w:val="004C2141"/>
    <w:pPr>
      <w:ind w:firstLine="708"/>
    </w:pPr>
    <w:rPr>
      <w:color w:val="333399"/>
      <w:sz w:val="20"/>
    </w:rPr>
  </w:style>
  <w:style w:type="character" w:customStyle="1" w:styleId="af3">
    <w:name w:val="Основной текст с отступом Знак"/>
    <w:basedOn w:val="a0"/>
    <w:link w:val="af2"/>
    <w:rsid w:val="004C2141"/>
    <w:rPr>
      <w:rFonts w:ascii="Times New Roman" w:eastAsia="Times New Roman" w:hAnsi="Times New Roman" w:cs="Times New Roman"/>
      <w:color w:val="333399"/>
      <w:sz w:val="20"/>
      <w:szCs w:val="24"/>
      <w:lang w:eastAsia="ru-RU"/>
    </w:rPr>
  </w:style>
  <w:style w:type="paragraph" w:customStyle="1" w:styleId="ConsNormal">
    <w:name w:val="ConsNormal"/>
    <w:rsid w:val="004C21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4C2141"/>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4C2141"/>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4C2141"/>
    <w:pPr>
      <w:autoSpaceDE w:val="0"/>
      <w:autoSpaceDN w:val="0"/>
    </w:pPr>
    <w:rPr>
      <w:rFonts w:ascii="Arial" w:hAnsi="Arial" w:cs="Arial"/>
      <w:b/>
      <w:bCs/>
      <w:sz w:val="16"/>
      <w:szCs w:val="16"/>
      <w:lang w:val="en-US" w:eastAsia="en-US"/>
    </w:rPr>
  </w:style>
  <w:style w:type="paragraph" w:styleId="af4">
    <w:name w:val="footer"/>
    <w:basedOn w:val="a"/>
    <w:link w:val="af5"/>
    <w:rsid w:val="004C2141"/>
    <w:pPr>
      <w:tabs>
        <w:tab w:val="center" w:pos="4677"/>
        <w:tab w:val="right" w:pos="9355"/>
      </w:tabs>
    </w:pPr>
    <w:rPr>
      <w:sz w:val="28"/>
      <w:szCs w:val="20"/>
    </w:rPr>
  </w:style>
  <w:style w:type="character" w:customStyle="1" w:styleId="af5">
    <w:name w:val="Нижний колонтитул Знак"/>
    <w:basedOn w:val="a0"/>
    <w:link w:val="af4"/>
    <w:rsid w:val="004C2141"/>
    <w:rPr>
      <w:rFonts w:ascii="Times New Roman" w:eastAsia="Times New Roman" w:hAnsi="Times New Roman" w:cs="Times New Roman"/>
      <w:sz w:val="28"/>
      <w:szCs w:val="20"/>
      <w:lang w:eastAsia="ru-RU"/>
    </w:rPr>
  </w:style>
  <w:style w:type="character" w:styleId="af6">
    <w:name w:val="page number"/>
    <w:basedOn w:val="a0"/>
    <w:rsid w:val="004C2141"/>
  </w:style>
  <w:style w:type="paragraph" w:styleId="31">
    <w:name w:val="Body Text Indent 3"/>
    <w:basedOn w:val="a"/>
    <w:link w:val="32"/>
    <w:rsid w:val="004C2141"/>
    <w:pPr>
      <w:ind w:hanging="426"/>
    </w:pPr>
    <w:rPr>
      <w:sz w:val="28"/>
      <w:szCs w:val="20"/>
    </w:rPr>
  </w:style>
  <w:style w:type="character" w:customStyle="1" w:styleId="32">
    <w:name w:val="Основной текст с отступом 3 Знак"/>
    <w:basedOn w:val="a0"/>
    <w:link w:val="31"/>
    <w:rsid w:val="004C2141"/>
    <w:rPr>
      <w:rFonts w:ascii="Times New Roman" w:eastAsia="Times New Roman" w:hAnsi="Times New Roman" w:cs="Times New Roman"/>
      <w:sz w:val="28"/>
      <w:szCs w:val="20"/>
      <w:lang w:eastAsia="ru-RU"/>
    </w:rPr>
  </w:style>
  <w:style w:type="table" w:styleId="af7">
    <w:name w:val="Table Grid"/>
    <w:basedOn w:val="a1"/>
    <w:rsid w:val="004C2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3"/>
    <w:rsid w:val="004C2141"/>
    <w:rPr>
      <w:b/>
      <w:bCs/>
      <w:spacing w:val="9"/>
      <w:shd w:val="clear" w:color="auto" w:fill="FFFFFF"/>
    </w:rPr>
  </w:style>
  <w:style w:type="character" w:customStyle="1" w:styleId="95pt0pt">
    <w:name w:val="Основной текст + 9;5 pt;Не полужирный;Интервал 0 pt"/>
    <w:basedOn w:val="af8"/>
    <w:rsid w:val="004C2141"/>
    <w:rPr>
      <w:b/>
      <w:bCs/>
      <w:color w:val="000000"/>
      <w:spacing w:val="10"/>
      <w:w w:val="100"/>
      <w:position w:val="0"/>
      <w:sz w:val="19"/>
      <w:szCs w:val="19"/>
      <w:shd w:val="clear" w:color="auto" w:fill="FFFFFF"/>
      <w:lang w:val="ru-RU"/>
    </w:rPr>
  </w:style>
  <w:style w:type="paragraph" w:customStyle="1" w:styleId="13">
    <w:name w:val="Основной текст1"/>
    <w:basedOn w:val="a"/>
    <w:link w:val="af8"/>
    <w:rsid w:val="004C2141"/>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5">
    <w:name w:val="Основной текст (2)_"/>
    <w:basedOn w:val="a0"/>
    <w:link w:val="26"/>
    <w:rsid w:val="004C2141"/>
    <w:rPr>
      <w:sz w:val="19"/>
      <w:szCs w:val="19"/>
      <w:shd w:val="clear" w:color="auto" w:fill="FFFFFF"/>
    </w:rPr>
  </w:style>
  <w:style w:type="character" w:customStyle="1" w:styleId="0pt">
    <w:name w:val="Основной текст + Не полужирный;Интервал 0 pt"/>
    <w:basedOn w:val="af8"/>
    <w:rsid w:val="004C214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6">
    <w:name w:val="Основной текст (2)"/>
    <w:basedOn w:val="a"/>
    <w:link w:val="25"/>
    <w:rsid w:val="004C2141"/>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7">
    <w:name w:val="Основной текст2"/>
    <w:basedOn w:val="a"/>
    <w:rsid w:val="004C2141"/>
    <w:pPr>
      <w:widowControl w:val="0"/>
      <w:shd w:val="clear" w:color="auto" w:fill="FFFFFF"/>
      <w:spacing w:before="240" w:line="278" w:lineRule="exact"/>
      <w:jc w:val="both"/>
    </w:pPr>
    <w:rPr>
      <w:b/>
      <w:bCs/>
      <w:color w:val="000000"/>
      <w:spacing w:val="-2"/>
      <w:sz w:val="19"/>
      <w:szCs w:val="19"/>
    </w:rPr>
  </w:style>
  <w:style w:type="table" w:customStyle="1" w:styleId="14">
    <w:name w:val="Сетка таблицы1"/>
    <w:basedOn w:val="a1"/>
    <w:next w:val="af7"/>
    <w:rsid w:val="002416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sid w:val="00241640"/>
    <w:rPr>
      <w:color w:val="0000FF"/>
      <w:u w:val="single"/>
    </w:rPr>
  </w:style>
  <w:style w:type="character" w:styleId="afa">
    <w:name w:val="FollowedHyperlink"/>
    <w:uiPriority w:val="99"/>
    <w:unhideWhenUsed/>
    <w:rsid w:val="00241640"/>
    <w:rPr>
      <w:color w:val="800080"/>
      <w:u w:val="single"/>
    </w:rPr>
  </w:style>
  <w:style w:type="paragraph" w:styleId="afb">
    <w:name w:val="header"/>
    <w:basedOn w:val="a"/>
    <w:link w:val="afc"/>
    <w:uiPriority w:val="99"/>
    <w:semiHidden/>
    <w:unhideWhenUsed/>
    <w:rsid w:val="00D279C8"/>
    <w:pPr>
      <w:tabs>
        <w:tab w:val="center" w:pos="4677"/>
        <w:tab w:val="right" w:pos="9355"/>
      </w:tabs>
    </w:pPr>
  </w:style>
  <w:style w:type="character" w:customStyle="1" w:styleId="afc">
    <w:name w:val="Верхний колонтитул Знак"/>
    <w:basedOn w:val="a0"/>
    <w:link w:val="afb"/>
    <w:uiPriority w:val="99"/>
    <w:semiHidden/>
    <w:rsid w:val="00D279C8"/>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rsid w:val="004712D2"/>
  </w:style>
  <w:style w:type="table" w:customStyle="1" w:styleId="29">
    <w:name w:val="Сетка таблицы2"/>
    <w:basedOn w:val="a1"/>
    <w:next w:val="af7"/>
    <w:rsid w:val="004712D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C2141"/>
    <w:pPr>
      <w:keepNext/>
      <w:tabs>
        <w:tab w:val="left" w:pos="2300"/>
      </w:tabs>
      <w:outlineLvl w:val="2"/>
    </w:pPr>
    <w:rPr>
      <w:b/>
      <w:sz w:val="28"/>
      <w:szCs w:val="20"/>
    </w:rPr>
  </w:style>
  <w:style w:type="paragraph" w:styleId="4">
    <w:name w:val="heading 4"/>
    <w:basedOn w:val="a"/>
    <w:next w:val="a"/>
    <w:link w:val="40"/>
    <w:qFormat/>
    <w:rsid w:val="004C2141"/>
    <w:pPr>
      <w:keepNext/>
      <w:tabs>
        <w:tab w:val="left" w:pos="2300"/>
      </w:tabs>
      <w:ind w:left="585" w:hanging="585"/>
      <w:outlineLvl w:val="3"/>
    </w:pPr>
    <w:rPr>
      <w:b/>
      <w:sz w:val="28"/>
      <w:szCs w:val="20"/>
    </w:rPr>
  </w:style>
  <w:style w:type="paragraph" w:styleId="5">
    <w:name w:val="heading 5"/>
    <w:basedOn w:val="a"/>
    <w:next w:val="a"/>
    <w:link w:val="50"/>
    <w:qFormat/>
    <w:rsid w:val="004C2141"/>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 w:type="paragraph" w:customStyle="1" w:styleId="11">
    <w:name w:val="Абзац списка1"/>
    <w:basedOn w:val="a"/>
    <w:rsid w:val="00A77F0D"/>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A77F0D"/>
    <w:pPr>
      <w:spacing w:before="100" w:beforeAutospacing="1" w:after="100" w:afterAutospacing="1"/>
    </w:pPr>
  </w:style>
  <w:style w:type="character" w:customStyle="1" w:styleId="30">
    <w:name w:val="Заголовок 3 Знак"/>
    <w:basedOn w:val="a0"/>
    <w:link w:val="3"/>
    <w:rsid w:val="004C214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214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2141"/>
    <w:rPr>
      <w:rFonts w:ascii="Times New Roman" w:eastAsia="Times New Roman" w:hAnsi="Times New Roman" w:cs="Times New Roman"/>
      <w:b/>
      <w:sz w:val="28"/>
      <w:szCs w:val="20"/>
      <w:lang w:eastAsia="ru-RU"/>
    </w:rPr>
  </w:style>
  <w:style w:type="numbering" w:customStyle="1" w:styleId="12">
    <w:name w:val="Нет списка1"/>
    <w:next w:val="a2"/>
    <w:semiHidden/>
    <w:rsid w:val="004C2141"/>
  </w:style>
  <w:style w:type="paragraph" w:customStyle="1" w:styleId="ConsTitle">
    <w:name w:val="ConsTitle"/>
    <w:rsid w:val="004C2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Body Text Indent"/>
    <w:basedOn w:val="a"/>
    <w:link w:val="af3"/>
    <w:rsid w:val="004C2141"/>
    <w:pPr>
      <w:ind w:firstLine="708"/>
    </w:pPr>
    <w:rPr>
      <w:color w:val="333399"/>
      <w:sz w:val="20"/>
    </w:rPr>
  </w:style>
  <w:style w:type="character" w:customStyle="1" w:styleId="af3">
    <w:name w:val="Основной текст с отступом Знак"/>
    <w:basedOn w:val="a0"/>
    <w:link w:val="af2"/>
    <w:rsid w:val="004C2141"/>
    <w:rPr>
      <w:rFonts w:ascii="Times New Roman" w:eastAsia="Times New Roman" w:hAnsi="Times New Roman" w:cs="Times New Roman"/>
      <w:color w:val="333399"/>
      <w:sz w:val="20"/>
      <w:szCs w:val="24"/>
      <w:lang w:eastAsia="ru-RU"/>
    </w:rPr>
  </w:style>
  <w:style w:type="paragraph" w:customStyle="1" w:styleId="ConsNormal">
    <w:name w:val="ConsNormal"/>
    <w:rsid w:val="004C21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4C2141"/>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4C2141"/>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4C2141"/>
    <w:pPr>
      <w:autoSpaceDE w:val="0"/>
      <w:autoSpaceDN w:val="0"/>
    </w:pPr>
    <w:rPr>
      <w:rFonts w:ascii="Arial" w:hAnsi="Arial" w:cs="Arial"/>
      <w:b/>
      <w:bCs/>
      <w:sz w:val="16"/>
      <w:szCs w:val="16"/>
      <w:lang w:val="en-US" w:eastAsia="en-US"/>
    </w:rPr>
  </w:style>
  <w:style w:type="paragraph" w:styleId="af4">
    <w:name w:val="footer"/>
    <w:basedOn w:val="a"/>
    <w:link w:val="af5"/>
    <w:rsid w:val="004C2141"/>
    <w:pPr>
      <w:tabs>
        <w:tab w:val="center" w:pos="4677"/>
        <w:tab w:val="right" w:pos="9355"/>
      </w:tabs>
    </w:pPr>
    <w:rPr>
      <w:sz w:val="28"/>
      <w:szCs w:val="20"/>
    </w:rPr>
  </w:style>
  <w:style w:type="character" w:customStyle="1" w:styleId="af5">
    <w:name w:val="Нижний колонтитул Знак"/>
    <w:basedOn w:val="a0"/>
    <w:link w:val="af4"/>
    <w:rsid w:val="004C2141"/>
    <w:rPr>
      <w:rFonts w:ascii="Times New Roman" w:eastAsia="Times New Roman" w:hAnsi="Times New Roman" w:cs="Times New Roman"/>
      <w:sz w:val="28"/>
      <w:szCs w:val="20"/>
      <w:lang w:eastAsia="ru-RU"/>
    </w:rPr>
  </w:style>
  <w:style w:type="character" w:styleId="af6">
    <w:name w:val="page number"/>
    <w:basedOn w:val="a0"/>
    <w:rsid w:val="004C2141"/>
  </w:style>
  <w:style w:type="paragraph" w:styleId="31">
    <w:name w:val="Body Text Indent 3"/>
    <w:basedOn w:val="a"/>
    <w:link w:val="32"/>
    <w:rsid w:val="004C2141"/>
    <w:pPr>
      <w:ind w:hanging="426"/>
    </w:pPr>
    <w:rPr>
      <w:sz w:val="28"/>
      <w:szCs w:val="20"/>
    </w:rPr>
  </w:style>
  <w:style w:type="character" w:customStyle="1" w:styleId="32">
    <w:name w:val="Основной текст с отступом 3 Знак"/>
    <w:basedOn w:val="a0"/>
    <w:link w:val="31"/>
    <w:rsid w:val="004C2141"/>
    <w:rPr>
      <w:rFonts w:ascii="Times New Roman" w:eastAsia="Times New Roman" w:hAnsi="Times New Roman" w:cs="Times New Roman"/>
      <w:sz w:val="28"/>
      <w:szCs w:val="20"/>
      <w:lang w:eastAsia="ru-RU"/>
    </w:rPr>
  </w:style>
  <w:style w:type="table" w:styleId="af7">
    <w:name w:val="Table Grid"/>
    <w:basedOn w:val="a1"/>
    <w:rsid w:val="004C2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3"/>
    <w:rsid w:val="004C2141"/>
    <w:rPr>
      <w:b/>
      <w:bCs/>
      <w:spacing w:val="9"/>
      <w:shd w:val="clear" w:color="auto" w:fill="FFFFFF"/>
    </w:rPr>
  </w:style>
  <w:style w:type="character" w:customStyle="1" w:styleId="95pt0pt">
    <w:name w:val="Основной текст + 9;5 pt;Не полужирный;Интервал 0 pt"/>
    <w:basedOn w:val="af8"/>
    <w:rsid w:val="004C2141"/>
    <w:rPr>
      <w:b/>
      <w:bCs/>
      <w:color w:val="000000"/>
      <w:spacing w:val="10"/>
      <w:w w:val="100"/>
      <w:position w:val="0"/>
      <w:sz w:val="19"/>
      <w:szCs w:val="19"/>
      <w:shd w:val="clear" w:color="auto" w:fill="FFFFFF"/>
      <w:lang w:val="ru-RU"/>
    </w:rPr>
  </w:style>
  <w:style w:type="paragraph" w:customStyle="1" w:styleId="13">
    <w:name w:val="Основной текст1"/>
    <w:basedOn w:val="a"/>
    <w:link w:val="af8"/>
    <w:rsid w:val="004C2141"/>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5">
    <w:name w:val="Основной текст (2)_"/>
    <w:basedOn w:val="a0"/>
    <w:link w:val="26"/>
    <w:rsid w:val="004C2141"/>
    <w:rPr>
      <w:sz w:val="19"/>
      <w:szCs w:val="19"/>
      <w:shd w:val="clear" w:color="auto" w:fill="FFFFFF"/>
    </w:rPr>
  </w:style>
  <w:style w:type="character" w:customStyle="1" w:styleId="0pt">
    <w:name w:val="Основной текст + Не полужирный;Интервал 0 pt"/>
    <w:basedOn w:val="af8"/>
    <w:rsid w:val="004C214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6">
    <w:name w:val="Основной текст (2)"/>
    <w:basedOn w:val="a"/>
    <w:link w:val="25"/>
    <w:rsid w:val="004C2141"/>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7">
    <w:name w:val="Основной текст2"/>
    <w:basedOn w:val="a"/>
    <w:rsid w:val="004C2141"/>
    <w:pPr>
      <w:widowControl w:val="0"/>
      <w:shd w:val="clear" w:color="auto" w:fill="FFFFFF"/>
      <w:spacing w:before="240" w:line="278" w:lineRule="exact"/>
      <w:jc w:val="both"/>
    </w:pPr>
    <w:rPr>
      <w:b/>
      <w:bCs/>
      <w:color w:val="000000"/>
      <w:spacing w:val="-2"/>
      <w:sz w:val="19"/>
      <w:szCs w:val="19"/>
    </w:rPr>
  </w:style>
  <w:style w:type="table" w:customStyle="1" w:styleId="14">
    <w:name w:val="Сетка таблицы1"/>
    <w:basedOn w:val="a1"/>
    <w:next w:val="af7"/>
    <w:rsid w:val="002416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sid w:val="00241640"/>
    <w:rPr>
      <w:color w:val="0000FF"/>
      <w:u w:val="single"/>
    </w:rPr>
  </w:style>
  <w:style w:type="character" w:styleId="afa">
    <w:name w:val="FollowedHyperlink"/>
    <w:uiPriority w:val="99"/>
    <w:unhideWhenUsed/>
    <w:rsid w:val="00241640"/>
    <w:rPr>
      <w:color w:val="800080"/>
      <w:u w:val="single"/>
    </w:rPr>
  </w:style>
  <w:style w:type="paragraph" w:styleId="afb">
    <w:name w:val="header"/>
    <w:basedOn w:val="a"/>
    <w:link w:val="afc"/>
    <w:uiPriority w:val="99"/>
    <w:semiHidden/>
    <w:unhideWhenUsed/>
    <w:rsid w:val="00D279C8"/>
    <w:pPr>
      <w:tabs>
        <w:tab w:val="center" w:pos="4677"/>
        <w:tab w:val="right" w:pos="9355"/>
      </w:tabs>
    </w:pPr>
  </w:style>
  <w:style w:type="character" w:customStyle="1" w:styleId="afc">
    <w:name w:val="Верхний колонтитул Знак"/>
    <w:basedOn w:val="a0"/>
    <w:link w:val="afb"/>
    <w:uiPriority w:val="99"/>
    <w:semiHidden/>
    <w:rsid w:val="00D279C8"/>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rsid w:val="004712D2"/>
  </w:style>
  <w:style w:type="table" w:customStyle="1" w:styleId="29">
    <w:name w:val="Сетка таблицы2"/>
    <w:basedOn w:val="a1"/>
    <w:next w:val="af7"/>
    <w:rsid w:val="004712D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consultantplus://offline/main?base=RLAW358;n=23709;fld=134;dst=100012"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consultantplus://offline/main?base=RLAW358;n=23709;fld=134;dst=100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footer" Target="footer2.xml"/><Relationship Id="rId10" Type="http://schemas.openxmlformats.org/officeDocument/2006/relationships/hyperlink" Target="http://ivo.garant.ru/" TargetMode="External"/><Relationship Id="rId19" Type="http://schemas.openxmlformats.org/officeDocument/2006/relationships/hyperlink" Target="http://yarul.bdu.s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11036</Words>
  <Characters>62909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2019-05-29T04:03:00Z</dcterms:created>
  <dcterms:modified xsi:type="dcterms:W3CDTF">2019-05-29T04:19:00Z</dcterms:modified>
</cp:coreProperties>
</file>