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972F5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D279C8" w:rsidP="00801C42">
      <w:r w:rsidRPr="00A13BDA">
        <w:rPr>
          <w:noProof/>
        </w:rPr>
        <w:drawing>
          <wp:anchor distT="0" distB="0" distL="114300" distR="114300" simplePos="0" relativeHeight="251662336" behindDoc="0" locked="0" layoutInCell="1" allowOverlap="1" wp14:anchorId="3E16F9C2" wp14:editId="1278625E">
            <wp:simplePos x="0" y="0"/>
            <wp:positionH relativeFrom="column">
              <wp:posOffset>2644140</wp:posOffset>
            </wp:positionH>
            <wp:positionV relativeFrom="paragraph">
              <wp:posOffset>36195</wp:posOffset>
            </wp:positionV>
            <wp:extent cx="584835" cy="714375"/>
            <wp:effectExtent l="0" t="0" r="571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30.04.2019 № 5</w:t>
      </w:r>
      <w:r w:rsidR="008829D0">
        <w:t xml:space="preserve"> (2019</w:t>
      </w:r>
      <w:r w:rsidR="00801C42">
        <w:t xml:space="preserve">) </w:t>
      </w:r>
    </w:p>
    <w:p w:rsidR="00A13BDA" w:rsidRPr="00A13BDA" w:rsidRDefault="00A13BDA" w:rsidP="00D279C8">
      <w:pPr>
        <w:spacing w:before="100" w:beforeAutospacing="1" w:after="100" w:afterAutospacing="1"/>
        <w:rPr>
          <w:bCs/>
          <w:sz w:val="28"/>
        </w:rPr>
      </w:pPr>
    </w:p>
    <w:p w:rsidR="00A13BDA" w:rsidRPr="00A13BDA" w:rsidRDefault="00A13BDA" w:rsidP="00A13BDA">
      <w:pPr>
        <w:jc w:val="center"/>
        <w:rPr>
          <w:sz w:val="32"/>
          <w:szCs w:val="32"/>
        </w:rPr>
      </w:pPr>
      <w:r w:rsidRPr="00A13BDA">
        <w:rPr>
          <w:sz w:val="32"/>
          <w:szCs w:val="32"/>
        </w:rPr>
        <w:t>Российская Федерация</w:t>
      </w:r>
    </w:p>
    <w:p w:rsidR="00A13BDA" w:rsidRPr="00A13BDA" w:rsidRDefault="00A13BDA" w:rsidP="00A13BDA">
      <w:pPr>
        <w:jc w:val="center"/>
        <w:rPr>
          <w:sz w:val="32"/>
          <w:szCs w:val="32"/>
        </w:rPr>
      </w:pPr>
      <w:proofErr w:type="spellStart"/>
      <w:r w:rsidRPr="00A13BDA">
        <w:rPr>
          <w:sz w:val="32"/>
          <w:szCs w:val="32"/>
        </w:rPr>
        <w:t>Усть-Ярульский</w:t>
      </w:r>
      <w:proofErr w:type="spellEnd"/>
      <w:r w:rsidRPr="00A13BDA">
        <w:rPr>
          <w:sz w:val="32"/>
          <w:szCs w:val="32"/>
        </w:rPr>
        <w:t xml:space="preserve">  сельский Совет депутатов</w:t>
      </w:r>
    </w:p>
    <w:p w:rsidR="00A13BDA" w:rsidRDefault="00A13BDA" w:rsidP="00D279C8">
      <w:pPr>
        <w:jc w:val="center"/>
        <w:rPr>
          <w:sz w:val="32"/>
          <w:szCs w:val="32"/>
        </w:rPr>
      </w:pPr>
      <w:proofErr w:type="spellStart"/>
      <w:r w:rsidRPr="00A13BDA">
        <w:rPr>
          <w:sz w:val="32"/>
          <w:szCs w:val="32"/>
        </w:rPr>
        <w:t>Ирбейского</w:t>
      </w:r>
      <w:proofErr w:type="spellEnd"/>
      <w:r w:rsidRPr="00A13BDA">
        <w:rPr>
          <w:sz w:val="32"/>
          <w:szCs w:val="32"/>
        </w:rPr>
        <w:t xml:space="preserve"> района Красноярского края</w:t>
      </w:r>
    </w:p>
    <w:p w:rsidR="00D279C8" w:rsidRPr="00D279C8" w:rsidRDefault="00D279C8" w:rsidP="00D279C8">
      <w:pPr>
        <w:jc w:val="center"/>
        <w:rPr>
          <w:sz w:val="32"/>
          <w:szCs w:val="32"/>
        </w:rPr>
      </w:pPr>
    </w:p>
    <w:p w:rsidR="00A13BDA" w:rsidRPr="00A13BDA" w:rsidRDefault="00A13BDA" w:rsidP="00A13BDA">
      <w:pPr>
        <w:jc w:val="center"/>
        <w:rPr>
          <w:b/>
          <w:sz w:val="52"/>
          <w:szCs w:val="52"/>
        </w:rPr>
      </w:pPr>
      <w:r w:rsidRPr="00A13BDA">
        <w:rPr>
          <w:b/>
          <w:sz w:val="52"/>
          <w:szCs w:val="52"/>
        </w:rPr>
        <w:t>РЕШЕНИЕ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79C8">
        <w:rPr>
          <w:sz w:val="28"/>
          <w:szCs w:val="28"/>
        </w:rPr>
        <w:t xml:space="preserve"> 18.04.</w:t>
      </w:r>
      <w:r>
        <w:rPr>
          <w:sz w:val="28"/>
          <w:szCs w:val="28"/>
        </w:rPr>
        <w:t>2019</w:t>
      </w:r>
      <w:r>
        <w:rPr>
          <w:sz w:val="28"/>
          <w:szCs w:val="28"/>
        </w:rPr>
        <w:tab/>
        <w:t xml:space="preserve">                         </w:t>
      </w:r>
      <w:r w:rsidRPr="00D279C8">
        <w:rPr>
          <w:sz w:val="28"/>
          <w:szCs w:val="28"/>
        </w:rPr>
        <w:t xml:space="preserve">    с. </w:t>
      </w:r>
      <w:proofErr w:type="spellStart"/>
      <w:r w:rsidRPr="00D279C8">
        <w:rPr>
          <w:sz w:val="28"/>
          <w:szCs w:val="28"/>
        </w:rPr>
        <w:t>Усть-Яруль</w:t>
      </w:r>
      <w:proofErr w:type="spellEnd"/>
      <w:r w:rsidRPr="00D279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279C8">
        <w:rPr>
          <w:sz w:val="28"/>
          <w:szCs w:val="28"/>
        </w:rPr>
        <w:t>№ 104</w:t>
      </w:r>
      <w:r w:rsidRPr="00D279C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приватизи</w:t>
      </w:r>
      <w:r>
        <w:rPr>
          <w:sz w:val="28"/>
          <w:szCs w:val="28"/>
        </w:rPr>
        <w:t>рованных жилых помещений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</w:r>
      <w:proofErr w:type="gramStart"/>
      <w:r w:rsidRPr="00D279C8">
        <w:rPr>
          <w:sz w:val="28"/>
          <w:szCs w:val="28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D279C8">
        <w:rPr>
          <w:sz w:val="28"/>
          <w:szCs w:val="28"/>
        </w:rPr>
        <w:t xml:space="preserve"> Российской Федерации», руководствуясь Уставом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</w:t>
      </w:r>
      <w:proofErr w:type="spellStart"/>
      <w:r w:rsidRPr="00D279C8">
        <w:rPr>
          <w:sz w:val="28"/>
          <w:szCs w:val="28"/>
        </w:rPr>
        <w:t>Ирбейского</w:t>
      </w:r>
      <w:proofErr w:type="spellEnd"/>
      <w:r w:rsidRPr="00D279C8">
        <w:rPr>
          <w:sz w:val="28"/>
          <w:szCs w:val="28"/>
        </w:rPr>
        <w:t xml:space="preserve"> района Красноярского края,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 Утвердить Положение о порядке передачи в собственность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 приватизированных жилых помещений (Приложение).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2. </w:t>
      </w:r>
      <w:proofErr w:type="gramStart"/>
      <w:r w:rsidRPr="00D279C8">
        <w:rPr>
          <w:sz w:val="28"/>
          <w:szCs w:val="28"/>
        </w:rPr>
        <w:t>Контроль за</w:t>
      </w:r>
      <w:proofErr w:type="gramEnd"/>
      <w:r w:rsidRPr="00D279C8">
        <w:rPr>
          <w:sz w:val="28"/>
          <w:szCs w:val="28"/>
        </w:rPr>
        <w:t xml:space="preserve"> выполнением настоящего решения возложить на главу сельсовета М.Д. </w:t>
      </w:r>
      <w:proofErr w:type="spellStart"/>
      <w:r w:rsidRPr="00D279C8">
        <w:rPr>
          <w:sz w:val="28"/>
          <w:szCs w:val="28"/>
        </w:rPr>
        <w:t>Дезиндорф</w:t>
      </w:r>
      <w:proofErr w:type="spellEnd"/>
      <w:r w:rsidRPr="00D279C8">
        <w:rPr>
          <w:sz w:val="28"/>
          <w:szCs w:val="28"/>
        </w:rPr>
        <w:t>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3.   Настоящее решение вступает в силу в день, следующий за днем его  опубликования г</w:t>
      </w:r>
      <w:r>
        <w:rPr>
          <w:sz w:val="28"/>
          <w:szCs w:val="28"/>
        </w:rPr>
        <w:t>азете «</w:t>
      </w:r>
      <w:proofErr w:type="spellStart"/>
      <w:r>
        <w:rPr>
          <w:sz w:val="28"/>
          <w:szCs w:val="28"/>
        </w:rPr>
        <w:t>Усть-Ярульский</w:t>
      </w:r>
      <w:proofErr w:type="spellEnd"/>
      <w:r>
        <w:rPr>
          <w:sz w:val="28"/>
          <w:szCs w:val="28"/>
        </w:rPr>
        <w:t xml:space="preserve"> вестник».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Глава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                              М.Д. </w:t>
      </w:r>
      <w:proofErr w:type="spellStart"/>
      <w:r w:rsidRPr="00D279C8">
        <w:rPr>
          <w:sz w:val="28"/>
          <w:szCs w:val="28"/>
        </w:rPr>
        <w:t>Дезиндорф</w:t>
      </w:r>
      <w:proofErr w:type="spellEnd"/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                                                                                      Приложение №1 </w:t>
      </w:r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lastRenderedPageBreak/>
        <w:t xml:space="preserve">к решению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>сельского Совета депутатов</w:t>
      </w:r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>от 18.04.2019г. №104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jc w:val="center"/>
        <w:rPr>
          <w:sz w:val="28"/>
          <w:szCs w:val="28"/>
        </w:rPr>
      </w:pPr>
      <w:r w:rsidRPr="00D279C8">
        <w:rPr>
          <w:sz w:val="28"/>
          <w:szCs w:val="28"/>
        </w:rPr>
        <w:t xml:space="preserve">Положение о порядке передачи в собственность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 приватизированных жилых помещений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1. Общие положения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1.3. Исполнительно-распорядительный орган местного самоуправления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1.5. </w:t>
      </w:r>
      <w:proofErr w:type="gramStart"/>
      <w:r w:rsidRPr="00D279C8">
        <w:rPr>
          <w:sz w:val="28"/>
          <w:szCs w:val="28"/>
        </w:rPr>
        <w:t>Не подлежат передаче в муниципальную собственность жилые помещения,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lastRenderedPageBreak/>
        <w:tab/>
        <w:t>1.7.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1.8. </w:t>
      </w:r>
      <w:proofErr w:type="gramStart"/>
      <w:r w:rsidRPr="00D279C8">
        <w:rPr>
          <w:sz w:val="28"/>
          <w:szCs w:val="28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органом местного самоуправления, осуществляющим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D279C8">
        <w:rPr>
          <w:sz w:val="28"/>
          <w:szCs w:val="28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 (далее – уполно</w:t>
      </w:r>
      <w:r>
        <w:rPr>
          <w:sz w:val="28"/>
          <w:szCs w:val="28"/>
        </w:rPr>
        <w:t>моченный орган, администрация).</w:t>
      </w:r>
    </w:p>
    <w:p w:rsidR="00D279C8" w:rsidRPr="00D279C8" w:rsidRDefault="00D279C8" w:rsidP="00D279C8">
      <w:pPr>
        <w:spacing w:after="200" w:line="276" w:lineRule="auto"/>
        <w:rPr>
          <w:b/>
          <w:sz w:val="28"/>
          <w:szCs w:val="28"/>
        </w:rPr>
      </w:pPr>
      <w:r w:rsidRPr="00D279C8">
        <w:rPr>
          <w:b/>
          <w:sz w:val="28"/>
          <w:szCs w:val="28"/>
        </w:rPr>
        <w:t xml:space="preserve">2. Порядок и условия передачи в собственность муниципального образования </w:t>
      </w:r>
      <w:proofErr w:type="spellStart"/>
      <w:r w:rsidRPr="00D279C8">
        <w:rPr>
          <w:b/>
          <w:sz w:val="28"/>
          <w:szCs w:val="28"/>
        </w:rPr>
        <w:t>Усть-Ярульского</w:t>
      </w:r>
      <w:proofErr w:type="spellEnd"/>
      <w:r w:rsidRPr="00D279C8">
        <w:rPr>
          <w:b/>
          <w:sz w:val="28"/>
          <w:szCs w:val="28"/>
        </w:rPr>
        <w:t xml:space="preserve"> сельсовета пр</w:t>
      </w:r>
      <w:r>
        <w:rPr>
          <w:b/>
          <w:sz w:val="28"/>
          <w:szCs w:val="28"/>
        </w:rPr>
        <w:t>иватизированных жилых помещений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lastRenderedPageBreak/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D279C8">
        <w:rPr>
          <w:sz w:val="28"/>
          <w:szCs w:val="28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D279C8">
        <w:rPr>
          <w:sz w:val="28"/>
          <w:szCs w:val="28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2.2. К заявлению (Приложение 1) прилагаются следующие документы: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правоустанавливающие документы на приватизированное жилое помещение;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D279C8">
        <w:rPr>
          <w:sz w:val="28"/>
          <w:szCs w:val="28"/>
        </w:rPr>
        <w:t>с даты обследования</w:t>
      </w:r>
      <w:proofErr w:type="gramEnd"/>
      <w:r w:rsidRPr="00D279C8">
        <w:rPr>
          <w:sz w:val="28"/>
          <w:szCs w:val="28"/>
        </w:rPr>
        <w:t xml:space="preserve"> объекта);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proofErr w:type="gramStart"/>
      <w:r w:rsidRPr="00D279C8">
        <w:rPr>
          <w:sz w:val="28"/>
          <w:szCs w:val="28"/>
        </w:rPr>
        <w:lastRenderedPageBreak/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D279C8">
        <w:rPr>
          <w:sz w:val="28"/>
          <w:szCs w:val="28"/>
        </w:rPr>
        <w:t>, когда такие документы включены в перечень документов,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2.4. Администрация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жилое помещение включается в Единый Реестр муниципального имущества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сельсовета.</w:t>
      </w:r>
    </w:p>
    <w:p w:rsidR="00D279C8" w:rsidRPr="00D279C8" w:rsidRDefault="00D279C8" w:rsidP="00D279C8">
      <w:pPr>
        <w:spacing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</w:t>
      </w: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lastRenderedPageBreak/>
        <w:tab/>
        <w:t>Приложение 1 к Положению о порядке</w:t>
      </w:r>
    </w:p>
    <w:p w:rsid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 xml:space="preserve"> передачи в собственность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 xml:space="preserve"> сельсовета приватизированных жилых помещений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Я (мы) __________________________________________________________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____________________________________________________________________________________________________________________________________________прош</w:t>
      </w:r>
      <w:proofErr w:type="gramStart"/>
      <w:r w:rsidRPr="00D279C8">
        <w:rPr>
          <w:sz w:val="28"/>
          <w:szCs w:val="28"/>
        </w:rPr>
        <w:t>у(</w:t>
      </w:r>
      <w:proofErr w:type="gramEnd"/>
      <w:r w:rsidRPr="00D279C8">
        <w:rPr>
          <w:sz w:val="28"/>
          <w:szCs w:val="28"/>
        </w:rPr>
        <w:t xml:space="preserve">сим)   принять   в  собственность  муниципального  образования  жилое помещение,  принадлежащее  мне  (нам)  на  праве собственности на основании договора  передачи  жилья  в  собственность  и  являющееся  для  меня (нас) единственным   местом  проживания.  </w:t>
      </w:r>
      <w:proofErr w:type="gramStart"/>
      <w:r w:rsidRPr="00D279C8">
        <w:rPr>
          <w:sz w:val="28"/>
          <w:szCs w:val="28"/>
        </w:rPr>
        <w:t>Мне  (нам)  разъяснено,  что  граждане, передавшие жилые помещения в муниципальную собственность, в соответствии со статьей   11   Закона   Российской   Федерации  от  04.07.1991  № 1541-1 «О приватизации  жилищного  фонда  в Российской Федерации» утрачивают право на приобретение  в  собственность  бесплатно  в  порядке  приватизации  жилого помещения  в  государственном  или муниципальном жилищном фонде социального использования,  за  исключением  случаев, предусмотренных законодательством Российской Федерации.</w:t>
      </w:r>
      <w:proofErr w:type="gramEnd"/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«____» ___________ г.                 </w:t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  <w:t>Подпись 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______________________________________________________________________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       (Ф.И.О. гр., предъявившег</w:t>
      </w:r>
      <w:proofErr w:type="gramStart"/>
      <w:r w:rsidRPr="00D279C8">
        <w:rPr>
          <w:sz w:val="28"/>
          <w:szCs w:val="28"/>
        </w:rPr>
        <w:t>о(</w:t>
      </w:r>
      <w:proofErr w:type="gramEnd"/>
      <w:r w:rsidRPr="00D279C8">
        <w:rPr>
          <w:sz w:val="28"/>
          <w:szCs w:val="28"/>
        </w:rPr>
        <w:t>шей) паспорт)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______________________________________________________________________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           (серия, номер, кем и когда выдан)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«___» ____________ г.                </w:t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  <w:t>Подпись 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______________________________________________________________________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       (Ф.И.О. гр., предъявившег</w:t>
      </w:r>
      <w:proofErr w:type="gramStart"/>
      <w:r w:rsidRPr="00D279C8">
        <w:rPr>
          <w:sz w:val="28"/>
          <w:szCs w:val="28"/>
        </w:rPr>
        <w:t>о(</w:t>
      </w:r>
      <w:proofErr w:type="gramEnd"/>
      <w:r w:rsidRPr="00D279C8">
        <w:rPr>
          <w:sz w:val="28"/>
          <w:szCs w:val="28"/>
        </w:rPr>
        <w:t>шей) паспорт)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______________________________________________________________________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           (серия, номер, кем и когда выдан)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«___» ____________ г.                </w:t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  <w:t>Подпись 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 xml:space="preserve"> </w:t>
      </w: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lastRenderedPageBreak/>
        <w:tab/>
        <w:t>Приложение 2</w:t>
      </w:r>
    </w:p>
    <w:p w:rsid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>к Положению о порядке передачи</w:t>
      </w:r>
    </w:p>
    <w:p w:rsid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 xml:space="preserve"> жилых помещений, ранее приватизированных </w:t>
      </w:r>
    </w:p>
    <w:p w:rsid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>гражданами</w:t>
      </w:r>
      <w:r>
        <w:rPr>
          <w:sz w:val="28"/>
          <w:szCs w:val="28"/>
        </w:rPr>
        <w:t>,</w:t>
      </w:r>
      <w:r w:rsidRPr="00D279C8">
        <w:rPr>
          <w:sz w:val="28"/>
          <w:szCs w:val="28"/>
        </w:rPr>
        <w:t xml:space="preserve"> в собственность </w:t>
      </w:r>
      <w:proofErr w:type="gramStart"/>
      <w:r w:rsidRPr="00D279C8">
        <w:rPr>
          <w:sz w:val="28"/>
          <w:szCs w:val="28"/>
        </w:rPr>
        <w:t>муниципального</w:t>
      </w:r>
      <w:proofErr w:type="gramEnd"/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 xml:space="preserve"> образования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line="276" w:lineRule="auto"/>
        <w:jc w:val="center"/>
        <w:rPr>
          <w:b/>
          <w:sz w:val="28"/>
          <w:szCs w:val="28"/>
        </w:rPr>
      </w:pPr>
      <w:r w:rsidRPr="00D279C8">
        <w:rPr>
          <w:b/>
          <w:sz w:val="28"/>
          <w:szCs w:val="28"/>
        </w:rPr>
        <w:t>Договор передачи жилого помещения в собственность</w:t>
      </w:r>
    </w:p>
    <w:p w:rsidR="00D279C8" w:rsidRPr="00D279C8" w:rsidRDefault="00D279C8" w:rsidP="00D279C8">
      <w:pPr>
        <w:spacing w:line="276" w:lineRule="auto"/>
        <w:jc w:val="center"/>
        <w:rPr>
          <w:b/>
          <w:sz w:val="28"/>
          <w:szCs w:val="28"/>
        </w:rPr>
      </w:pPr>
      <w:r w:rsidRPr="00D279C8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279C8">
        <w:rPr>
          <w:b/>
          <w:sz w:val="28"/>
          <w:szCs w:val="28"/>
        </w:rPr>
        <w:t>Усть-Ярульского</w:t>
      </w:r>
      <w:proofErr w:type="spellEnd"/>
      <w:r w:rsidRPr="00D279C8">
        <w:rPr>
          <w:b/>
          <w:sz w:val="28"/>
          <w:szCs w:val="28"/>
        </w:rPr>
        <w:t xml:space="preserve"> сельсовета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«___» ______________ 20__ г.</w:t>
      </w:r>
      <w:r w:rsidRPr="00D279C8">
        <w:rPr>
          <w:sz w:val="28"/>
          <w:szCs w:val="28"/>
        </w:rPr>
        <w:tab/>
        <w:t>Населенный пункт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Граждани</w:t>
      </w:r>
      <w:proofErr w:type="gramStart"/>
      <w:r w:rsidRPr="00D279C8">
        <w:rPr>
          <w:sz w:val="28"/>
          <w:szCs w:val="28"/>
        </w:rPr>
        <w:t>н(</w:t>
      </w:r>
      <w:proofErr w:type="gramEnd"/>
      <w:r w:rsidRPr="00D279C8">
        <w:rPr>
          <w:sz w:val="28"/>
          <w:szCs w:val="28"/>
        </w:rPr>
        <w:t>не)__________________________________________________________,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проживающи</w:t>
      </w:r>
      <w:proofErr w:type="gramStart"/>
      <w:r w:rsidRPr="00D279C8">
        <w:rPr>
          <w:sz w:val="28"/>
          <w:szCs w:val="28"/>
        </w:rPr>
        <w:t>й(</w:t>
      </w:r>
      <w:proofErr w:type="gramEnd"/>
      <w:r w:rsidRPr="00D279C8">
        <w:rPr>
          <w:sz w:val="28"/>
          <w:szCs w:val="28"/>
        </w:rPr>
        <w:t>е) по адресу: населенный пункт, ул.  _____________________, д. ______, кв. _______, с одной стороны и администрация муниципального образования наименование муниципального образования в лице ______________________________________________________________________,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(должность уполномоченного лица, Ф.И.О.)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действующего  на  основании Наименование акта (доверенность/положение) _________________________________________________,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с другой стороны заключили настоящий договор о нижеследующем: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1.Граждани</w:t>
      </w:r>
      <w:proofErr w:type="gramStart"/>
      <w:r w:rsidRPr="00D279C8">
        <w:rPr>
          <w:sz w:val="28"/>
          <w:szCs w:val="28"/>
        </w:rPr>
        <w:t>н(</w:t>
      </w:r>
      <w:proofErr w:type="gramEnd"/>
      <w:r w:rsidRPr="00D279C8">
        <w:rPr>
          <w:sz w:val="28"/>
          <w:szCs w:val="28"/>
        </w:rPr>
        <w:t>не)______________________________________________________ (Ф.И.О.) передает(ют), а муниципальное образование наименование муниципального образования принимает вмуниципальнуюсобственностьмуниципальногообразованиянаименованиемуниципальногообразованияжилоепомещение, расположенное по адресу: наименование населенного пункта, улица _______, д. _________, кв._________.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2. </w:t>
      </w:r>
      <w:proofErr w:type="gramStart"/>
      <w:r w:rsidRPr="00D279C8">
        <w:rPr>
          <w:sz w:val="28"/>
          <w:szCs w:val="28"/>
        </w:rPr>
        <w:t>Жилое помещение, расположенное по адресу: наименование населенного пункта,   ул. _______,  д.  _________,  кв. ______,имеет общую площадь ____________ кв. м, жилую площадь _____________ кв. м и состоит из __________ (_______) комнат.</w:t>
      </w:r>
      <w:proofErr w:type="gramEnd"/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3.Кадастровый номер жилого помещения _______________________________.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lastRenderedPageBreak/>
        <w:tab/>
        <w:t>4.Жилое помещение принадлежит гражданину (нам) ______________________________________________________________________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(Ф.И.О.)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(свидетельство  государственной регистрации права, выданное«____»______________ г., зарегистрированное в  Едином государственном реестре прав на недвижимое имущество и сделок с ним под номером_______________).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5. Передавая вышеуказанное жилое помещение в собственность муниципального  образования  наименование муниципального образования, граждани</w:t>
      </w:r>
      <w:proofErr w:type="gramStart"/>
      <w:r w:rsidRPr="00D279C8">
        <w:rPr>
          <w:sz w:val="28"/>
          <w:szCs w:val="28"/>
        </w:rPr>
        <w:t>н(</w:t>
      </w:r>
      <w:proofErr w:type="gramEnd"/>
      <w:r w:rsidRPr="00D279C8">
        <w:rPr>
          <w:sz w:val="28"/>
          <w:szCs w:val="28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D279C8">
        <w:rPr>
          <w:sz w:val="28"/>
          <w:szCs w:val="28"/>
        </w:rPr>
        <w:t>ств тр</w:t>
      </w:r>
      <w:proofErr w:type="gramEnd"/>
      <w:r w:rsidRPr="00D279C8">
        <w:rPr>
          <w:sz w:val="28"/>
          <w:szCs w:val="28"/>
        </w:rPr>
        <w:t>етьих лиц.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D279C8">
        <w:rPr>
          <w:sz w:val="28"/>
          <w:szCs w:val="28"/>
        </w:rPr>
        <w:t>я(</w:t>
      </w:r>
      <w:proofErr w:type="gramEnd"/>
      <w:r w:rsidRPr="00D279C8">
        <w:rPr>
          <w:sz w:val="28"/>
          <w:szCs w:val="28"/>
        </w:rPr>
        <w:t>ей) _______ копеек).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7.  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D279C8">
        <w:rPr>
          <w:sz w:val="28"/>
          <w:szCs w:val="28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</w:t>
      </w:r>
      <w:proofErr w:type="spellStart"/>
      <w:r w:rsidRPr="00D279C8">
        <w:rPr>
          <w:sz w:val="28"/>
          <w:szCs w:val="28"/>
        </w:rPr>
        <w:t>ним</w:t>
      </w:r>
      <w:proofErr w:type="gramStart"/>
      <w:r w:rsidRPr="00D279C8">
        <w:rPr>
          <w:sz w:val="28"/>
          <w:szCs w:val="28"/>
        </w:rPr>
        <w:t>»м</w:t>
      </w:r>
      <w:proofErr w:type="gramEnd"/>
      <w:r w:rsidRPr="00D279C8">
        <w:rPr>
          <w:sz w:val="28"/>
          <w:szCs w:val="28"/>
        </w:rPr>
        <w:t>униципальное</w:t>
      </w:r>
      <w:proofErr w:type="spellEnd"/>
      <w:r w:rsidRPr="00D279C8">
        <w:rPr>
          <w:sz w:val="28"/>
          <w:szCs w:val="28"/>
        </w:rPr>
        <w:t xml:space="preserve"> образование  наименование муниципального образования 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 xml:space="preserve">9. Муниципальное образование наименование муниципального образования осуществляет права владения и распоряжения переданным в </w:t>
      </w:r>
      <w:r w:rsidRPr="00D279C8">
        <w:rPr>
          <w:sz w:val="28"/>
          <w:szCs w:val="28"/>
        </w:rPr>
        <w:lastRenderedPageBreak/>
        <w:t>муниципальную собственность жилым помещением в соответствии с его назначением.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D279C8">
        <w:rPr>
          <w:sz w:val="28"/>
          <w:szCs w:val="28"/>
        </w:rPr>
        <w:t>а(</w:t>
      </w:r>
      <w:proofErr w:type="gramEnd"/>
      <w:r w:rsidRPr="00D279C8">
        <w:rPr>
          <w:sz w:val="28"/>
          <w:szCs w:val="28"/>
        </w:rPr>
        <w:t>ан)____________________________________________________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_______________________________________________________________(Ф.И.О.)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11.В соответствии со статьей 9.1 Закона Российской Федерации от 04.07.1991  № 1541-1 «О приватизации  жилищного  фонда  в Российской Федерации» граждани</w:t>
      </w:r>
      <w:proofErr w:type="gramStart"/>
      <w:r w:rsidRPr="00D279C8">
        <w:rPr>
          <w:sz w:val="28"/>
          <w:szCs w:val="28"/>
        </w:rPr>
        <w:t>н(</w:t>
      </w:r>
      <w:proofErr w:type="gramEnd"/>
      <w:r w:rsidRPr="00D279C8">
        <w:rPr>
          <w:sz w:val="28"/>
          <w:szCs w:val="28"/>
        </w:rPr>
        <w:t>не)_______________________________________________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(Ф.И.О.)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в течение 1-го месяца после государственной регистрации права собственности муниципального образования наименование муниципального образования  на жилое помещение заключае</w:t>
      </w:r>
      <w:proofErr w:type="gramStart"/>
      <w:r w:rsidRPr="00D279C8">
        <w:rPr>
          <w:sz w:val="28"/>
          <w:szCs w:val="28"/>
        </w:rPr>
        <w:t>т(</w:t>
      </w:r>
      <w:proofErr w:type="gramEnd"/>
      <w:r w:rsidRPr="00D279C8">
        <w:rPr>
          <w:sz w:val="28"/>
          <w:szCs w:val="28"/>
        </w:rPr>
        <w:t>ют)договор социального найма.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12.  Стороны  настоящего  договора  пришли  к  соглашению  о  том,  что гражданино</w:t>
      </w:r>
      <w:proofErr w:type="gramStart"/>
      <w:r w:rsidRPr="00D279C8">
        <w:rPr>
          <w:sz w:val="28"/>
          <w:szCs w:val="28"/>
        </w:rPr>
        <w:t>м(</w:t>
      </w:r>
      <w:proofErr w:type="gramEnd"/>
      <w:r w:rsidRPr="00D279C8">
        <w:rPr>
          <w:sz w:val="28"/>
          <w:szCs w:val="28"/>
        </w:rPr>
        <w:t>нами)  впоследствии  не 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ab/>
        <w:t>13. Настоящий договор составлен и подписан в _____________экземплярах, имеющих  одинаковую  юридическую  силу,  по  одному  для каждой из сторон и___________ экземпляр для хранения в Управлении Федеральной регистрационной службы по Красноярскому краю.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Подписи сторон:</w:t>
      </w: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Граждани</w:t>
      </w:r>
      <w:proofErr w:type="gramStart"/>
      <w:r w:rsidRPr="00D279C8">
        <w:rPr>
          <w:sz w:val="28"/>
          <w:szCs w:val="28"/>
        </w:rPr>
        <w:t>н(</w:t>
      </w:r>
      <w:proofErr w:type="gramEnd"/>
      <w:r w:rsidRPr="00D279C8">
        <w:rPr>
          <w:sz w:val="28"/>
          <w:szCs w:val="28"/>
        </w:rPr>
        <w:t>не) _________________________________________________________</w:t>
      </w:r>
    </w:p>
    <w:p w:rsidR="00D279C8" w:rsidRPr="00D279C8" w:rsidRDefault="00D279C8" w:rsidP="00D279C8">
      <w:pPr>
        <w:pBdr>
          <w:bottom w:val="single" w:sz="12" w:space="1" w:color="auto"/>
        </w:pBdr>
        <w:spacing w:after="200" w:line="276" w:lineRule="auto"/>
        <w:rPr>
          <w:sz w:val="28"/>
          <w:szCs w:val="28"/>
        </w:rPr>
      </w:pPr>
      <w:r w:rsidRPr="00D279C8">
        <w:rPr>
          <w:sz w:val="28"/>
          <w:szCs w:val="28"/>
        </w:rPr>
        <w:t>Уполномоченное лицо  Муниципального образования</w:t>
      </w:r>
    </w:p>
    <w:p w:rsidR="00D279C8" w:rsidRDefault="00D279C8" w:rsidP="00D279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279C8" w:rsidRDefault="00D279C8" w:rsidP="00D279C8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308"/>
        <w:tblW w:w="9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534"/>
        <w:gridCol w:w="1072"/>
        <w:gridCol w:w="1228"/>
        <w:gridCol w:w="1072"/>
        <w:gridCol w:w="885"/>
        <w:gridCol w:w="763"/>
        <w:gridCol w:w="1072"/>
      </w:tblGrid>
      <w:tr w:rsidR="00D279C8" w:rsidRPr="00D279C8" w:rsidTr="00A213CD">
        <w:trPr>
          <w:trHeight w:val="80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  <w:r w:rsidRPr="00D279C8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D279C8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D279C8" w:rsidRPr="00D279C8" w:rsidTr="00A213CD">
        <w:trPr>
          <w:trHeight w:val="1059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jc w:val="center"/>
              <w:rPr>
                <w:sz w:val="32"/>
                <w:szCs w:val="32"/>
              </w:rPr>
            </w:pPr>
            <w:proofErr w:type="spellStart"/>
            <w:r w:rsidRPr="00D279C8">
              <w:rPr>
                <w:sz w:val="32"/>
                <w:szCs w:val="32"/>
              </w:rPr>
              <w:t>Усть-Ярульского</w:t>
            </w:r>
            <w:proofErr w:type="spellEnd"/>
            <w:r w:rsidRPr="00D279C8">
              <w:rPr>
                <w:sz w:val="32"/>
                <w:szCs w:val="32"/>
              </w:rPr>
              <w:t xml:space="preserve"> сельсовета</w:t>
            </w:r>
          </w:p>
          <w:p w:rsidR="00D279C8" w:rsidRPr="00D279C8" w:rsidRDefault="00D279C8" w:rsidP="00D279C8">
            <w:pPr>
              <w:jc w:val="center"/>
              <w:rPr>
                <w:sz w:val="32"/>
                <w:szCs w:val="32"/>
              </w:rPr>
            </w:pPr>
            <w:proofErr w:type="spellStart"/>
            <w:r w:rsidRPr="00D279C8">
              <w:rPr>
                <w:sz w:val="32"/>
                <w:szCs w:val="32"/>
              </w:rPr>
              <w:t>Ирбейского</w:t>
            </w:r>
            <w:proofErr w:type="spellEnd"/>
            <w:r w:rsidRPr="00D279C8">
              <w:rPr>
                <w:sz w:val="32"/>
                <w:szCs w:val="32"/>
              </w:rPr>
              <w:t xml:space="preserve"> района Красноярского края</w:t>
            </w:r>
          </w:p>
          <w:p w:rsidR="00D279C8" w:rsidRPr="00D279C8" w:rsidRDefault="00D279C8" w:rsidP="00D279C8">
            <w:pPr>
              <w:jc w:val="center"/>
              <w:rPr>
                <w:sz w:val="32"/>
                <w:szCs w:val="32"/>
              </w:rPr>
            </w:pPr>
          </w:p>
          <w:p w:rsidR="00D279C8" w:rsidRPr="00D279C8" w:rsidRDefault="00D279C8" w:rsidP="00D279C8">
            <w:pPr>
              <w:jc w:val="center"/>
              <w:rPr>
                <w:sz w:val="40"/>
                <w:szCs w:val="40"/>
              </w:rPr>
            </w:pPr>
            <w:r w:rsidRPr="00D279C8">
              <w:rPr>
                <w:sz w:val="40"/>
                <w:szCs w:val="40"/>
              </w:rPr>
              <w:t>ПОСТАНОВЛЕНИЕ</w:t>
            </w:r>
          </w:p>
        </w:tc>
      </w:tr>
      <w:tr w:rsidR="00D279C8" w:rsidRPr="00D279C8" w:rsidTr="00A213C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</w:tr>
      <w:tr w:rsidR="00D279C8" w:rsidRPr="00D279C8" w:rsidTr="00A213CD">
        <w:trPr>
          <w:trHeight w:val="37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  <w:r w:rsidRPr="00D279C8">
              <w:rPr>
                <w:sz w:val="28"/>
                <w:szCs w:val="28"/>
              </w:rPr>
              <w:t xml:space="preserve">18.04.2019г.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  <w:r w:rsidRPr="00D279C8">
              <w:rPr>
                <w:sz w:val="28"/>
                <w:szCs w:val="28"/>
              </w:rPr>
              <w:t xml:space="preserve"> с. </w:t>
            </w:r>
            <w:proofErr w:type="spellStart"/>
            <w:r w:rsidRPr="00D279C8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  <w:r w:rsidRPr="00D279C8">
              <w:rPr>
                <w:sz w:val="28"/>
                <w:szCs w:val="28"/>
              </w:rPr>
              <w:t xml:space="preserve">    № 5-пг</w:t>
            </w:r>
          </w:p>
        </w:tc>
      </w:tr>
    </w:tbl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caps/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-248285</wp:posOffset>
            </wp:positionV>
            <wp:extent cx="5715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C8">
        <w:rPr>
          <w:sz w:val="28"/>
          <w:szCs w:val="28"/>
          <w:lang w:eastAsia="en-US"/>
        </w:rPr>
        <w:t xml:space="preserve">Об утверждении Порядка и перечня случаев оказания на безвозвратной основе за счет средств бюджета </w:t>
      </w:r>
      <w:proofErr w:type="spellStart"/>
      <w:r w:rsidRPr="00D279C8">
        <w:rPr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sz w:val="28"/>
          <w:szCs w:val="28"/>
          <w:lang w:eastAsia="en-US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279C8">
        <w:rPr>
          <w:sz w:val="28"/>
          <w:szCs w:val="28"/>
        </w:rPr>
        <w:t xml:space="preserve">В соответствии с пунктом 9.3 части 1 статьи 14 Жилищного кодекса Российской Федерации, руководствуясь Уставом муниципального образования </w:t>
      </w:r>
      <w:proofErr w:type="spellStart"/>
      <w:r w:rsidRPr="00D279C8">
        <w:rPr>
          <w:sz w:val="28"/>
          <w:szCs w:val="28"/>
        </w:rPr>
        <w:t>Усть-Ярульский</w:t>
      </w:r>
      <w:proofErr w:type="spellEnd"/>
      <w:r w:rsidRPr="00D279C8">
        <w:rPr>
          <w:sz w:val="28"/>
          <w:szCs w:val="28"/>
        </w:rPr>
        <w:t xml:space="preserve"> сельсовет</w:t>
      </w:r>
    </w:p>
    <w:p w:rsidR="00D279C8" w:rsidRPr="00D279C8" w:rsidRDefault="00D279C8" w:rsidP="00D279C8">
      <w:pPr>
        <w:ind w:firstLine="567"/>
        <w:jc w:val="both"/>
        <w:rPr>
          <w:sz w:val="28"/>
          <w:szCs w:val="28"/>
        </w:rPr>
      </w:pPr>
      <w:r w:rsidRPr="00D279C8">
        <w:rPr>
          <w:b/>
          <w:sz w:val="28"/>
          <w:szCs w:val="28"/>
        </w:rPr>
        <w:t>ПОСТАНОВЛЯЮ:</w:t>
      </w:r>
    </w:p>
    <w:p w:rsidR="00D279C8" w:rsidRPr="00D279C8" w:rsidRDefault="00D279C8" w:rsidP="00D279C8">
      <w:pPr>
        <w:ind w:firstLine="709"/>
        <w:jc w:val="both"/>
        <w:rPr>
          <w:sz w:val="28"/>
          <w:szCs w:val="28"/>
        </w:rPr>
      </w:pPr>
      <w:r w:rsidRPr="00D279C8">
        <w:rPr>
          <w:sz w:val="28"/>
          <w:szCs w:val="28"/>
        </w:rPr>
        <w:t xml:space="preserve">1. Утвердить порядок и перечень случаев оказания на безвозвратной основе за счет средств бюджета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№ 1.</w:t>
      </w:r>
    </w:p>
    <w:p w:rsidR="00D279C8" w:rsidRPr="00D279C8" w:rsidRDefault="00D279C8" w:rsidP="00D279C8">
      <w:pPr>
        <w:tabs>
          <w:tab w:val="left" w:pos="567"/>
        </w:tabs>
        <w:jc w:val="both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2. </w:t>
      </w:r>
      <w:proofErr w:type="gramStart"/>
      <w:r w:rsidRPr="00D279C8">
        <w:rPr>
          <w:sz w:val="28"/>
          <w:szCs w:val="28"/>
        </w:rPr>
        <w:t>Контроль за</w:t>
      </w:r>
      <w:proofErr w:type="gramEnd"/>
      <w:r w:rsidRPr="00D279C8">
        <w:rPr>
          <w:sz w:val="28"/>
          <w:szCs w:val="28"/>
        </w:rPr>
        <w:t xml:space="preserve"> выполнением настоящего решения возложить на главу сельсовета М.Д. </w:t>
      </w:r>
      <w:proofErr w:type="spellStart"/>
      <w:r w:rsidRPr="00D279C8">
        <w:rPr>
          <w:sz w:val="28"/>
          <w:szCs w:val="28"/>
        </w:rPr>
        <w:t>Дезиндорф</w:t>
      </w:r>
      <w:proofErr w:type="spellEnd"/>
      <w:r w:rsidRPr="00D279C8">
        <w:rPr>
          <w:sz w:val="28"/>
          <w:szCs w:val="28"/>
        </w:rPr>
        <w:t>.</w:t>
      </w:r>
    </w:p>
    <w:p w:rsidR="00D279C8" w:rsidRPr="00D279C8" w:rsidRDefault="00D279C8" w:rsidP="00D279C8">
      <w:pPr>
        <w:jc w:val="both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3. </w:t>
      </w:r>
      <w:r w:rsidRPr="00D279C8">
        <w:rPr>
          <w:color w:val="000000"/>
          <w:sz w:val="28"/>
          <w:szCs w:val="28"/>
        </w:rPr>
        <w:t>Настоящее решение вступает в силу в день, следующий за днем его  опубликования газете «</w:t>
      </w:r>
      <w:proofErr w:type="spellStart"/>
      <w:r w:rsidRPr="00D279C8">
        <w:rPr>
          <w:color w:val="000000"/>
          <w:sz w:val="28"/>
          <w:szCs w:val="28"/>
        </w:rPr>
        <w:t>Усть-Ярульский</w:t>
      </w:r>
      <w:proofErr w:type="spellEnd"/>
      <w:r w:rsidRPr="00D279C8">
        <w:rPr>
          <w:color w:val="000000"/>
          <w:sz w:val="28"/>
          <w:szCs w:val="28"/>
        </w:rPr>
        <w:t xml:space="preserve"> вестник».</w:t>
      </w:r>
    </w:p>
    <w:p w:rsidR="00D279C8" w:rsidRPr="00D279C8" w:rsidRDefault="00D279C8" w:rsidP="00D279C8">
      <w:pPr>
        <w:ind w:firstLine="709"/>
        <w:jc w:val="both"/>
        <w:rPr>
          <w:sz w:val="28"/>
          <w:szCs w:val="28"/>
        </w:rPr>
      </w:pPr>
    </w:p>
    <w:p w:rsidR="00D279C8" w:rsidRPr="00D279C8" w:rsidRDefault="00D279C8" w:rsidP="00D279C8">
      <w:pPr>
        <w:keepNext/>
        <w:outlineLvl w:val="0"/>
        <w:rPr>
          <w:sz w:val="28"/>
          <w:szCs w:val="28"/>
        </w:rPr>
      </w:pPr>
    </w:p>
    <w:p w:rsidR="00D279C8" w:rsidRPr="00D279C8" w:rsidRDefault="00D279C8" w:rsidP="00D279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279C8" w:rsidRPr="00D279C8" w:rsidRDefault="00D279C8" w:rsidP="00D279C8">
      <w:pPr>
        <w:spacing w:after="200" w:line="276" w:lineRule="auto"/>
        <w:rPr>
          <w:rFonts w:ascii="Calibri" w:hAnsi="Calibri"/>
          <w:sz w:val="28"/>
          <w:szCs w:val="28"/>
        </w:rPr>
      </w:pPr>
      <w:r w:rsidRPr="00D279C8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Pr="00D279C8">
        <w:rPr>
          <w:rFonts w:ascii="Times New Roman CYR" w:hAnsi="Times New Roman CYR" w:cs="Times New Roman CYR"/>
          <w:sz w:val="28"/>
          <w:szCs w:val="28"/>
        </w:rPr>
        <w:t>Усть-Ярульского</w:t>
      </w:r>
      <w:proofErr w:type="spellEnd"/>
      <w:r w:rsidRPr="00D279C8">
        <w:rPr>
          <w:rFonts w:ascii="Times New Roman CYR" w:hAnsi="Times New Roman CYR" w:cs="Times New Roman CYR"/>
          <w:sz w:val="28"/>
          <w:szCs w:val="28"/>
        </w:rPr>
        <w:t xml:space="preserve"> сельсовета   </w:t>
      </w:r>
      <w:r w:rsidRPr="00D279C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                 </w:t>
      </w:r>
      <w:r w:rsidRPr="00D279C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279C8">
        <w:rPr>
          <w:sz w:val="28"/>
          <w:szCs w:val="28"/>
        </w:rPr>
        <w:t xml:space="preserve">М.Д. </w:t>
      </w:r>
      <w:proofErr w:type="spellStart"/>
      <w:r w:rsidRPr="00D279C8">
        <w:rPr>
          <w:sz w:val="28"/>
          <w:szCs w:val="28"/>
        </w:rPr>
        <w:t>Дезиндорф</w:t>
      </w:r>
      <w:proofErr w:type="spellEnd"/>
    </w:p>
    <w:p w:rsidR="00D279C8" w:rsidRPr="00D279C8" w:rsidRDefault="00D279C8" w:rsidP="00D279C8">
      <w:pPr>
        <w:rPr>
          <w:sz w:val="28"/>
          <w:szCs w:val="28"/>
        </w:rPr>
      </w:pP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</w:r>
      <w:r w:rsidRPr="00D279C8">
        <w:rPr>
          <w:sz w:val="28"/>
          <w:szCs w:val="28"/>
        </w:rPr>
        <w:tab/>
        <w:t xml:space="preserve">Приложение №1 </w:t>
      </w:r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>к постановлению Администрации</w:t>
      </w:r>
    </w:p>
    <w:p w:rsidR="00D279C8" w:rsidRPr="00D279C8" w:rsidRDefault="00D279C8" w:rsidP="00D279C8">
      <w:pPr>
        <w:spacing w:line="276" w:lineRule="auto"/>
        <w:jc w:val="right"/>
        <w:rPr>
          <w:sz w:val="28"/>
          <w:szCs w:val="28"/>
        </w:rPr>
      </w:pPr>
      <w:r w:rsidRPr="00D279C8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D279C8">
        <w:rPr>
          <w:sz w:val="28"/>
          <w:szCs w:val="28"/>
        </w:rPr>
        <w:t>Усть-Ярульского</w:t>
      </w:r>
      <w:proofErr w:type="spellEnd"/>
      <w:r w:rsidRPr="00D279C8">
        <w:rPr>
          <w:sz w:val="28"/>
          <w:szCs w:val="28"/>
        </w:rPr>
        <w:t xml:space="preserve"> сельсовета </w:t>
      </w:r>
    </w:p>
    <w:p w:rsidR="00D279C8" w:rsidRPr="00D279C8" w:rsidRDefault="00D279C8" w:rsidP="00D279C8">
      <w:pPr>
        <w:spacing w:line="276" w:lineRule="auto"/>
        <w:jc w:val="right"/>
        <w:rPr>
          <w:i/>
          <w:sz w:val="28"/>
          <w:szCs w:val="28"/>
        </w:rPr>
      </w:pPr>
      <w:r w:rsidRPr="00D279C8">
        <w:rPr>
          <w:sz w:val="28"/>
          <w:szCs w:val="28"/>
        </w:rPr>
        <w:t>от 18.04.2019</w:t>
      </w:r>
      <w:r w:rsidRPr="00D279C8">
        <w:rPr>
          <w:i/>
          <w:sz w:val="28"/>
          <w:szCs w:val="28"/>
        </w:rPr>
        <w:t xml:space="preserve"> </w:t>
      </w:r>
      <w:r w:rsidRPr="00D279C8">
        <w:rPr>
          <w:sz w:val="28"/>
          <w:szCs w:val="28"/>
        </w:rPr>
        <w:t>года № 5-пг</w:t>
      </w:r>
      <w:r w:rsidRPr="00D279C8">
        <w:rPr>
          <w:i/>
          <w:sz w:val="28"/>
          <w:szCs w:val="28"/>
        </w:rPr>
        <w:t xml:space="preserve"> </w:t>
      </w:r>
    </w:p>
    <w:p w:rsidR="00D279C8" w:rsidRPr="00D279C8" w:rsidRDefault="00D279C8" w:rsidP="00D279C8">
      <w:pPr>
        <w:spacing w:after="20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279C8" w:rsidRPr="00D279C8" w:rsidRDefault="00D279C8" w:rsidP="00D279C8">
      <w:pPr>
        <w:rPr>
          <w:sz w:val="28"/>
          <w:szCs w:val="28"/>
        </w:rPr>
      </w:pPr>
    </w:p>
    <w:p w:rsidR="00D279C8" w:rsidRPr="00D279C8" w:rsidRDefault="00D279C8" w:rsidP="00D279C8">
      <w:pPr>
        <w:jc w:val="center"/>
        <w:rPr>
          <w:b/>
          <w:sz w:val="28"/>
          <w:szCs w:val="28"/>
          <w:lang w:eastAsia="en-US"/>
        </w:rPr>
      </w:pPr>
      <w:r w:rsidRPr="00D279C8">
        <w:rPr>
          <w:b/>
          <w:sz w:val="28"/>
          <w:szCs w:val="28"/>
          <w:lang w:eastAsia="en-US"/>
        </w:rPr>
        <w:t xml:space="preserve">Порядок и перечень случаев оказания на безвозвратной основе за счет средств бюджета </w:t>
      </w:r>
      <w:proofErr w:type="spellStart"/>
      <w:r w:rsidRPr="00D279C8">
        <w:rPr>
          <w:b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/>
          <w:sz w:val="28"/>
          <w:szCs w:val="28"/>
          <w:lang w:eastAsia="en-US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279C8" w:rsidRPr="00D279C8" w:rsidRDefault="00D279C8" w:rsidP="00D279C8">
      <w:pPr>
        <w:jc w:val="center"/>
        <w:rPr>
          <w:sz w:val="28"/>
          <w:szCs w:val="28"/>
          <w:lang w:eastAsia="en-US"/>
        </w:rPr>
      </w:pPr>
    </w:p>
    <w:p w:rsidR="00D279C8" w:rsidRPr="00D279C8" w:rsidRDefault="00D279C8" w:rsidP="00D279C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Par0"/>
      <w:bookmarkEnd w:id="0"/>
      <w:r w:rsidRPr="00D279C8">
        <w:rPr>
          <w:b/>
          <w:bCs/>
          <w:sz w:val="28"/>
          <w:szCs w:val="28"/>
          <w:lang w:eastAsia="en-US"/>
        </w:rPr>
        <w:t>Общие положения</w:t>
      </w: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proofErr w:type="gramStart"/>
      <w:r w:rsidRPr="00D279C8">
        <w:rPr>
          <w:bCs/>
          <w:sz w:val="28"/>
          <w:szCs w:val="28"/>
          <w:lang w:eastAsia="en-US"/>
        </w:rPr>
        <w:t xml:space="preserve">Настоящие Порядок и перечень случаев оказания на безвозвратной основе за счет средств бюджета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bCs/>
          <w:i/>
          <w:sz w:val="28"/>
          <w:szCs w:val="28"/>
          <w:lang w:eastAsia="en-US"/>
        </w:rPr>
        <w:t xml:space="preserve">, </w:t>
      </w:r>
      <w:r w:rsidRPr="00D279C8">
        <w:rPr>
          <w:bCs/>
          <w:sz w:val="28"/>
          <w:szCs w:val="28"/>
          <w:lang w:eastAsia="en-US"/>
        </w:rPr>
        <w:t xml:space="preserve">определяет перечень случаев оказания на безвозвратной основе за счет средств бюджета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D279C8">
        <w:rPr>
          <w:bCs/>
          <w:sz w:val="28"/>
          <w:szCs w:val="28"/>
          <w:lang w:eastAsia="en-US"/>
        </w:rPr>
        <w:t xml:space="preserve"> в многоквартирных домах, расположенных на территории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bCs/>
          <w:i/>
          <w:sz w:val="28"/>
          <w:szCs w:val="28"/>
          <w:lang w:eastAsia="en-US"/>
        </w:rPr>
        <w:t xml:space="preserve">, </w:t>
      </w:r>
      <w:r w:rsidRPr="00D279C8">
        <w:rPr>
          <w:bCs/>
          <w:sz w:val="28"/>
          <w:szCs w:val="28"/>
          <w:lang w:eastAsia="en-US"/>
        </w:rPr>
        <w:t xml:space="preserve">и процедуру принятия решения об оказании на безвозвратной основе за счет средств бюджета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D279C8" w:rsidRPr="00D279C8" w:rsidRDefault="00D279C8" w:rsidP="00D279C8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D279C8">
        <w:rPr>
          <w:bCs/>
          <w:sz w:val="28"/>
          <w:szCs w:val="28"/>
          <w:lang w:eastAsia="en-US"/>
        </w:rPr>
        <w:t xml:space="preserve">Под неотложной необходимостью в проведении капитального ремонта в рамках настоящего Положения понимаются случаи, требующие безотлагательного проведения капитального ремонта в многоквартирных домах, расположенных на территории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bCs/>
          <w:i/>
          <w:sz w:val="28"/>
          <w:szCs w:val="28"/>
          <w:lang w:eastAsia="en-US"/>
        </w:rPr>
        <w:t xml:space="preserve"> </w:t>
      </w:r>
      <w:r w:rsidRPr="00D279C8">
        <w:rPr>
          <w:bCs/>
          <w:sz w:val="28"/>
          <w:szCs w:val="28"/>
          <w:lang w:eastAsia="en-US"/>
        </w:rPr>
        <w:t>(далее – многоквартирные дома).</w:t>
      </w:r>
    </w:p>
    <w:p w:rsidR="00D279C8" w:rsidRPr="00D279C8" w:rsidRDefault="00D279C8" w:rsidP="00D279C8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proofErr w:type="gramStart"/>
      <w:r w:rsidRPr="00D279C8">
        <w:rPr>
          <w:bCs/>
          <w:sz w:val="28"/>
          <w:szCs w:val="28"/>
          <w:lang w:eastAsia="en-US"/>
        </w:rPr>
        <w:t>Случаями оказания на</w:t>
      </w:r>
      <w:r w:rsidRPr="00D279C8">
        <w:rPr>
          <w:sz w:val="28"/>
          <w:szCs w:val="28"/>
          <w:lang w:eastAsia="en-US"/>
        </w:rPr>
        <w:t xml:space="preserve"> </w:t>
      </w:r>
      <w:r w:rsidRPr="00D279C8">
        <w:rPr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 дополнительной помощи являются чрезвычайные ситуации природного или техногенного характера, предусмотренные Федеральным законом от 21.12.1994 № 68-ФЗ «О защите </w:t>
      </w:r>
      <w:r w:rsidRPr="00D279C8">
        <w:rPr>
          <w:bCs/>
          <w:sz w:val="28"/>
          <w:szCs w:val="28"/>
          <w:lang w:eastAsia="en-US"/>
        </w:rPr>
        <w:lastRenderedPageBreak/>
        <w:t>населения и территорий от чрезвычайных ситуаций природного и техногенного характера»  (далее – чрезвычайная ситуация,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 которых</w:t>
      </w:r>
      <w:proofErr w:type="gramEnd"/>
      <w:r w:rsidRPr="00D279C8">
        <w:rPr>
          <w:bCs/>
          <w:sz w:val="28"/>
          <w:szCs w:val="28"/>
          <w:lang w:eastAsia="en-US"/>
        </w:rPr>
        <w:t xml:space="preserve"> средств, накопленных на специальном счете, недостаточно.</w:t>
      </w:r>
    </w:p>
    <w:p w:rsidR="00D279C8" w:rsidRPr="00D279C8" w:rsidRDefault="00D279C8" w:rsidP="00D279C8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D279C8">
        <w:rPr>
          <w:bCs/>
          <w:sz w:val="28"/>
          <w:szCs w:val="28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случаях, указанных в пункте 1.3 настоящего Положения, за счет средств бюджета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proofErr w:type="spellStart"/>
      <w:r w:rsidRPr="00D279C8">
        <w:rPr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sz w:val="28"/>
          <w:szCs w:val="28"/>
          <w:lang w:eastAsia="en-US"/>
        </w:rPr>
        <w:t xml:space="preserve"> сельского Совета депутатов</w:t>
      </w:r>
      <w:r w:rsidRPr="00D279C8">
        <w:rPr>
          <w:i/>
          <w:sz w:val="28"/>
          <w:szCs w:val="28"/>
          <w:lang w:eastAsia="en-US"/>
        </w:rPr>
        <w:t xml:space="preserve"> </w:t>
      </w:r>
      <w:r w:rsidRPr="00D279C8">
        <w:rPr>
          <w:sz w:val="28"/>
          <w:szCs w:val="28"/>
          <w:lang w:eastAsia="en-US"/>
        </w:rPr>
        <w:t>о бюджете на очередной финансовый год и плановый период.</w:t>
      </w:r>
    </w:p>
    <w:p w:rsidR="00D279C8" w:rsidRPr="00D279C8" w:rsidRDefault="00D279C8" w:rsidP="00D279C8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D279C8">
        <w:rPr>
          <w:bCs/>
          <w:sz w:val="28"/>
          <w:szCs w:val="28"/>
          <w:lang w:eastAsia="en-US"/>
        </w:rPr>
        <w:t>Получателями дополнительной помощи являются юридические лица, перечисленные в части 2 статьи 175 Жилищного кодекса Российской Федерации, которые являются владельцами специального счета.</w:t>
      </w:r>
    </w:p>
    <w:p w:rsidR="00D279C8" w:rsidRPr="00D279C8" w:rsidRDefault="00D279C8" w:rsidP="00D279C8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D279C8">
        <w:rPr>
          <w:bCs/>
          <w:sz w:val="28"/>
          <w:szCs w:val="28"/>
          <w:lang w:eastAsia="en-US"/>
        </w:rPr>
        <w:t>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D279C8" w:rsidRPr="00D279C8" w:rsidRDefault="00D279C8" w:rsidP="00D279C8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D279C8">
        <w:rPr>
          <w:bCs/>
          <w:sz w:val="28"/>
          <w:szCs w:val="28"/>
          <w:lang w:eastAsia="en-US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 указанном в пункте 1.3 настоящего Положения. Субсидии носят целевой характер и не могут быть использованы на другие цели, объем субсидий определяется в размере, утвержденном Решением </w:t>
      </w:r>
      <w:proofErr w:type="spellStart"/>
      <w:r w:rsidRPr="00D279C8">
        <w:rPr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sz w:val="28"/>
          <w:szCs w:val="28"/>
          <w:lang w:eastAsia="en-US"/>
        </w:rPr>
        <w:t xml:space="preserve"> сельского Совета депутатов</w:t>
      </w:r>
      <w:r w:rsidRPr="00D279C8">
        <w:rPr>
          <w:i/>
          <w:sz w:val="28"/>
          <w:szCs w:val="28"/>
          <w:lang w:eastAsia="en-US"/>
        </w:rPr>
        <w:t xml:space="preserve"> </w:t>
      </w:r>
      <w:r w:rsidRPr="00D279C8">
        <w:rPr>
          <w:bCs/>
          <w:sz w:val="28"/>
          <w:szCs w:val="28"/>
          <w:lang w:eastAsia="en-US"/>
        </w:rPr>
        <w:t>о бюджете на указанные цели на соответствующий финансовый год.</w:t>
      </w:r>
    </w:p>
    <w:p w:rsidR="00D279C8" w:rsidRPr="00D279C8" w:rsidRDefault="00D279C8" w:rsidP="00D279C8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D279C8">
        <w:rPr>
          <w:bCs/>
          <w:sz w:val="28"/>
          <w:szCs w:val="28"/>
          <w:lang w:eastAsia="en-US"/>
        </w:rPr>
        <w:t xml:space="preserve">Уполномоченный орган – главный распорядитель средств, непосредственно обеспечивающий предоставление дополнительной помощи получателю субсидии, определяется Постановлением Администрации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сельсовета.</w:t>
      </w: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279C8">
        <w:rPr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279C8" w:rsidRPr="00D279C8" w:rsidRDefault="00D279C8" w:rsidP="00D279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</w:rPr>
        <w:t xml:space="preserve">2.1. </w:t>
      </w:r>
      <w:r w:rsidRPr="00D279C8">
        <w:rPr>
          <w:sz w:val="28"/>
          <w:szCs w:val="28"/>
          <w:lang w:eastAsia="en-US"/>
        </w:rPr>
        <w:t xml:space="preserve">Дополнительная помощь предоставляется получателям субсидии, в соответствии с настоящим Порядком, в пределах средств, предусмотренных в бюджете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sz w:val="28"/>
          <w:szCs w:val="28"/>
          <w:lang w:eastAsia="en-US"/>
        </w:rPr>
        <w:t xml:space="preserve"> на соответствующий финансовый год, на основании договора о предоставлении субсидии (далее – договор).</w:t>
      </w:r>
    </w:p>
    <w:p w:rsidR="00D279C8" w:rsidRPr="00D279C8" w:rsidRDefault="00D279C8" w:rsidP="00D279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sz w:val="28"/>
          <w:szCs w:val="28"/>
          <w:lang w:eastAsia="en-US"/>
        </w:rPr>
        <w:t xml:space="preserve">, бюджетных инвестиций, </w:t>
      </w:r>
      <w:proofErr w:type="gramStart"/>
      <w:r w:rsidRPr="00D279C8">
        <w:rPr>
          <w:sz w:val="28"/>
          <w:szCs w:val="28"/>
          <w:lang w:eastAsia="en-US"/>
        </w:rPr>
        <w:t>предоставленных</w:t>
      </w:r>
      <w:proofErr w:type="gramEnd"/>
      <w:r w:rsidRPr="00D279C8">
        <w:rPr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sz w:val="28"/>
          <w:szCs w:val="28"/>
          <w:lang w:eastAsia="en-US"/>
        </w:rPr>
        <w:t>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 xml:space="preserve">3) получатели субсидии – юридические лица не должны находиться в процессе реорганизации, ликвидации, банкротства, а получатели субсидии </w:t>
      </w:r>
      <w:proofErr w:type="gramStart"/>
      <w:r w:rsidRPr="00D279C8">
        <w:rPr>
          <w:sz w:val="28"/>
          <w:szCs w:val="28"/>
          <w:lang w:eastAsia="en-US"/>
        </w:rPr>
        <w:t>–и</w:t>
      </w:r>
      <w:proofErr w:type="gramEnd"/>
      <w:r w:rsidRPr="00D279C8">
        <w:rPr>
          <w:sz w:val="28"/>
          <w:szCs w:val="28"/>
          <w:lang w:eastAsia="en-US"/>
        </w:rPr>
        <w:t>ндивидуальные предприниматели не должны прекратить деятельность в качестве индивидуального предпринимателя;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279C8">
        <w:rPr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D279C8">
        <w:rPr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proofErr w:type="spellStart"/>
      <w:r w:rsidRPr="00D279C8">
        <w:rPr>
          <w:bCs/>
          <w:sz w:val="28"/>
          <w:szCs w:val="28"/>
          <w:lang w:eastAsia="en-US"/>
        </w:rPr>
        <w:t>Усть-Ярульского</w:t>
      </w:r>
      <w:proofErr w:type="spellEnd"/>
      <w:r w:rsidRPr="00D279C8">
        <w:rPr>
          <w:bCs/>
          <w:sz w:val="28"/>
          <w:szCs w:val="28"/>
          <w:lang w:eastAsia="en-US"/>
        </w:rPr>
        <w:t xml:space="preserve"> сельсовета</w:t>
      </w:r>
      <w:r w:rsidRPr="00D279C8">
        <w:rPr>
          <w:sz w:val="28"/>
          <w:szCs w:val="28"/>
          <w:lang w:eastAsia="en-US"/>
        </w:rPr>
        <w:t xml:space="preserve"> на основании иных муниципальных правовых актов на цели, указанные в пункте 1.1 настоящего Порядка.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2.3. Получатель субсидии, подачей заявления о предоставлении дополнительной помощи, предоставляет право на осуществление финансового контроля по соблюдению получателем субсидии условий, целей и порядка предоставления дополнительной помощи.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2.4. 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МКД, в размере 1% от общей стоимости работ.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2.5. 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2.6. Капитальный ремонт многоквартирного дома, указанного в заявлении о предоставлении дополнительной помощи в качестве объекта субсидирования,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не должен быть признан аварийным и подлежащим сносу.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13"/>
      <w:bookmarkEnd w:id="1"/>
      <w:r w:rsidRPr="00D279C8">
        <w:rPr>
          <w:sz w:val="28"/>
          <w:szCs w:val="28"/>
          <w:lang w:eastAsia="en-US"/>
        </w:rPr>
        <w:t>2.7. К заявлению прилагаются следующие документы: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lastRenderedPageBreak/>
        <w:t>1) копия решения о введении режима чрезвычайной ситуации, принятого в соответствии с законодательством;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7)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2.8. Не позднее 5 (Пяти) рабочих дней со дня представления документов, указанных в пункте 2.7 настоящего Порядка, принимается решение об оказании дополнительной помощи либо об отказе в предоставлении такой поддержки.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2.9. Обязательными условиями предоставления дополнительной помощи являются: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lastRenderedPageBreak/>
        <w:t>1) решение о введении режима чрезвычайной ситуации, принятого в соответствии с законодательством;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многоквартирного дома.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32"/>
      <w:bookmarkEnd w:id="2"/>
      <w:r w:rsidRPr="00D279C8">
        <w:rPr>
          <w:sz w:val="28"/>
          <w:szCs w:val="28"/>
          <w:lang w:eastAsia="en-US"/>
        </w:rPr>
        <w:t xml:space="preserve">2.10. Основаниями для отказа в предоставлении муниципальной поддержки несоответствие предоставленных документов требованиям, предусмотренным пунктом 2.7 настоящего Положения, или непредставление (представление не в полном объеме) указанных в пункте 2.7 настоящего Порядка документов. 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дополнительной помощи в виде субсидии.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D279C8" w:rsidRPr="00D279C8" w:rsidRDefault="00D279C8" w:rsidP="00D27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2.13. Перечисление сре</w:t>
      </w:r>
      <w:proofErr w:type="gramStart"/>
      <w:r w:rsidRPr="00D279C8">
        <w:rPr>
          <w:sz w:val="28"/>
          <w:szCs w:val="28"/>
          <w:lang w:eastAsia="en-US"/>
        </w:rPr>
        <w:t>дств в п</w:t>
      </w:r>
      <w:proofErr w:type="gramEnd"/>
      <w:r w:rsidRPr="00D279C8">
        <w:rPr>
          <w:sz w:val="28"/>
          <w:szCs w:val="28"/>
          <w:lang w:eastAsia="en-US"/>
        </w:rPr>
        <w:t>орядке муниципальной поддержки производится на отдельный счет заявителя и осуществляется не позднее 10 (Десятого) рабочего дня с момента окончания проверки представленных документов.</w:t>
      </w:r>
    </w:p>
    <w:p w:rsidR="00D279C8" w:rsidRPr="00D279C8" w:rsidRDefault="00D279C8" w:rsidP="00D279C8">
      <w:pPr>
        <w:jc w:val="both"/>
        <w:rPr>
          <w:b/>
          <w:sz w:val="28"/>
          <w:szCs w:val="28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279C8">
        <w:rPr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D279C8" w:rsidRPr="00D279C8" w:rsidRDefault="00D279C8" w:rsidP="00D279C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279C8">
        <w:rPr>
          <w:bCs/>
          <w:sz w:val="28"/>
          <w:szCs w:val="28"/>
          <w:lang w:eastAsia="en-US"/>
        </w:rPr>
        <w:t xml:space="preserve">3.1. </w:t>
      </w:r>
      <w:proofErr w:type="gramStart"/>
      <w:r w:rsidRPr="00D279C8">
        <w:rPr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D279C8">
        <w:rPr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D279C8" w:rsidRPr="00D279C8" w:rsidRDefault="00D279C8" w:rsidP="00D279C8">
      <w:pPr>
        <w:jc w:val="both"/>
        <w:rPr>
          <w:b/>
          <w:sz w:val="28"/>
          <w:szCs w:val="28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279C8">
        <w:rPr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D279C8">
        <w:rPr>
          <w:b/>
          <w:sz w:val="28"/>
          <w:szCs w:val="28"/>
          <w:lang w:eastAsia="en-US"/>
        </w:rPr>
        <w:t>контроля за</w:t>
      </w:r>
      <w:proofErr w:type="gramEnd"/>
      <w:r w:rsidRPr="00D279C8">
        <w:rPr>
          <w:b/>
          <w:sz w:val="28"/>
          <w:szCs w:val="28"/>
          <w:lang w:eastAsia="en-US"/>
        </w:rPr>
        <w:t xml:space="preserve"> соблюдением</w:t>
      </w:r>
    </w:p>
    <w:p w:rsidR="00D279C8" w:rsidRPr="00D279C8" w:rsidRDefault="00D279C8" w:rsidP="00D279C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279C8">
        <w:rPr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D279C8" w:rsidRPr="00D279C8" w:rsidRDefault="00D279C8" w:rsidP="00D279C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279C8">
        <w:rPr>
          <w:b/>
          <w:sz w:val="28"/>
          <w:szCs w:val="28"/>
          <w:lang w:eastAsia="en-US"/>
        </w:rPr>
        <w:t>и ответственности за их нарушение</w:t>
      </w:r>
    </w:p>
    <w:p w:rsidR="00D279C8" w:rsidRPr="00D279C8" w:rsidRDefault="00D279C8" w:rsidP="00D279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lastRenderedPageBreak/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D279C8" w:rsidRPr="00D279C8" w:rsidRDefault="00D279C8" w:rsidP="00D279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279C8">
        <w:rPr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D279C8" w:rsidRPr="00D279C8" w:rsidRDefault="00D279C8" w:rsidP="00D279C8">
      <w:pPr>
        <w:jc w:val="both"/>
        <w:rPr>
          <w:b/>
          <w:sz w:val="28"/>
          <w:szCs w:val="28"/>
        </w:rPr>
      </w:pPr>
    </w:p>
    <w:p w:rsidR="00D279C8" w:rsidRPr="00D279C8" w:rsidRDefault="00D279C8" w:rsidP="00D279C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ind w:left="2268"/>
        <w:jc w:val="right"/>
        <w:outlineLvl w:val="0"/>
        <w:rPr>
          <w:bCs/>
          <w:lang w:eastAsia="en-US"/>
        </w:rPr>
      </w:pPr>
      <w:r w:rsidRPr="00D279C8">
        <w:rPr>
          <w:bCs/>
          <w:lang w:eastAsia="en-US"/>
        </w:rPr>
        <w:t xml:space="preserve">Приложение № 1 </w:t>
      </w:r>
    </w:p>
    <w:p w:rsidR="00D279C8" w:rsidRPr="00D279C8" w:rsidRDefault="00D279C8" w:rsidP="00D279C8">
      <w:pPr>
        <w:autoSpaceDE w:val="0"/>
        <w:autoSpaceDN w:val="0"/>
        <w:adjustRightInd w:val="0"/>
        <w:ind w:left="2268"/>
        <w:jc w:val="right"/>
        <w:rPr>
          <w:bCs/>
          <w:lang w:eastAsia="en-US"/>
        </w:rPr>
      </w:pPr>
      <w:r w:rsidRPr="00D279C8">
        <w:rPr>
          <w:bCs/>
          <w:lang w:eastAsia="en-US"/>
        </w:rPr>
        <w:t xml:space="preserve">к Порядку и перечню случаев оказания на возвратной и (или) безвозвратной основе за счет средств бюджета </w:t>
      </w:r>
      <w:proofErr w:type="spellStart"/>
      <w:r w:rsidRPr="00D279C8">
        <w:rPr>
          <w:bCs/>
          <w:lang w:eastAsia="en-US"/>
        </w:rPr>
        <w:t>Усть-Ярульского</w:t>
      </w:r>
      <w:proofErr w:type="spellEnd"/>
      <w:r w:rsidRPr="00D279C8">
        <w:rPr>
          <w:bCs/>
          <w:lang w:eastAsia="en-US"/>
        </w:rPr>
        <w:t xml:space="preserve">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279C8" w:rsidRPr="00D279C8" w:rsidRDefault="00D279C8" w:rsidP="00D279C8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D279C8">
        <w:rPr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D279C8" w:rsidRPr="00D279C8" w:rsidTr="00A213CD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79C8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D279C8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D279C8" w:rsidRPr="00D279C8" w:rsidTr="00A213CD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279C8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D279C8" w:rsidRPr="00D279C8" w:rsidTr="00A213CD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8" w:rsidRPr="00D279C8" w:rsidRDefault="00D279C8" w:rsidP="00D279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279C8" w:rsidRPr="00D279C8" w:rsidRDefault="00D279C8" w:rsidP="00D279C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D279C8">
        <w:rPr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D279C8" w:rsidRPr="00D279C8" w:rsidRDefault="00D279C8" w:rsidP="00D279C8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ind w:left="-567" w:right="-766"/>
        <w:jc w:val="both"/>
        <w:outlineLvl w:val="0"/>
        <w:rPr>
          <w:bCs/>
          <w:sz w:val="20"/>
          <w:szCs w:val="20"/>
          <w:lang w:eastAsia="en-US"/>
        </w:rPr>
      </w:pPr>
      <w:r w:rsidRPr="00D279C8">
        <w:rPr>
          <w:bCs/>
          <w:sz w:val="20"/>
          <w:szCs w:val="20"/>
          <w:lang w:eastAsia="en-US"/>
        </w:rPr>
        <w:t>Руководитель              ____________________       ____________________</w:t>
      </w:r>
    </w:p>
    <w:p w:rsidR="00D279C8" w:rsidRPr="00D279C8" w:rsidRDefault="00D279C8" w:rsidP="00D279C8">
      <w:pPr>
        <w:autoSpaceDE w:val="0"/>
        <w:autoSpaceDN w:val="0"/>
        <w:adjustRightInd w:val="0"/>
        <w:ind w:left="-567" w:right="-766"/>
        <w:jc w:val="both"/>
        <w:outlineLvl w:val="0"/>
        <w:rPr>
          <w:bCs/>
          <w:sz w:val="20"/>
          <w:szCs w:val="20"/>
          <w:lang w:eastAsia="en-US"/>
        </w:rPr>
      </w:pPr>
      <w:r w:rsidRPr="00D279C8">
        <w:rPr>
          <w:bCs/>
          <w:sz w:val="20"/>
          <w:szCs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D279C8">
        <w:rPr>
          <w:bCs/>
          <w:sz w:val="20"/>
          <w:szCs w:val="20"/>
          <w:lang w:eastAsia="en-US"/>
        </w:rPr>
        <w:t>фио</w:t>
      </w:r>
      <w:proofErr w:type="spellEnd"/>
      <w:r w:rsidRPr="00D279C8">
        <w:rPr>
          <w:bCs/>
          <w:sz w:val="20"/>
          <w:szCs w:val="20"/>
          <w:lang w:eastAsia="en-US"/>
        </w:rPr>
        <w:t>)</w:t>
      </w:r>
    </w:p>
    <w:p w:rsidR="00D279C8" w:rsidRPr="00D279C8" w:rsidRDefault="00D279C8" w:rsidP="00D279C8">
      <w:pPr>
        <w:autoSpaceDE w:val="0"/>
        <w:autoSpaceDN w:val="0"/>
        <w:adjustRightInd w:val="0"/>
        <w:ind w:left="-567" w:right="-766"/>
        <w:jc w:val="both"/>
        <w:outlineLvl w:val="0"/>
        <w:rPr>
          <w:bCs/>
          <w:sz w:val="20"/>
          <w:szCs w:val="20"/>
          <w:lang w:eastAsia="en-US"/>
        </w:rPr>
      </w:pPr>
    </w:p>
    <w:p w:rsidR="00D279C8" w:rsidRPr="00D279C8" w:rsidRDefault="00D279C8" w:rsidP="00D279C8">
      <w:pPr>
        <w:autoSpaceDE w:val="0"/>
        <w:autoSpaceDN w:val="0"/>
        <w:adjustRightInd w:val="0"/>
        <w:ind w:left="-567" w:right="-766"/>
        <w:jc w:val="both"/>
        <w:outlineLvl w:val="0"/>
        <w:rPr>
          <w:bCs/>
          <w:sz w:val="20"/>
          <w:szCs w:val="20"/>
          <w:lang w:eastAsia="en-US"/>
        </w:rPr>
      </w:pPr>
      <w:r w:rsidRPr="00D279C8">
        <w:rPr>
          <w:bCs/>
          <w:sz w:val="20"/>
          <w:szCs w:val="20"/>
          <w:lang w:eastAsia="en-US"/>
        </w:rPr>
        <w:t>Главный бухгалтер  ____________________       ____________________</w:t>
      </w:r>
    </w:p>
    <w:p w:rsidR="00D279C8" w:rsidRPr="00D279C8" w:rsidRDefault="00D279C8" w:rsidP="00D279C8">
      <w:pPr>
        <w:autoSpaceDE w:val="0"/>
        <w:autoSpaceDN w:val="0"/>
        <w:adjustRightInd w:val="0"/>
        <w:ind w:left="-567" w:right="-766"/>
        <w:jc w:val="both"/>
        <w:outlineLvl w:val="0"/>
        <w:rPr>
          <w:bCs/>
          <w:sz w:val="20"/>
          <w:szCs w:val="20"/>
          <w:lang w:eastAsia="en-US"/>
        </w:rPr>
      </w:pPr>
      <w:r w:rsidRPr="00D279C8">
        <w:rPr>
          <w:bCs/>
          <w:sz w:val="20"/>
          <w:szCs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D279C8">
        <w:rPr>
          <w:bCs/>
          <w:sz w:val="20"/>
          <w:szCs w:val="20"/>
          <w:lang w:eastAsia="en-US"/>
        </w:rPr>
        <w:t>фио</w:t>
      </w:r>
      <w:proofErr w:type="spellEnd"/>
      <w:r w:rsidRPr="00D279C8">
        <w:rPr>
          <w:bCs/>
          <w:sz w:val="20"/>
          <w:szCs w:val="20"/>
          <w:lang w:eastAsia="en-US"/>
        </w:rPr>
        <w:t>)</w:t>
      </w: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p w:rsidR="00D279C8" w:rsidRPr="00D279C8" w:rsidRDefault="00D279C8" w:rsidP="00D279C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08"/>
        <w:tblW w:w="9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534"/>
        <w:gridCol w:w="1072"/>
        <w:gridCol w:w="1228"/>
        <w:gridCol w:w="1072"/>
        <w:gridCol w:w="885"/>
        <w:gridCol w:w="763"/>
        <w:gridCol w:w="1072"/>
      </w:tblGrid>
      <w:tr w:rsidR="00D279C8" w:rsidRPr="00D279C8" w:rsidTr="00A213CD">
        <w:trPr>
          <w:trHeight w:val="80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  <w:r>
              <w:rPr>
                <w:b/>
                <w:caps/>
                <w:noProof/>
                <w:sz w:val="32"/>
                <w:szCs w:val="36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325120</wp:posOffset>
                  </wp:positionV>
                  <wp:extent cx="571500" cy="685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D279C8" w:rsidRPr="00D279C8" w:rsidRDefault="00D279C8" w:rsidP="00D279C8">
            <w:pPr>
              <w:jc w:val="center"/>
              <w:rPr>
                <w:b/>
                <w:caps/>
                <w:sz w:val="32"/>
                <w:szCs w:val="36"/>
              </w:rPr>
            </w:pPr>
            <w:r w:rsidRPr="00D279C8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D279C8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D279C8" w:rsidRPr="00D279C8" w:rsidTr="00A213CD">
        <w:trPr>
          <w:trHeight w:val="1059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jc w:val="center"/>
              <w:rPr>
                <w:sz w:val="32"/>
                <w:szCs w:val="32"/>
              </w:rPr>
            </w:pPr>
            <w:proofErr w:type="spellStart"/>
            <w:r w:rsidRPr="00D279C8">
              <w:rPr>
                <w:sz w:val="32"/>
                <w:szCs w:val="32"/>
              </w:rPr>
              <w:t>Усть-Ярульского</w:t>
            </w:r>
            <w:proofErr w:type="spellEnd"/>
            <w:r w:rsidRPr="00D279C8">
              <w:rPr>
                <w:sz w:val="32"/>
                <w:szCs w:val="32"/>
              </w:rPr>
              <w:t xml:space="preserve"> сельсовета</w:t>
            </w:r>
          </w:p>
          <w:p w:rsidR="00D279C8" w:rsidRPr="00D279C8" w:rsidRDefault="00D279C8" w:rsidP="00D279C8">
            <w:pPr>
              <w:jc w:val="center"/>
              <w:rPr>
                <w:sz w:val="32"/>
                <w:szCs w:val="32"/>
              </w:rPr>
            </w:pPr>
            <w:proofErr w:type="spellStart"/>
            <w:r w:rsidRPr="00D279C8">
              <w:rPr>
                <w:sz w:val="32"/>
                <w:szCs w:val="32"/>
              </w:rPr>
              <w:t>Ирбейского</w:t>
            </w:r>
            <w:proofErr w:type="spellEnd"/>
            <w:r w:rsidRPr="00D279C8">
              <w:rPr>
                <w:sz w:val="32"/>
                <w:szCs w:val="32"/>
              </w:rPr>
              <w:t xml:space="preserve"> района Красноярского края</w:t>
            </w:r>
          </w:p>
          <w:p w:rsidR="00D279C8" w:rsidRPr="00D279C8" w:rsidRDefault="00D279C8" w:rsidP="00D279C8">
            <w:pPr>
              <w:jc w:val="center"/>
              <w:rPr>
                <w:sz w:val="32"/>
                <w:szCs w:val="32"/>
              </w:rPr>
            </w:pPr>
          </w:p>
          <w:p w:rsidR="00D279C8" w:rsidRPr="00D279C8" w:rsidRDefault="00D279C8" w:rsidP="00D279C8">
            <w:pPr>
              <w:jc w:val="center"/>
              <w:rPr>
                <w:sz w:val="40"/>
                <w:szCs w:val="40"/>
              </w:rPr>
            </w:pPr>
            <w:r w:rsidRPr="00D279C8">
              <w:rPr>
                <w:sz w:val="40"/>
                <w:szCs w:val="40"/>
              </w:rPr>
              <w:t>ПОСТАНОВЛЕНИЕ</w:t>
            </w:r>
          </w:p>
        </w:tc>
      </w:tr>
      <w:tr w:rsidR="00D279C8" w:rsidRPr="00D279C8" w:rsidTr="00A213C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9C8" w:rsidRPr="00D279C8" w:rsidRDefault="00D279C8" w:rsidP="00D279C8"/>
        </w:tc>
      </w:tr>
      <w:tr w:rsidR="00D279C8" w:rsidRPr="00D279C8" w:rsidTr="00A213CD">
        <w:trPr>
          <w:trHeight w:val="37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  <w:r w:rsidRPr="00D279C8">
              <w:rPr>
                <w:sz w:val="28"/>
                <w:szCs w:val="28"/>
              </w:rPr>
              <w:t xml:space="preserve">18.04.2019г.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  <w:r w:rsidRPr="00D279C8">
              <w:rPr>
                <w:sz w:val="28"/>
                <w:szCs w:val="28"/>
              </w:rPr>
              <w:t xml:space="preserve"> с. </w:t>
            </w:r>
            <w:proofErr w:type="spellStart"/>
            <w:r w:rsidRPr="00D279C8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9C8" w:rsidRPr="00D279C8" w:rsidRDefault="00D279C8" w:rsidP="00D279C8">
            <w:pPr>
              <w:rPr>
                <w:sz w:val="28"/>
                <w:szCs w:val="28"/>
              </w:rPr>
            </w:pPr>
            <w:r w:rsidRPr="00D279C8">
              <w:rPr>
                <w:sz w:val="28"/>
                <w:szCs w:val="28"/>
              </w:rPr>
              <w:t xml:space="preserve">    № 6-пг</w:t>
            </w:r>
          </w:p>
        </w:tc>
      </w:tr>
    </w:tbl>
    <w:p w:rsidR="00D279C8" w:rsidRPr="00D279C8" w:rsidRDefault="00D279C8" w:rsidP="00D279C8">
      <w:pPr>
        <w:widowControl w:val="0"/>
        <w:autoSpaceDE w:val="0"/>
        <w:autoSpaceDN w:val="0"/>
        <w:ind w:right="-262"/>
        <w:contextualSpacing/>
        <w:textAlignment w:val="baseline"/>
        <w:rPr>
          <w:b/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left="-180" w:right="-262"/>
        <w:contextualSpacing/>
        <w:jc w:val="center"/>
        <w:textAlignment w:val="baseline"/>
        <w:rPr>
          <w:i/>
          <w:kern w:val="3"/>
          <w:sz w:val="28"/>
          <w:szCs w:val="28"/>
          <w:lang w:eastAsia="zh-CN"/>
        </w:rPr>
      </w:pPr>
      <w:r w:rsidRPr="00D279C8">
        <w:rPr>
          <w:b/>
          <w:kern w:val="3"/>
          <w:sz w:val="28"/>
          <w:szCs w:val="28"/>
          <w:lang w:eastAsia="zh-CN"/>
        </w:rPr>
        <w:t xml:space="preserve">О порядке 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</w:t>
      </w:r>
      <w:proofErr w:type="spellStart"/>
      <w:r w:rsidRPr="00D279C8">
        <w:rPr>
          <w:b/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b/>
          <w:kern w:val="3"/>
          <w:sz w:val="28"/>
          <w:szCs w:val="28"/>
          <w:lang w:eastAsia="zh-CN"/>
        </w:rPr>
        <w:t xml:space="preserve"> сельсовета.</w:t>
      </w:r>
    </w:p>
    <w:p w:rsidR="00D279C8" w:rsidRPr="00D279C8" w:rsidRDefault="00D279C8" w:rsidP="00D279C8">
      <w:pPr>
        <w:widowControl w:val="0"/>
        <w:autoSpaceDN w:val="0"/>
        <w:ind w:left="-180" w:right="-262" w:firstLine="709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 w:rsidRPr="00D279C8">
        <w:rPr>
          <w:kern w:val="3"/>
          <w:sz w:val="28"/>
          <w:szCs w:val="28"/>
          <w:lang w:eastAsia="zh-CN"/>
        </w:rPr>
        <w:t xml:space="preserve">В соответствии с </w:t>
      </w:r>
      <w:hyperlink r:id="rId9" w:history="1">
        <w:r w:rsidRPr="00D279C8">
          <w:rPr>
            <w:kern w:val="3"/>
            <w:sz w:val="28"/>
            <w:szCs w:val="28"/>
            <w:lang w:eastAsia="zh-CN"/>
          </w:rPr>
          <w:t>пунктом 1 части 3 статьи 46</w:t>
        </w:r>
        <w:r w:rsidRPr="00D279C8">
          <w:rPr>
            <w:kern w:val="3"/>
            <w:sz w:val="28"/>
            <w:szCs w:val="28"/>
            <w:vertAlign w:val="superscript"/>
            <w:lang w:eastAsia="zh-CN"/>
          </w:rPr>
          <w:t>10</w:t>
        </w:r>
      </w:hyperlink>
      <w:r w:rsidRPr="00D279C8">
        <w:rPr>
          <w:kern w:val="3"/>
          <w:sz w:val="28"/>
          <w:szCs w:val="28"/>
          <w:lang w:eastAsia="zh-CN"/>
        </w:rPr>
        <w:t xml:space="preserve">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№ 577, руководствуясь Уставом муниципального образования, администрация </w:t>
      </w:r>
      <w:proofErr w:type="spellStart"/>
      <w:r w:rsidRPr="00D279C8">
        <w:rPr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kern w:val="3"/>
          <w:sz w:val="28"/>
          <w:szCs w:val="28"/>
          <w:lang w:eastAsia="zh-CN"/>
        </w:rPr>
        <w:t xml:space="preserve"> сельсовета, </w:t>
      </w:r>
      <w:r w:rsidRPr="00D279C8">
        <w:rPr>
          <w:b/>
          <w:kern w:val="3"/>
          <w:sz w:val="28"/>
          <w:szCs w:val="28"/>
          <w:lang w:eastAsia="zh-CN"/>
        </w:rPr>
        <w:t>ПОСТАНОВЛЯЕТ</w:t>
      </w:r>
      <w:r w:rsidRPr="00D279C8">
        <w:rPr>
          <w:kern w:val="3"/>
          <w:sz w:val="28"/>
          <w:szCs w:val="28"/>
          <w:lang w:eastAsia="zh-CN"/>
        </w:rPr>
        <w:t>:</w:t>
      </w:r>
      <w:proofErr w:type="gramEnd"/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D279C8">
        <w:rPr>
          <w:kern w:val="3"/>
          <w:sz w:val="28"/>
          <w:szCs w:val="28"/>
          <w:lang w:eastAsia="zh-CN"/>
        </w:rPr>
        <w:t xml:space="preserve">1. Утвердить Порядок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</w:t>
      </w:r>
      <w:proofErr w:type="spellStart"/>
      <w:r w:rsidRPr="00D279C8">
        <w:rPr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kern w:val="3"/>
          <w:sz w:val="28"/>
          <w:szCs w:val="28"/>
          <w:lang w:eastAsia="zh-CN"/>
        </w:rPr>
        <w:t xml:space="preserve"> сельсовета (прилагается).</w:t>
      </w:r>
    </w:p>
    <w:p w:rsidR="00D279C8" w:rsidRPr="00D279C8" w:rsidRDefault="00D279C8" w:rsidP="00D279C8">
      <w:pPr>
        <w:widowControl w:val="0"/>
        <w:suppressAutoHyphens/>
        <w:autoSpaceDN w:val="0"/>
        <w:ind w:left="567"/>
        <w:textAlignment w:val="baseline"/>
        <w:rPr>
          <w:sz w:val="28"/>
          <w:szCs w:val="28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>2</w:t>
      </w:r>
      <w:r w:rsidRPr="00D279C8">
        <w:rPr>
          <w:rFonts w:ascii="Arial" w:eastAsia="SimSun" w:hAnsi="Arial" w:cs="Mangal"/>
          <w:kern w:val="3"/>
          <w:sz w:val="28"/>
          <w:szCs w:val="28"/>
          <w:lang w:eastAsia="zh-CN" w:bidi="hi-IN"/>
        </w:rPr>
        <w:t xml:space="preserve">. </w:t>
      </w:r>
      <w:r w:rsidRPr="00D279C8">
        <w:rPr>
          <w:sz w:val="28"/>
          <w:szCs w:val="28"/>
        </w:rPr>
        <w:t>Опубликовать постановление в периодическом печатном издании «</w:t>
      </w:r>
      <w:proofErr w:type="spellStart"/>
      <w:r w:rsidRPr="00D279C8">
        <w:rPr>
          <w:sz w:val="28"/>
          <w:szCs w:val="28"/>
        </w:rPr>
        <w:t>Ярульский</w:t>
      </w:r>
      <w:proofErr w:type="spellEnd"/>
      <w:r w:rsidRPr="00D279C8">
        <w:rPr>
          <w:sz w:val="28"/>
          <w:szCs w:val="28"/>
        </w:rPr>
        <w:t xml:space="preserve"> вестник».</w:t>
      </w:r>
    </w:p>
    <w:p w:rsidR="00D279C8" w:rsidRPr="00D279C8" w:rsidRDefault="00D279C8" w:rsidP="00D279C8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        3. </w:t>
      </w:r>
      <w:proofErr w:type="gramStart"/>
      <w:r w:rsidRPr="00D279C8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 выполнением настоящего постановления возложить на </w:t>
      </w:r>
      <w:r w:rsidRPr="00D279C8">
        <w:rPr>
          <w:sz w:val="28"/>
          <w:szCs w:val="28"/>
        </w:rPr>
        <w:t xml:space="preserve">главу сельсовета М.Д. </w:t>
      </w:r>
      <w:proofErr w:type="spellStart"/>
      <w:r w:rsidRPr="00D279C8">
        <w:rPr>
          <w:sz w:val="28"/>
          <w:szCs w:val="28"/>
        </w:rPr>
        <w:t>Дезиндорф</w:t>
      </w:r>
      <w:proofErr w:type="spellEnd"/>
      <w:r w:rsidRPr="00D279C8">
        <w:rPr>
          <w:sz w:val="28"/>
          <w:szCs w:val="28"/>
        </w:rPr>
        <w:t>.</w:t>
      </w:r>
    </w:p>
    <w:p w:rsidR="00D279C8" w:rsidRDefault="00D279C8" w:rsidP="00D279C8">
      <w:pPr>
        <w:widowControl w:val="0"/>
        <w:autoSpaceDE w:val="0"/>
        <w:autoSpaceDN w:val="0"/>
        <w:ind w:right="-262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279C8" w:rsidRDefault="00D279C8" w:rsidP="00D279C8">
      <w:pPr>
        <w:widowControl w:val="0"/>
        <w:autoSpaceDE w:val="0"/>
        <w:autoSpaceDN w:val="0"/>
        <w:ind w:right="-262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right="-262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          </w:t>
      </w:r>
      <w:r w:rsidRPr="00D279C8">
        <w:rPr>
          <w:sz w:val="28"/>
          <w:szCs w:val="28"/>
        </w:rPr>
        <w:t xml:space="preserve">Глава сельсовета                                                  М.Д. </w:t>
      </w:r>
      <w:proofErr w:type="spellStart"/>
      <w:r w:rsidRPr="00D279C8">
        <w:rPr>
          <w:sz w:val="28"/>
          <w:szCs w:val="28"/>
        </w:rPr>
        <w:t>Дезиндорф</w:t>
      </w:r>
      <w:proofErr w:type="spellEnd"/>
    </w:p>
    <w:p w:rsidR="00D279C8" w:rsidRPr="00D279C8" w:rsidRDefault="00D279C8" w:rsidP="00D279C8">
      <w:pPr>
        <w:widowControl w:val="0"/>
        <w:tabs>
          <w:tab w:val="left" w:pos="6443"/>
        </w:tabs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suppressAutoHyphens/>
        <w:autoSpaceDN w:val="0"/>
        <w:ind w:left="-180" w:right="-262"/>
        <w:jc w:val="right"/>
        <w:textAlignment w:val="baseline"/>
        <w:rPr>
          <w:rFonts w:eastAsia="SimSun"/>
          <w:caps/>
          <w:kern w:val="3"/>
          <w:sz w:val="28"/>
          <w:szCs w:val="28"/>
          <w:lang w:eastAsia="zh-CN" w:bidi="hi-IN"/>
        </w:rPr>
        <w:sectPr w:rsidR="00D279C8" w:rsidRPr="00D279C8" w:rsidSect="00D279C8">
          <w:headerReference w:type="default" r:id="rId10"/>
          <w:pgSz w:w="11906" w:h="16838"/>
          <w:pgMar w:top="539" w:right="850" w:bottom="1134" w:left="1418" w:header="720" w:footer="720" w:gutter="0"/>
          <w:cols w:space="720"/>
          <w:titlePg/>
          <w:docGrid w:linePitch="326"/>
        </w:sectPr>
      </w:pPr>
      <w:bookmarkStart w:id="3" w:name="_GoBack"/>
      <w:bookmarkEnd w:id="3"/>
    </w:p>
    <w:p w:rsidR="00D279C8" w:rsidRPr="00D279C8" w:rsidRDefault="00D279C8" w:rsidP="00D279C8">
      <w:pPr>
        <w:widowControl w:val="0"/>
        <w:suppressAutoHyphens/>
        <w:autoSpaceDN w:val="0"/>
        <w:ind w:left="-180" w:right="-262"/>
        <w:jc w:val="right"/>
        <w:textAlignment w:val="baseline"/>
        <w:rPr>
          <w:rFonts w:eastAsia="SimSun"/>
          <w:caps/>
          <w:kern w:val="3"/>
          <w:sz w:val="28"/>
          <w:szCs w:val="28"/>
          <w:lang w:eastAsia="zh-CN" w:bidi="hi-IN"/>
        </w:rPr>
      </w:pPr>
      <w:r w:rsidRPr="00D279C8">
        <w:rPr>
          <w:rFonts w:eastAsia="SimSun"/>
          <w:caps/>
          <w:kern w:val="3"/>
          <w:sz w:val="28"/>
          <w:szCs w:val="28"/>
          <w:lang w:eastAsia="zh-CN" w:bidi="hi-IN"/>
        </w:rPr>
        <w:lastRenderedPageBreak/>
        <w:t>Утвержден</w:t>
      </w:r>
    </w:p>
    <w:p w:rsidR="00D279C8" w:rsidRPr="00D279C8" w:rsidRDefault="00D279C8" w:rsidP="00D279C8">
      <w:pPr>
        <w:widowControl w:val="0"/>
        <w:suppressAutoHyphens/>
        <w:autoSpaceDN w:val="0"/>
        <w:ind w:left="-180" w:right="-262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     </w:t>
      </w:r>
      <w:r w:rsidRPr="00D279C8">
        <w:rPr>
          <w:rFonts w:eastAsia="SimSun"/>
          <w:kern w:val="3"/>
          <w:sz w:val="28"/>
          <w:szCs w:val="28"/>
          <w:lang w:eastAsia="zh-CN" w:bidi="hi-IN"/>
        </w:rPr>
        <w:tab/>
        <w:t xml:space="preserve"> </w:t>
      </w:r>
      <w:r w:rsidRPr="00D279C8">
        <w:rPr>
          <w:rFonts w:eastAsia="SimSun"/>
          <w:kern w:val="3"/>
          <w:sz w:val="28"/>
          <w:szCs w:val="28"/>
          <w:lang w:eastAsia="zh-CN" w:bidi="hi-IN"/>
        </w:rPr>
        <w:tab/>
      </w:r>
      <w:r w:rsidRPr="00D279C8">
        <w:rPr>
          <w:rFonts w:eastAsia="SimSun"/>
          <w:kern w:val="3"/>
          <w:sz w:val="28"/>
          <w:szCs w:val="28"/>
          <w:lang w:eastAsia="zh-CN" w:bidi="hi-IN"/>
        </w:rPr>
        <w:tab/>
      </w:r>
      <w:r w:rsidRPr="00D279C8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                   постановлением Администрации </w:t>
      </w:r>
      <w:proofErr w:type="spellStart"/>
      <w:r w:rsidRPr="00D279C8">
        <w:rPr>
          <w:rFonts w:eastAsia="SimSun"/>
          <w:kern w:val="3"/>
          <w:sz w:val="28"/>
          <w:szCs w:val="28"/>
          <w:lang w:eastAsia="zh-CN" w:bidi="hi-IN"/>
        </w:rPr>
        <w:t>Усть-Ярульского</w:t>
      </w:r>
      <w:proofErr w:type="spellEnd"/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 сельсовета</w:t>
      </w:r>
    </w:p>
    <w:p w:rsidR="00D279C8" w:rsidRPr="00D279C8" w:rsidRDefault="00D279C8" w:rsidP="00D279C8">
      <w:pPr>
        <w:widowControl w:val="0"/>
        <w:suppressAutoHyphens/>
        <w:autoSpaceDN w:val="0"/>
        <w:ind w:left="-180" w:right="-262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 от 18.04.2019 г.  № 6-пг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center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left="-180" w:right="-262"/>
        <w:contextualSpacing/>
        <w:jc w:val="center"/>
        <w:textAlignment w:val="baseline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/>
          <w:bCs/>
          <w:kern w:val="3"/>
          <w:sz w:val="28"/>
          <w:szCs w:val="28"/>
          <w:lang w:eastAsia="zh-CN"/>
        </w:rPr>
        <w:t>ПОРЯДОК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/>
        <w:contextualSpacing/>
        <w:jc w:val="center"/>
        <w:textAlignment w:val="baseline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/>
          <w:bCs/>
          <w:kern w:val="3"/>
          <w:sz w:val="28"/>
          <w:szCs w:val="28"/>
          <w:lang w:eastAsia="zh-CN"/>
        </w:rPr>
        <w:t xml:space="preserve">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</w:t>
      </w:r>
      <w:proofErr w:type="spellStart"/>
      <w:r w:rsidRPr="00D279C8">
        <w:rPr>
          <w:rFonts w:eastAsia="Arial"/>
          <w:b/>
          <w:bCs/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rFonts w:eastAsia="Arial"/>
          <w:b/>
          <w:bCs/>
          <w:kern w:val="3"/>
          <w:sz w:val="28"/>
          <w:szCs w:val="28"/>
          <w:lang w:eastAsia="zh-CN"/>
        </w:rPr>
        <w:t xml:space="preserve"> сельсовета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/>
        <w:contextualSpacing/>
        <w:jc w:val="center"/>
        <w:textAlignment w:val="baseline"/>
        <w:rPr>
          <w:rFonts w:ascii="Arial" w:eastAsia="Arial" w:hAnsi="Arial" w:cs="Arial"/>
          <w:b/>
          <w:bCs/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sz w:val="28"/>
          <w:szCs w:val="28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1. </w:t>
      </w:r>
      <w:proofErr w:type="gramStart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Настоящий Порядок 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 № 577, </w:t>
      </w:r>
      <w:r w:rsidRPr="00D279C8">
        <w:rPr>
          <w:rFonts w:eastAsia="Arial"/>
          <w:bCs/>
          <w:sz w:val="28"/>
          <w:szCs w:val="28"/>
        </w:rPr>
        <w:t>Уставом</w:t>
      </w:r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279C8">
        <w:rPr>
          <w:rFonts w:eastAsia="Arial"/>
          <w:bCs/>
          <w:kern w:val="3"/>
          <w:sz w:val="28"/>
          <w:szCs w:val="28"/>
          <w:lang w:eastAsia="zh-CN"/>
        </w:rPr>
        <w:t>Усть-Ярульского</w:t>
      </w:r>
      <w:proofErr w:type="spellEnd"/>
      <w:proofErr w:type="gramEnd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 </w:t>
      </w:r>
      <w:proofErr w:type="gramStart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сельсовета, иными муниципальными нормативными правовыми актами муниципального образования </w:t>
      </w:r>
      <w:proofErr w:type="spellStart"/>
      <w:r w:rsidRPr="00D279C8">
        <w:rPr>
          <w:rFonts w:eastAsia="Arial"/>
          <w:bCs/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 сельсовета </w:t>
      </w:r>
      <w:r w:rsidRPr="00D279C8">
        <w:rPr>
          <w:rFonts w:eastAsia="Arial"/>
          <w:bCs/>
          <w:sz w:val="28"/>
          <w:szCs w:val="28"/>
        </w:rPr>
        <w:t xml:space="preserve">регулирует отношения, связанные с принятием решения о создании межведомственной комиссии </w:t>
      </w:r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в целях проведения оценки фактического состояния объектов капитального строительства (за исключением многоквартирных домов) </w:t>
      </w:r>
      <w:r w:rsidRPr="00D279C8">
        <w:rPr>
          <w:rFonts w:eastAsia="Arial"/>
          <w:sz w:val="28"/>
          <w:szCs w:val="28"/>
        </w:rPr>
        <w:t xml:space="preserve">независимо от их формы собственности, расположенных на территории </w:t>
      </w:r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D279C8">
        <w:rPr>
          <w:rFonts w:eastAsia="Arial"/>
          <w:bCs/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 сельсовета</w:t>
      </w:r>
      <w:r w:rsidRPr="00D279C8">
        <w:rPr>
          <w:rFonts w:eastAsia="Arial"/>
          <w:sz w:val="28"/>
          <w:szCs w:val="28"/>
        </w:rPr>
        <w:t>, в границах которой предусматривается осуществление деятельности по комплексному развитию территории по инициативе органа местного самоуправления</w:t>
      </w:r>
      <w:proofErr w:type="gramEnd"/>
      <w:r w:rsidRPr="00D279C8">
        <w:rPr>
          <w:rFonts w:eastAsia="Arial"/>
          <w:sz w:val="28"/>
          <w:szCs w:val="28"/>
        </w:rPr>
        <w:t xml:space="preserve"> </w:t>
      </w:r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D279C8">
        <w:rPr>
          <w:rFonts w:eastAsia="Arial"/>
          <w:bCs/>
          <w:kern w:val="3"/>
          <w:sz w:val="28"/>
          <w:szCs w:val="28"/>
          <w:lang w:eastAsia="zh-CN"/>
        </w:rPr>
        <w:t>Усть-Ярульского</w:t>
      </w:r>
      <w:proofErr w:type="spellEnd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 сельсовета.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2. Решение о создании межведомственной комиссии принимается </w:t>
      </w:r>
      <w:proofErr w:type="spellStart"/>
      <w:r w:rsidRPr="00D279C8">
        <w:rPr>
          <w:rFonts w:eastAsia="Arial"/>
          <w:bCs/>
          <w:kern w:val="3"/>
          <w:sz w:val="28"/>
          <w:szCs w:val="28"/>
          <w:lang w:eastAsia="zh-CN"/>
        </w:rPr>
        <w:t>Усть-Ярульский</w:t>
      </w:r>
      <w:proofErr w:type="spellEnd"/>
      <w:r w:rsidRPr="00D279C8">
        <w:rPr>
          <w:rFonts w:eastAsia="Arial"/>
          <w:bCs/>
          <w:kern w:val="3"/>
          <w:sz w:val="28"/>
          <w:szCs w:val="28"/>
          <w:lang w:eastAsia="zh-CN"/>
        </w:rPr>
        <w:t xml:space="preserve"> сельский Совет </w:t>
      </w:r>
      <w:proofErr w:type="spellStart"/>
      <w:r w:rsidRPr="00D279C8">
        <w:rPr>
          <w:rFonts w:eastAsia="Arial"/>
          <w:bCs/>
          <w:kern w:val="3"/>
          <w:sz w:val="28"/>
          <w:szCs w:val="28"/>
          <w:lang w:eastAsia="zh-CN"/>
        </w:rPr>
        <w:t>депуатов</w:t>
      </w:r>
      <w:proofErr w:type="spellEnd"/>
      <w:r w:rsidRPr="00D279C8">
        <w:rPr>
          <w:rFonts w:eastAsia="Arial"/>
          <w:bCs/>
          <w:kern w:val="3"/>
          <w:sz w:val="28"/>
          <w:szCs w:val="28"/>
          <w:lang w:eastAsia="zh-CN"/>
        </w:rPr>
        <w:t>.</w:t>
      </w:r>
    </w:p>
    <w:p w:rsidR="00D279C8" w:rsidRPr="00D279C8" w:rsidRDefault="00D279C8" w:rsidP="00D279C8">
      <w:pPr>
        <w:autoSpaceDE w:val="0"/>
        <w:autoSpaceDN w:val="0"/>
        <w:adjustRightInd w:val="0"/>
        <w:ind w:left="-180" w:right="-262"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3. Межведомственная комиссия создается в целях оценки фактического состояния </w:t>
      </w:r>
      <w:r w:rsidRPr="00D279C8">
        <w:rPr>
          <w:rFonts w:eastAsia="SimSun"/>
          <w:sz w:val="28"/>
          <w:szCs w:val="28"/>
        </w:rPr>
        <w:t xml:space="preserve">объекта капитального строительства, </w:t>
      </w:r>
      <w:r w:rsidRPr="00D279C8">
        <w:rPr>
          <w:rFonts w:eastAsia="SimSun"/>
          <w:sz w:val="28"/>
          <w:szCs w:val="28"/>
          <w:lang w:bidi="hi-IN"/>
        </w:rPr>
        <w:t>включенного в перечень</w:t>
      </w:r>
      <w:r w:rsidRPr="00D279C8">
        <w:rPr>
          <w:rFonts w:eastAsia="SimSun"/>
          <w:sz w:val="28"/>
          <w:szCs w:val="28"/>
        </w:rPr>
        <w:t xml:space="preserve">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:rsidR="00D279C8" w:rsidRPr="00D279C8" w:rsidRDefault="00D279C8" w:rsidP="00D279C8">
      <w:pPr>
        <w:autoSpaceDE w:val="0"/>
        <w:autoSpaceDN w:val="0"/>
        <w:adjustRightInd w:val="0"/>
        <w:ind w:left="-180" w:right="-262" w:firstLine="540"/>
        <w:jc w:val="both"/>
        <w:rPr>
          <w:rFonts w:eastAsia="SimSun"/>
          <w:sz w:val="28"/>
          <w:szCs w:val="28"/>
        </w:rPr>
      </w:pPr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4. </w:t>
      </w:r>
      <w:proofErr w:type="gramStart"/>
      <w:r w:rsidRPr="00D279C8">
        <w:rPr>
          <w:rFonts w:eastAsia="SimSun"/>
          <w:kern w:val="3"/>
          <w:sz w:val="28"/>
          <w:szCs w:val="28"/>
          <w:lang w:eastAsia="zh-CN" w:bidi="hi-IN"/>
        </w:rPr>
        <w:t xml:space="preserve">Основанием для принятия решения о создании межведомственной комиссии является заключение </w:t>
      </w:r>
      <w:r w:rsidRPr="00D279C8">
        <w:rPr>
          <w:rFonts w:eastAsia="SimSun"/>
          <w:sz w:val="28"/>
          <w:szCs w:val="28"/>
        </w:rPr>
        <w:t xml:space="preserve">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</w:t>
      </w:r>
      <w:r w:rsidRPr="00D279C8">
        <w:rPr>
          <w:rFonts w:eastAsia="SimSun"/>
          <w:sz w:val="28"/>
          <w:szCs w:val="28"/>
        </w:rPr>
        <w:lastRenderedPageBreak/>
        <w:t>специалистов, обладающих опытом в области проведения обследования состояния объектов капитального строительства</w:t>
      </w:r>
      <w:r w:rsidRPr="00D279C8">
        <w:rPr>
          <w:rFonts w:eastAsia="SimSun"/>
          <w:sz w:val="28"/>
          <w:szCs w:val="28"/>
          <w:lang w:bidi="hi-IN"/>
        </w:rPr>
        <w:t xml:space="preserve">, о </w:t>
      </w:r>
      <w:r w:rsidRPr="00D279C8">
        <w:rPr>
          <w:rFonts w:eastAsia="SimSun"/>
          <w:sz w:val="28"/>
          <w:szCs w:val="28"/>
        </w:rPr>
        <w:t>фактическо</w:t>
      </w:r>
      <w:r w:rsidRPr="00D279C8">
        <w:rPr>
          <w:rFonts w:eastAsia="SimSun"/>
          <w:sz w:val="28"/>
          <w:szCs w:val="28"/>
          <w:lang w:bidi="hi-IN"/>
        </w:rPr>
        <w:t>м</w:t>
      </w:r>
      <w:r w:rsidRPr="00D279C8">
        <w:rPr>
          <w:rFonts w:eastAsia="SimSun"/>
          <w:sz w:val="28"/>
          <w:szCs w:val="28"/>
        </w:rPr>
        <w:t xml:space="preserve"> состояни</w:t>
      </w:r>
      <w:r w:rsidRPr="00D279C8">
        <w:rPr>
          <w:rFonts w:eastAsia="SimSun"/>
          <w:sz w:val="28"/>
          <w:szCs w:val="28"/>
          <w:lang w:bidi="hi-IN"/>
        </w:rPr>
        <w:t>и</w:t>
      </w:r>
      <w:r w:rsidRPr="00D279C8">
        <w:rPr>
          <w:rFonts w:eastAsia="SimSun"/>
          <w:sz w:val="28"/>
          <w:szCs w:val="28"/>
        </w:rPr>
        <w:t xml:space="preserve">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</w:t>
      </w:r>
      <w:proofErr w:type="gramEnd"/>
      <w:r w:rsidRPr="00D279C8">
        <w:rPr>
          <w:rFonts w:eastAsia="SimSun"/>
          <w:sz w:val="28"/>
          <w:szCs w:val="28"/>
        </w:rPr>
        <w:t xml:space="preserve">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</w:t>
      </w:r>
      <w:r w:rsidRPr="00D279C8">
        <w:rPr>
          <w:rFonts w:eastAsia="SimSun"/>
          <w:sz w:val="28"/>
          <w:szCs w:val="28"/>
          <w:lang w:bidi="hi-IN"/>
        </w:rPr>
        <w:t>.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5. Уполномоченный орган принимает решение о создании межведомственной комиссии не позднее ___ рабочих дней со дня поступления заключения.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6. О создании межведомственной комиссии издается распоряжение руководителя уполномоченного органа.</w:t>
      </w:r>
      <w:r w:rsidRPr="00D279C8">
        <w:rPr>
          <w:rFonts w:eastAsia="Arial"/>
          <w:bCs/>
          <w:kern w:val="3"/>
          <w:sz w:val="28"/>
          <w:szCs w:val="28"/>
          <w:vertAlign w:val="superscript"/>
          <w:lang w:eastAsia="zh-CN"/>
        </w:rPr>
        <w:footnoteReference w:id="1"/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7. Уполномоченный орган не позднее 10 рабочих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1) органам, уполномоченных на осуществление государственного контроля и надзора в сферах пожарной, промышленной, экологической и иной безопасности;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2) органам, уполномоченных на проведение инвентаризации и государственной регистрации прав на объекты недвижимого имущества;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3) органу местного самоуправления, наделенному полномочиями по регулированию архитектурной деятельности;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4)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  <w:r w:rsidRPr="00D279C8">
        <w:rPr>
          <w:rFonts w:eastAsia="Arial"/>
          <w:bCs/>
          <w:kern w:val="3"/>
          <w:sz w:val="28"/>
          <w:szCs w:val="28"/>
          <w:lang w:eastAsia="zh-CN"/>
        </w:rPr>
        <w:t>5)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D279C8" w:rsidRPr="00D279C8" w:rsidRDefault="00D279C8" w:rsidP="00D279C8">
      <w:pPr>
        <w:widowControl w:val="0"/>
        <w:autoSpaceDE w:val="0"/>
        <w:autoSpaceDN w:val="0"/>
        <w:ind w:left="-180" w:right="-262" w:firstLine="709"/>
        <w:contextualSpacing/>
        <w:jc w:val="both"/>
        <w:textAlignment w:val="baseline"/>
        <w:rPr>
          <w:rFonts w:eastAsia="Arial"/>
          <w:bCs/>
          <w:kern w:val="3"/>
          <w:sz w:val="28"/>
          <w:szCs w:val="28"/>
          <w:lang w:eastAsia="zh-CN"/>
        </w:rPr>
      </w:pPr>
    </w:p>
    <w:p w:rsidR="00D279C8" w:rsidRPr="00D279C8" w:rsidRDefault="00D279C8" w:rsidP="00D279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279C8" w:rsidRPr="00241640" w:rsidRDefault="00D279C8" w:rsidP="00D279C8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D279C8" w:rsidRPr="00241640" w:rsidSect="00FE7D9E">
      <w:footerReference w:type="even" r:id="rId11"/>
      <w:footerReference w:type="default" r:id="rId12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F5" w:rsidRDefault="009972F5" w:rsidP="00053018">
      <w:r>
        <w:separator/>
      </w:r>
    </w:p>
  </w:endnote>
  <w:endnote w:type="continuationSeparator" w:id="0">
    <w:p w:rsidR="009972F5" w:rsidRDefault="009972F5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41" w:rsidRDefault="004C2141" w:rsidP="004C214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C2141" w:rsidRDefault="004C2141" w:rsidP="004C214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41" w:rsidRDefault="004C2141" w:rsidP="004C214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279C8">
      <w:rPr>
        <w:rStyle w:val="af6"/>
        <w:noProof/>
      </w:rPr>
      <w:t>21</w:t>
    </w:r>
    <w:r>
      <w:rPr>
        <w:rStyle w:val="af6"/>
      </w:rPr>
      <w:fldChar w:fldCharType="end"/>
    </w:r>
  </w:p>
  <w:p w:rsidR="004C2141" w:rsidRDefault="004C2141" w:rsidP="004C214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F5" w:rsidRDefault="009972F5" w:rsidP="00053018">
      <w:r>
        <w:separator/>
      </w:r>
    </w:p>
  </w:footnote>
  <w:footnote w:type="continuationSeparator" w:id="0">
    <w:p w:rsidR="009972F5" w:rsidRDefault="009972F5" w:rsidP="00053018">
      <w:r>
        <w:continuationSeparator/>
      </w:r>
    </w:p>
  </w:footnote>
  <w:footnote w:id="1">
    <w:p w:rsidR="00D279C8" w:rsidRPr="00B03ACB" w:rsidRDefault="00D279C8" w:rsidP="00D279C8">
      <w:pPr>
        <w:pStyle w:val="a9"/>
        <w:ind w:right="-262"/>
        <w:jc w:val="both"/>
      </w:pPr>
      <w:r w:rsidRPr="00B03ACB">
        <w:rPr>
          <w:rStyle w:val="af"/>
        </w:rPr>
        <w:footnoteRef/>
      </w:r>
      <w:r w:rsidRPr="00B03ACB">
        <w:t xml:space="preserve"> Словосочетание «распоряжение руководителя уполномоченного органа» </w:t>
      </w:r>
      <w:r>
        <w:t xml:space="preserve">и слово «распоряжение» в пункте 7 настоящего модельного акта </w:t>
      </w:r>
      <w:r w:rsidRPr="00B03ACB">
        <w:t xml:space="preserve">следует </w:t>
      </w:r>
      <w:proofErr w:type="gramStart"/>
      <w:r w:rsidRPr="00B03ACB">
        <w:t>заменить на название</w:t>
      </w:r>
      <w:proofErr w:type="gramEnd"/>
      <w:r w:rsidRPr="00B03ACB">
        <w:t xml:space="preserve"> правового акта, который принимает соответствующий руководитель.</w:t>
      </w:r>
    </w:p>
    <w:p w:rsidR="00D279C8" w:rsidRPr="00B03ACB" w:rsidRDefault="00D279C8" w:rsidP="00D279C8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C8" w:rsidRDefault="00D279C8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D279C8" w:rsidRDefault="00D279C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BA590A"/>
    <w:multiLevelType w:val="hybridMultilevel"/>
    <w:tmpl w:val="CDBE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4396D"/>
    <w:multiLevelType w:val="hybridMultilevel"/>
    <w:tmpl w:val="9C5E6016"/>
    <w:lvl w:ilvl="0" w:tplc="6A524A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533B68"/>
    <w:multiLevelType w:val="multilevel"/>
    <w:tmpl w:val="0B80A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9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0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8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34"/>
  </w:num>
  <w:num w:numId="5">
    <w:abstractNumId w:val="27"/>
  </w:num>
  <w:num w:numId="6">
    <w:abstractNumId w:val="14"/>
  </w:num>
  <w:num w:numId="7">
    <w:abstractNumId w:val="17"/>
  </w:num>
  <w:num w:numId="8">
    <w:abstractNumId w:val="32"/>
  </w:num>
  <w:num w:numId="9">
    <w:abstractNumId w:val="15"/>
  </w:num>
  <w:num w:numId="10">
    <w:abstractNumId w:val="35"/>
  </w:num>
  <w:num w:numId="11">
    <w:abstractNumId w:val="12"/>
  </w:num>
  <w:num w:numId="12">
    <w:abstractNumId w:val="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1"/>
  </w:num>
  <w:num w:numId="17">
    <w:abstractNumId w:val="0"/>
  </w:num>
  <w:num w:numId="18">
    <w:abstractNumId w:val="13"/>
  </w:num>
  <w:num w:numId="19">
    <w:abstractNumId w:val="21"/>
  </w:num>
  <w:num w:numId="20">
    <w:abstractNumId w:val="36"/>
  </w:num>
  <w:num w:numId="21">
    <w:abstractNumId w:val="31"/>
  </w:num>
  <w:num w:numId="22">
    <w:abstractNumId w:val="6"/>
  </w:num>
  <w:num w:numId="23">
    <w:abstractNumId w:val="33"/>
  </w:num>
  <w:num w:numId="24">
    <w:abstractNumId w:val="23"/>
  </w:num>
  <w:num w:numId="25">
    <w:abstractNumId w:val="39"/>
  </w:num>
  <w:num w:numId="26">
    <w:abstractNumId w:val="20"/>
  </w:num>
  <w:num w:numId="27">
    <w:abstractNumId w:val="30"/>
  </w:num>
  <w:num w:numId="28">
    <w:abstractNumId w:val="16"/>
  </w:num>
  <w:num w:numId="29">
    <w:abstractNumId w:val="9"/>
  </w:num>
  <w:num w:numId="30">
    <w:abstractNumId w:val="3"/>
  </w:num>
  <w:num w:numId="31">
    <w:abstractNumId w:val="38"/>
  </w:num>
  <w:num w:numId="32">
    <w:abstractNumId w:val="24"/>
  </w:num>
  <w:num w:numId="33">
    <w:abstractNumId w:val="7"/>
  </w:num>
  <w:num w:numId="34">
    <w:abstractNumId w:val="4"/>
  </w:num>
  <w:num w:numId="35">
    <w:abstractNumId w:val="5"/>
  </w:num>
  <w:num w:numId="36">
    <w:abstractNumId w:val="19"/>
  </w:num>
  <w:num w:numId="37">
    <w:abstractNumId w:val="2"/>
  </w:num>
  <w:num w:numId="38">
    <w:abstractNumId w:val="22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2108"/>
    <w:rsid w:val="00052909"/>
    <w:rsid w:val="00053018"/>
    <w:rsid w:val="00064FB5"/>
    <w:rsid w:val="00067E6C"/>
    <w:rsid w:val="00082ACE"/>
    <w:rsid w:val="000D08A3"/>
    <w:rsid w:val="000E4B9F"/>
    <w:rsid w:val="000F73CB"/>
    <w:rsid w:val="00176B5F"/>
    <w:rsid w:val="001D7AE1"/>
    <w:rsid w:val="00215C86"/>
    <w:rsid w:val="002266C8"/>
    <w:rsid w:val="00241640"/>
    <w:rsid w:val="002504AD"/>
    <w:rsid w:val="002649C8"/>
    <w:rsid w:val="00285257"/>
    <w:rsid w:val="002C58CF"/>
    <w:rsid w:val="002C7819"/>
    <w:rsid w:val="0033656D"/>
    <w:rsid w:val="0034256A"/>
    <w:rsid w:val="00365F11"/>
    <w:rsid w:val="00384931"/>
    <w:rsid w:val="003D5095"/>
    <w:rsid w:val="003F165D"/>
    <w:rsid w:val="004443F3"/>
    <w:rsid w:val="004C2141"/>
    <w:rsid w:val="00555C1B"/>
    <w:rsid w:val="0058210F"/>
    <w:rsid w:val="00597D09"/>
    <w:rsid w:val="005C6225"/>
    <w:rsid w:val="00674D0A"/>
    <w:rsid w:val="006C1521"/>
    <w:rsid w:val="00781437"/>
    <w:rsid w:val="0079036F"/>
    <w:rsid w:val="007A1E8A"/>
    <w:rsid w:val="007F6FD1"/>
    <w:rsid w:val="00801C42"/>
    <w:rsid w:val="0081722B"/>
    <w:rsid w:val="00882915"/>
    <w:rsid w:val="008829D0"/>
    <w:rsid w:val="008B6534"/>
    <w:rsid w:val="0091382F"/>
    <w:rsid w:val="00930728"/>
    <w:rsid w:val="0095738B"/>
    <w:rsid w:val="00980092"/>
    <w:rsid w:val="009972F5"/>
    <w:rsid w:val="009A4D7C"/>
    <w:rsid w:val="009B1A29"/>
    <w:rsid w:val="009B1ACE"/>
    <w:rsid w:val="009D7489"/>
    <w:rsid w:val="009E52F7"/>
    <w:rsid w:val="00A13BDA"/>
    <w:rsid w:val="00A77F0D"/>
    <w:rsid w:val="00AC4B46"/>
    <w:rsid w:val="00AC74BF"/>
    <w:rsid w:val="00B30567"/>
    <w:rsid w:val="00B53FFD"/>
    <w:rsid w:val="00BA2EBF"/>
    <w:rsid w:val="00C13FF8"/>
    <w:rsid w:val="00C5122C"/>
    <w:rsid w:val="00C660B2"/>
    <w:rsid w:val="00D279C8"/>
    <w:rsid w:val="00D502FC"/>
    <w:rsid w:val="00D552E4"/>
    <w:rsid w:val="00D629BD"/>
    <w:rsid w:val="00DE211E"/>
    <w:rsid w:val="00E037F4"/>
    <w:rsid w:val="00E1110F"/>
    <w:rsid w:val="00E30A01"/>
    <w:rsid w:val="00E45BC1"/>
    <w:rsid w:val="00EA32C6"/>
    <w:rsid w:val="00EE0FF9"/>
    <w:rsid w:val="00F52BF7"/>
    <w:rsid w:val="00F572BA"/>
    <w:rsid w:val="00F72C60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2141"/>
    <w:pPr>
      <w:keepNext/>
      <w:tabs>
        <w:tab w:val="left" w:pos="230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2141"/>
    <w:pPr>
      <w:keepNext/>
      <w:tabs>
        <w:tab w:val="left" w:pos="2300"/>
      </w:tabs>
      <w:ind w:left="585" w:hanging="585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C2141"/>
    <w:pPr>
      <w:keepNext/>
      <w:tabs>
        <w:tab w:val="left" w:pos="2300"/>
      </w:tabs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77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77F0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C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C2141"/>
  </w:style>
  <w:style w:type="paragraph" w:customStyle="1" w:styleId="ConsTitle">
    <w:name w:val="ConsTitle"/>
    <w:rsid w:val="004C2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rsid w:val="004C2141"/>
    <w:pPr>
      <w:ind w:firstLine="708"/>
    </w:pPr>
    <w:rPr>
      <w:color w:val="333399"/>
      <w:sz w:val="20"/>
    </w:rPr>
  </w:style>
  <w:style w:type="character" w:customStyle="1" w:styleId="af3">
    <w:name w:val="Основной текст с отступом Знак"/>
    <w:basedOn w:val="a0"/>
    <w:link w:val="af2"/>
    <w:rsid w:val="004C214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rmal">
    <w:name w:val="ConsNormal"/>
    <w:rsid w:val="004C21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4C2141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4C2141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0">
    <w:name w:val="constitle"/>
    <w:basedOn w:val="a"/>
    <w:rsid w:val="004C2141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4">
    <w:name w:val="footer"/>
    <w:basedOn w:val="a"/>
    <w:link w:val="af5"/>
    <w:rsid w:val="004C214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rsid w:val="004C21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4C2141"/>
  </w:style>
  <w:style w:type="paragraph" w:styleId="31">
    <w:name w:val="Body Text Indent 3"/>
    <w:basedOn w:val="a"/>
    <w:link w:val="32"/>
    <w:rsid w:val="004C2141"/>
    <w:pPr>
      <w:ind w:hanging="426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21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4C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3"/>
    <w:rsid w:val="004C2141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f8"/>
    <w:rsid w:val="004C2141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4C2141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4C2141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basedOn w:val="af8"/>
    <w:rsid w:val="004C2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4C214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7">
    <w:name w:val="Основной текст2"/>
    <w:basedOn w:val="a"/>
    <w:rsid w:val="004C2141"/>
    <w:pPr>
      <w:widowControl w:val="0"/>
      <w:shd w:val="clear" w:color="auto" w:fill="FFFFFF"/>
      <w:spacing w:before="240" w:line="278" w:lineRule="exact"/>
      <w:jc w:val="both"/>
    </w:pPr>
    <w:rPr>
      <w:b/>
      <w:bCs/>
      <w:color w:val="000000"/>
      <w:spacing w:val="-2"/>
      <w:sz w:val="19"/>
      <w:szCs w:val="19"/>
    </w:rPr>
  </w:style>
  <w:style w:type="table" w:customStyle="1" w:styleId="14">
    <w:name w:val="Сетка таблицы1"/>
    <w:basedOn w:val="a1"/>
    <w:next w:val="af7"/>
    <w:rsid w:val="002416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241640"/>
    <w:rPr>
      <w:color w:val="0000FF"/>
      <w:u w:val="single"/>
    </w:rPr>
  </w:style>
  <w:style w:type="character" w:styleId="afa">
    <w:name w:val="FollowedHyperlink"/>
    <w:uiPriority w:val="99"/>
    <w:unhideWhenUsed/>
    <w:rsid w:val="00241640"/>
    <w:rPr>
      <w:color w:val="800080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D279C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27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2141"/>
    <w:pPr>
      <w:keepNext/>
      <w:tabs>
        <w:tab w:val="left" w:pos="230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2141"/>
    <w:pPr>
      <w:keepNext/>
      <w:tabs>
        <w:tab w:val="left" w:pos="2300"/>
      </w:tabs>
      <w:ind w:left="585" w:hanging="585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C2141"/>
    <w:pPr>
      <w:keepNext/>
      <w:tabs>
        <w:tab w:val="left" w:pos="2300"/>
      </w:tabs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77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77F0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C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21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C2141"/>
  </w:style>
  <w:style w:type="paragraph" w:customStyle="1" w:styleId="ConsTitle">
    <w:name w:val="ConsTitle"/>
    <w:rsid w:val="004C2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rsid w:val="004C2141"/>
    <w:pPr>
      <w:ind w:firstLine="708"/>
    </w:pPr>
    <w:rPr>
      <w:color w:val="333399"/>
      <w:sz w:val="20"/>
    </w:rPr>
  </w:style>
  <w:style w:type="character" w:customStyle="1" w:styleId="af3">
    <w:name w:val="Основной текст с отступом Знак"/>
    <w:basedOn w:val="a0"/>
    <w:link w:val="af2"/>
    <w:rsid w:val="004C214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rmal">
    <w:name w:val="ConsNormal"/>
    <w:rsid w:val="004C21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4C2141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4C2141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0">
    <w:name w:val="constitle"/>
    <w:basedOn w:val="a"/>
    <w:rsid w:val="004C2141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4">
    <w:name w:val="footer"/>
    <w:basedOn w:val="a"/>
    <w:link w:val="af5"/>
    <w:rsid w:val="004C214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rsid w:val="004C21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4C2141"/>
  </w:style>
  <w:style w:type="paragraph" w:styleId="31">
    <w:name w:val="Body Text Indent 3"/>
    <w:basedOn w:val="a"/>
    <w:link w:val="32"/>
    <w:rsid w:val="004C2141"/>
    <w:pPr>
      <w:ind w:hanging="426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21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4C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3"/>
    <w:rsid w:val="004C2141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f8"/>
    <w:rsid w:val="004C2141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4C2141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4C2141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basedOn w:val="af8"/>
    <w:rsid w:val="004C2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4C214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7">
    <w:name w:val="Основной текст2"/>
    <w:basedOn w:val="a"/>
    <w:rsid w:val="004C2141"/>
    <w:pPr>
      <w:widowControl w:val="0"/>
      <w:shd w:val="clear" w:color="auto" w:fill="FFFFFF"/>
      <w:spacing w:before="240" w:line="278" w:lineRule="exact"/>
      <w:jc w:val="both"/>
    </w:pPr>
    <w:rPr>
      <w:b/>
      <w:bCs/>
      <w:color w:val="000000"/>
      <w:spacing w:val="-2"/>
      <w:sz w:val="19"/>
      <w:szCs w:val="19"/>
    </w:rPr>
  </w:style>
  <w:style w:type="table" w:customStyle="1" w:styleId="14">
    <w:name w:val="Сетка таблицы1"/>
    <w:basedOn w:val="a1"/>
    <w:next w:val="af7"/>
    <w:rsid w:val="002416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241640"/>
    <w:rPr>
      <w:color w:val="0000FF"/>
      <w:u w:val="single"/>
    </w:rPr>
  </w:style>
  <w:style w:type="character" w:styleId="afa">
    <w:name w:val="FollowedHyperlink"/>
    <w:uiPriority w:val="99"/>
    <w:unhideWhenUsed/>
    <w:rsid w:val="00241640"/>
    <w:rPr>
      <w:color w:val="800080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D279C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27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F04C811451B865BABF40F8AA3FDD3EF96B9F0EA7B9263E6851D1996A713F43F098A2B7038L3f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2019-04-30T04:02:00Z</dcterms:created>
  <dcterms:modified xsi:type="dcterms:W3CDTF">2019-04-30T04:13:00Z</dcterms:modified>
</cp:coreProperties>
</file>