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421E10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421E10" w:rsidP="00801C42">
      <w:r>
        <w:t>06.03.2018 № 15</w:t>
      </w:r>
      <w:r w:rsidR="00B30567">
        <w:t xml:space="preserve"> (2018</w:t>
      </w:r>
      <w:r w:rsidR="00801C42">
        <w:t xml:space="preserve">) </w:t>
      </w:r>
    </w:p>
    <w:p w:rsidR="00B30567" w:rsidRDefault="00B30567" w:rsidP="00801C42">
      <w:r>
        <w:rPr>
          <w:noProof/>
        </w:rPr>
        <w:drawing>
          <wp:anchor distT="0" distB="0" distL="114300" distR="114300" simplePos="0" relativeHeight="251662336" behindDoc="0" locked="0" layoutInCell="1" allowOverlap="1" wp14:anchorId="1E2ECB8F" wp14:editId="0443E72C">
            <wp:simplePos x="0" y="0"/>
            <wp:positionH relativeFrom="column">
              <wp:posOffset>2759075</wp:posOffset>
            </wp:positionH>
            <wp:positionV relativeFrom="paragraph">
              <wp:posOffset>79375</wp:posOffset>
            </wp:positionV>
            <wp:extent cx="588645" cy="715645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567" w:rsidRDefault="00B30567" w:rsidP="00801C42"/>
    <w:p w:rsidR="00176B5F" w:rsidRDefault="00176B5F" w:rsidP="007F6FD1">
      <w:pPr>
        <w:rPr>
          <w:rStyle w:val="a6"/>
          <w:b w:val="0"/>
          <w:sz w:val="28"/>
        </w:rPr>
      </w:pPr>
    </w:p>
    <w:p w:rsidR="007F6FD1" w:rsidRDefault="007F6FD1" w:rsidP="007F6FD1">
      <w:pPr>
        <w:rPr>
          <w:b/>
          <w:sz w:val="22"/>
          <w:szCs w:val="22"/>
        </w:rPr>
      </w:pPr>
    </w:p>
    <w:p w:rsidR="007F6FD1" w:rsidRDefault="007F6FD1" w:rsidP="00285257">
      <w:pPr>
        <w:jc w:val="center"/>
        <w:rPr>
          <w:b/>
          <w:sz w:val="22"/>
          <w:szCs w:val="22"/>
        </w:rPr>
      </w:pPr>
    </w:p>
    <w:tbl>
      <w:tblPr>
        <w:tblW w:w="9812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83"/>
        <w:gridCol w:w="1440"/>
      </w:tblGrid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B30567">
              <w:rPr>
                <w:b/>
                <w:bCs/>
                <w:caps/>
                <w:sz w:val="36"/>
                <w:szCs w:val="36"/>
              </w:rPr>
              <w:t>Администрация</w:t>
            </w:r>
          </w:p>
        </w:tc>
      </w:tr>
      <w:tr w:rsidR="00B30567" w:rsidRPr="00B30567" w:rsidTr="00384931">
        <w:trPr>
          <w:trHeight w:val="405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Усть-Ярульского</w:t>
            </w:r>
            <w:proofErr w:type="spellEnd"/>
            <w:r w:rsidRPr="00B30567">
              <w:rPr>
                <w:sz w:val="32"/>
                <w:szCs w:val="32"/>
              </w:rPr>
              <w:t xml:space="preserve"> сельсовета</w:t>
            </w:r>
          </w:p>
          <w:p w:rsidR="00B30567" w:rsidRPr="00B30567" w:rsidRDefault="00B30567" w:rsidP="00B30567">
            <w:pPr>
              <w:jc w:val="center"/>
              <w:rPr>
                <w:sz w:val="32"/>
                <w:szCs w:val="32"/>
              </w:rPr>
            </w:pPr>
            <w:proofErr w:type="spellStart"/>
            <w:r w:rsidRPr="00B30567">
              <w:rPr>
                <w:sz w:val="32"/>
                <w:szCs w:val="32"/>
              </w:rPr>
              <w:t>Ирбейского</w:t>
            </w:r>
            <w:proofErr w:type="spellEnd"/>
            <w:r w:rsidRPr="00B30567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30567" w:rsidRPr="00B30567" w:rsidTr="00384931">
        <w:trPr>
          <w:trHeight w:val="719"/>
        </w:trPr>
        <w:tc>
          <w:tcPr>
            <w:tcW w:w="9812" w:type="dxa"/>
            <w:gridSpan w:val="10"/>
            <w:vAlign w:val="bottom"/>
            <w:hideMark/>
          </w:tcPr>
          <w:p w:rsidR="00B30567" w:rsidRPr="00B30567" w:rsidRDefault="00B30567" w:rsidP="00B30567">
            <w:pPr>
              <w:jc w:val="center"/>
              <w:rPr>
                <w:sz w:val="40"/>
                <w:szCs w:val="40"/>
              </w:rPr>
            </w:pPr>
            <w:r w:rsidRPr="00B30567">
              <w:rPr>
                <w:sz w:val="48"/>
                <w:szCs w:val="48"/>
              </w:rPr>
              <w:t xml:space="preserve">ПОСТАНОВЛЕНИЕ </w:t>
            </w:r>
          </w:p>
        </w:tc>
      </w:tr>
      <w:tr w:rsidR="00B30567" w:rsidRPr="00B30567" w:rsidTr="00384931">
        <w:trPr>
          <w:trHeight w:val="375"/>
        </w:trPr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383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B30567" w:rsidRPr="00B30567" w:rsidRDefault="00B30567" w:rsidP="00B30567">
            <w:pPr>
              <w:rPr>
                <w:sz w:val="28"/>
                <w:szCs w:val="28"/>
              </w:rPr>
            </w:pPr>
          </w:p>
        </w:tc>
      </w:tr>
    </w:tbl>
    <w:p w:rsidR="00421E10" w:rsidRPr="00B30567" w:rsidRDefault="00384931" w:rsidP="00B30567">
      <w:pPr>
        <w:rPr>
          <w:rFonts w:eastAsia="Calibri"/>
          <w:vanish/>
        </w:rPr>
      </w:pPr>
      <w:r>
        <w:rPr>
          <w:sz w:val="28"/>
          <w:szCs w:val="28"/>
        </w:rPr>
        <w:t xml:space="preserve"> </w:t>
      </w: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5"/>
        <w:gridCol w:w="2118"/>
        <w:gridCol w:w="1059"/>
        <w:gridCol w:w="905"/>
        <w:gridCol w:w="35"/>
        <w:gridCol w:w="1797"/>
      </w:tblGrid>
      <w:tr w:rsidR="00421E10" w:rsidRPr="00421E10" w:rsidTr="00F85472">
        <w:trPr>
          <w:trHeight w:val="326"/>
        </w:trPr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1E10" w:rsidRPr="00421E10" w:rsidRDefault="00421E10" w:rsidP="00421E10">
            <w:pPr>
              <w:rPr>
                <w:sz w:val="28"/>
                <w:szCs w:val="28"/>
              </w:rPr>
            </w:pPr>
            <w:r w:rsidRPr="00421E10">
              <w:rPr>
                <w:sz w:val="28"/>
                <w:szCs w:val="28"/>
              </w:rPr>
              <w:t xml:space="preserve">06.03. </w:t>
            </w:r>
            <w:r w:rsidRPr="00421E10">
              <w:rPr>
                <w:sz w:val="28"/>
                <w:szCs w:val="28"/>
              </w:rPr>
              <w:fldChar w:fldCharType="begin"/>
            </w:r>
            <w:r w:rsidRPr="00421E10">
              <w:rPr>
                <w:sz w:val="28"/>
                <w:szCs w:val="28"/>
              </w:rPr>
              <w:instrText xml:space="preserve"> TIME  \@ "yyyy" </w:instrText>
            </w:r>
            <w:r w:rsidRPr="00421E10">
              <w:rPr>
                <w:sz w:val="28"/>
                <w:szCs w:val="28"/>
              </w:rPr>
              <w:fldChar w:fldCharType="separate"/>
            </w:r>
            <w:r w:rsidRPr="00421E10">
              <w:rPr>
                <w:noProof/>
                <w:sz w:val="28"/>
                <w:szCs w:val="28"/>
              </w:rPr>
              <w:t>2018</w:t>
            </w:r>
            <w:r w:rsidRPr="00421E10">
              <w:rPr>
                <w:sz w:val="28"/>
                <w:szCs w:val="28"/>
              </w:rPr>
              <w:fldChar w:fldCharType="end"/>
            </w:r>
            <w:r w:rsidRPr="00421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1E10" w:rsidRPr="00421E10" w:rsidRDefault="00421E10" w:rsidP="00421E10">
            <w:pPr>
              <w:rPr>
                <w:sz w:val="28"/>
                <w:szCs w:val="28"/>
              </w:rPr>
            </w:pPr>
            <w:r w:rsidRPr="00421E10">
              <w:rPr>
                <w:rFonts w:hint="eastAsia"/>
                <w:sz w:val="28"/>
                <w:szCs w:val="28"/>
              </w:rPr>
              <w:t>с</w:t>
            </w:r>
            <w:r w:rsidRPr="00421E10">
              <w:rPr>
                <w:sz w:val="28"/>
                <w:szCs w:val="28"/>
              </w:rPr>
              <w:t xml:space="preserve">. </w:t>
            </w:r>
            <w:proofErr w:type="spellStart"/>
            <w:r w:rsidRPr="00421E1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1E10" w:rsidRPr="00421E10" w:rsidRDefault="00421E10" w:rsidP="00421E10">
            <w:pPr>
              <w:rPr>
                <w:sz w:val="28"/>
                <w:szCs w:val="28"/>
              </w:rPr>
            </w:pPr>
            <w:r w:rsidRPr="00421E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1E10" w:rsidRPr="00421E10" w:rsidRDefault="00421E10" w:rsidP="00421E10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1E10" w:rsidRPr="00421E10" w:rsidRDefault="00421E10" w:rsidP="00421E10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1E10" w:rsidRPr="00421E10" w:rsidRDefault="00421E10" w:rsidP="00421E10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421E10">
              <w:rPr>
                <w:rFonts w:hint="eastAsia"/>
                <w:sz w:val="28"/>
                <w:szCs w:val="28"/>
              </w:rPr>
              <w:t>№</w:t>
            </w:r>
            <w:r w:rsidRPr="00421E10">
              <w:rPr>
                <w:sz w:val="28"/>
                <w:szCs w:val="28"/>
              </w:rPr>
              <w:t xml:space="preserve"> 14</w:t>
            </w:r>
          </w:p>
        </w:tc>
      </w:tr>
    </w:tbl>
    <w:p w:rsidR="00421E10" w:rsidRPr="00421E10" w:rsidRDefault="00421E10" w:rsidP="00421E10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21E10">
        <w:rPr>
          <w:sz w:val="28"/>
          <w:szCs w:val="28"/>
        </w:rPr>
        <w:t xml:space="preserve">«Об утверждении Порядка разрешения представителя нанимателя (работодателя) на участие муниципальных служащих администрации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</w:t>
      </w:r>
    </w:p>
    <w:p w:rsidR="00421E10" w:rsidRPr="00421E10" w:rsidRDefault="00421E10" w:rsidP="00421E10">
      <w:pPr>
        <w:suppressAutoHyphens/>
        <w:jc w:val="both"/>
        <w:rPr>
          <w:sz w:val="28"/>
          <w:szCs w:val="28"/>
        </w:rPr>
      </w:pPr>
    </w:p>
    <w:p w:rsidR="00421E10" w:rsidRPr="00421E10" w:rsidRDefault="00421E10" w:rsidP="00421E1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421E10">
        <w:rPr>
          <w:sz w:val="28"/>
          <w:szCs w:val="28"/>
        </w:rPr>
        <w:t xml:space="preserve">В соответствии с </w:t>
      </w:r>
      <w:hyperlink r:id="rId7" w:history="1">
        <w:r w:rsidRPr="00421E10">
          <w:rPr>
            <w:sz w:val="28"/>
            <w:szCs w:val="28"/>
          </w:rPr>
          <w:t>пунктом 3 части 1 статьи 14</w:t>
        </w:r>
      </w:hyperlink>
      <w:r w:rsidRPr="00421E10">
        <w:rPr>
          <w:sz w:val="28"/>
          <w:szCs w:val="28"/>
        </w:rPr>
        <w:t xml:space="preserve"> Федерального закона от 02 марта 2007 № 25-ФЗ «О муниципальной службе в Российской Федерации», пунктом 2 части 3 статьи 12.1 Федерального закона от 28 декабря 2008 № 273-ФЗ «О противодействии коррупции», в связи с принятием </w:t>
      </w:r>
      <w:r w:rsidRPr="00421E10">
        <w:rPr>
          <w:rFonts w:eastAsia="Calibri"/>
          <w:sz w:val="28"/>
          <w:szCs w:val="28"/>
          <w:lang w:eastAsia="en-US"/>
        </w:rPr>
        <w:t>Федерального закона от 03 апреля 2017 № 64-ФЗ «О внесении изменений в отдельные законодательные акты Российской Федерации в целях</w:t>
      </w:r>
      <w:proofErr w:type="gramEnd"/>
      <w:r w:rsidRPr="00421E10">
        <w:rPr>
          <w:rFonts w:eastAsia="Calibri"/>
          <w:sz w:val="28"/>
          <w:szCs w:val="28"/>
          <w:lang w:eastAsia="en-US"/>
        </w:rPr>
        <w:t xml:space="preserve"> совершенствования государственной политики в области противодействия коррупции», </w:t>
      </w:r>
      <w:r w:rsidRPr="00421E10">
        <w:rPr>
          <w:sz w:val="28"/>
          <w:szCs w:val="28"/>
        </w:rPr>
        <w:t xml:space="preserve">Указом Президента Российской Федерации от 08 июля 2013 года № 613 «Вопросы противодействия коррупции», руководствуясь Уставом </w:t>
      </w:r>
      <w:proofErr w:type="spellStart"/>
      <w:r w:rsidRPr="00421E10">
        <w:rPr>
          <w:sz w:val="28"/>
          <w:szCs w:val="28"/>
        </w:rPr>
        <w:t>Усть-Ярульского</w:t>
      </w:r>
      <w:proofErr w:type="spellEnd"/>
      <w:r w:rsidRPr="00421E10">
        <w:rPr>
          <w:sz w:val="28"/>
          <w:szCs w:val="28"/>
        </w:rPr>
        <w:t xml:space="preserve"> сельсовета, ПОСТАНОВЛЯЮ:</w:t>
      </w:r>
    </w:p>
    <w:p w:rsidR="00421E10" w:rsidRPr="00421E10" w:rsidRDefault="00421E10" w:rsidP="00421E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421E10">
        <w:rPr>
          <w:color w:val="000000"/>
          <w:sz w:val="28"/>
          <w:szCs w:val="28"/>
        </w:rPr>
        <w:t xml:space="preserve">Утвердить </w:t>
      </w:r>
      <w:r w:rsidRPr="00421E10">
        <w:rPr>
          <w:sz w:val="28"/>
          <w:szCs w:val="28"/>
        </w:rPr>
        <w:t xml:space="preserve">«Порядок разрешения представителя нанимателя (работодателя) на участие муниципальных служащих администрации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sz w:val="28"/>
          <w:szCs w:val="28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управления», </w:t>
      </w:r>
      <w:r w:rsidRPr="00421E10">
        <w:rPr>
          <w:color w:val="000000"/>
          <w:sz w:val="28"/>
          <w:szCs w:val="28"/>
        </w:rPr>
        <w:t>согласно приложению.</w:t>
      </w:r>
    </w:p>
    <w:p w:rsidR="00421E10" w:rsidRPr="00421E10" w:rsidRDefault="00421E10" w:rsidP="00421E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421E10">
        <w:rPr>
          <w:sz w:val="28"/>
          <w:szCs w:val="28"/>
        </w:rPr>
        <w:lastRenderedPageBreak/>
        <w:t>Постановление вступает в силу в день, следующий за днем официального опубликования в периодическом печатном издании «</w:t>
      </w:r>
      <w:proofErr w:type="spellStart"/>
      <w:r w:rsidRPr="00421E10">
        <w:rPr>
          <w:sz w:val="28"/>
          <w:szCs w:val="28"/>
        </w:rPr>
        <w:t>Усть-Ярульский</w:t>
      </w:r>
      <w:proofErr w:type="spellEnd"/>
      <w:r w:rsidRPr="00421E10">
        <w:rPr>
          <w:sz w:val="28"/>
          <w:szCs w:val="28"/>
        </w:rPr>
        <w:t xml:space="preserve"> вестник».</w:t>
      </w:r>
    </w:p>
    <w:p w:rsidR="00421E10" w:rsidRPr="00421E10" w:rsidRDefault="00421E10" w:rsidP="00421E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gramStart"/>
      <w:r w:rsidRPr="00421E10">
        <w:rPr>
          <w:color w:val="000000"/>
          <w:sz w:val="28"/>
          <w:szCs w:val="28"/>
        </w:rPr>
        <w:t>Контроль за</w:t>
      </w:r>
      <w:proofErr w:type="gramEnd"/>
      <w:r w:rsidRPr="00421E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1E10" w:rsidRPr="00421E10" w:rsidRDefault="00421E10" w:rsidP="00421E10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421E10" w:rsidRDefault="00421E10" w:rsidP="00421E10">
      <w:pPr>
        <w:jc w:val="both"/>
        <w:rPr>
          <w:sz w:val="28"/>
          <w:szCs w:val="28"/>
        </w:rPr>
      </w:pPr>
    </w:p>
    <w:p w:rsidR="00421E10" w:rsidRPr="00421E10" w:rsidRDefault="00421E10" w:rsidP="00421E10">
      <w:pPr>
        <w:jc w:val="both"/>
        <w:rPr>
          <w:sz w:val="28"/>
          <w:szCs w:val="28"/>
        </w:rPr>
      </w:pPr>
    </w:p>
    <w:p w:rsidR="00421E10" w:rsidRPr="00421E10" w:rsidRDefault="00421E10" w:rsidP="00421E10">
      <w:pPr>
        <w:jc w:val="right"/>
        <w:rPr>
          <w:sz w:val="28"/>
          <w:szCs w:val="28"/>
        </w:rPr>
      </w:pPr>
      <w:r w:rsidRPr="00421E10">
        <w:rPr>
          <w:sz w:val="28"/>
          <w:szCs w:val="28"/>
        </w:rPr>
        <w:t>Глава  сельсовета</w:t>
      </w:r>
      <w:r w:rsidRPr="00421E10">
        <w:rPr>
          <w:sz w:val="28"/>
          <w:szCs w:val="28"/>
        </w:rPr>
        <w:tab/>
      </w:r>
      <w:r w:rsidRPr="00421E10">
        <w:rPr>
          <w:sz w:val="28"/>
          <w:szCs w:val="28"/>
        </w:rPr>
        <w:tab/>
      </w:r>
      <w:r w:rsidRPr="00421E10">
        <w:rPr>
          <w:sz w:val="28"/>
          <w:szCs w:val="28"/>
        </w:rPr>
        <w:tab/>
        <w:t xml:space="preserve">  </w:t>
      </w:r>
      <w:r w:rsidRPr="00421E10">
        <w:rPr>
          <w:sz w:val="28"/>
          <w:szCs w:val="28"/>
          <w:u w:val="single"/>
        </w:rPr>
        <w:t xml:space="preserve">                              </w:t>
      </w:r>
      <w:r w:rsidRPr="00421E10">
        <w:rPr>
          <w:sz w:val="28"/>
          <w:szCs w:val="28"/>
        </w:rPr>
        <w:t xml:space="preserve"> М.Д. </w:t>
      </w:r>
      <w:proofErr w:type="spellStart"/>
      <w:r w:rsidRPr="00421E10">
        <w:rPr>
          <w:sz w:val="28"/>
          <w:szCs w:val="28"/>
        </w:rPr>
        <w:t>Дезиндорф</w:t>
      </w:r>
      <w:proofErr w:type="spellEnd"/>
    </w:p>
    <w:p w:rsidR="00421E10" w:rsidRPr="00421E10" w:rsidRDefault="00421E10" w:rsidP="00421E10">
      <w:pPr>
        <w:jc w:val="both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1E10" w:rsidRPr="00421E10" w:rsidRDefault="00421E10" w:rsidP="00421E1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421E10" w:rsidRPr="00421E10" w:rsidRDefault="00421E10" w:rsidP="00421E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5495"/>
        <w:gridCol w:w="4075"/>
      </w:tblGrid>
      <w:tr w:rsidR="00421E10" w:rsidRPr="00421E10" w:rsidTr="00F85472">
        <w:trPr>
          <w:trHeight w:val="851"/>
        </w:trPr>
        <w:tc>
          <w:tcPr>
            <w:tcW w:w="5495" w:type="dxa"/>
            <w:vAlign w:val="center"/>
          </w:tcPr>
          <w:p w:rsidR="00421E10" w:rsidRPr="00421E10" w:rsidRDefault="00421E10" w:rsidP="00421E10">
            <w:pPr>
              <w:suppressAutoHyphens/>
              <w:jc w:val="both"/>
            </w:pPr>
          </w:p>
        </w:tc>
        <w:tc>
          <w:tcPr>
            <w:tcW w:w="4075" w:type="dxa"/>
            <w:vAlign w:val="center"/>
          </w:tcPr>
          <w:p w:rsidR="00421E10" w:rsidRPr="00421E10" w:rsidRDefault="00421E10" w:rsidP="00421E10">
            <w:pPr>
              <w:suppressAutoHyphens/>
              <w:jc w:val="right"/>
              <w:rPr>
                <w:sz w:val="28"/>
                <w:szCs w:val="28"/>
              </w:rPr>
            </w:pPr>
            <w:r w:rsidRPr="00421E10">
              <w:rPr>
                <w:sz w:val="28"/>
                <w:szCs w:val="28"/>
              </w:rPr>
              <w:t>Приложение к постановлению</w:t>
            </w:r>
          </w:p>
          <w:p w:rsidR="00421E10" w:rsidRPr="00421E10" w:rsidRDefault="00421E10" w:rsidP="00421E10">
            <w:pPr>
              <w:suppressAutoHyphens/>
              <w:jc w:val="right"/>
              <w:rPr>
                <w:sz w:val="28"/>
                <w:szCs w:val="28"/>
              </w:rPr>
            </w:pPr>
            <w:r w:rsidRPr="00421E10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21E10">
              <w:rPr>
                <w:sz w:val="28"/>
                <w:szCs w:val="28"/>
              </w:rPr>
              <w:t>Усть-Ярульского</w:t>
            </w:r>
            <w:proofErr w:type="spellEnd"/>
            <w:r w:rsidRPr="00421E10">
              <w:rPr>
                <w:sz w:val="28"/>
                <w:szCs w:val="28"/>
              </w:rPr>
              <w:t xml:space="preserve"> сельсовета</w:t>
            </w:r>
          </w:p>
          <w:p w:rsidR="00421E10" w:rsidRPr="00421E10" w:rsidRDefault="00421E10" w:rsidP="00421E10">
            <w:pPr>
              <w:suppressAutoHyphens/>
              <w:jc w:val="right"/>
            </w:pPr>
            <w:r w:rsidRPr="00421E10">
              <w:rPr>
                <w:sz w:val="28"/>
                <w:szCs w:val="28"/>
              </w:rPr>
              <w:t>от «16» марта   2018 г. №14</w:t>
            </w:r>
            <w:r w:rsidRPr="00421E10">
              <w:t xml:space="preserve"> </w:t>
            </w:r>
          </w:p>
        </w:tc>
      </w:tr>
    </w:tbl>
    <w:p w:rsidR="00421E10" w:rsidRPr="00421E10" w:rsidRDefault="00421E10" w:rsidP="00421E10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r w:rsidRPr="00421E10">
        <w:rPr>
          <w:b/>
          <w:caps/>
          <w:sz w:val="28"/>
          <w:szCs w:val="28"/>
        </w:rPr>
        <w:t xml:space="preserve">Порядок </w:t>
      </w: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E10">
        <w:rPr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proofErr w:type="spellStart"/>
      <w:r w:rsidRPr="00421E10">
        <w:rPr>
          <w:sz w:val="28"/>
          <w:szCs w:val="28"/>
        </w:rPr>
        <w:t>Усть-Ярульского</w:t>
      </w:r>
      <w:proofErr w:type="spellEnd"/>
      <w:r w:rsidRPr="00421E10">
        <w:rPr>
          <w:sz w:val="28"/>
          <w:szCs w:val="28"/>
        </w:rPr>
        <w:t xml:space="preserve"> сельсовета на безвозмездной основе в управлении некоммерческой организацией в качестве единоличного исполнительного органа или вхождения в состав </w:t>
      </w: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E10">
        <w:rPr>
          <w:sz w:val="28"/>
          <w:szCs w:val="28"/>
        </w:rPr>
        <w:t>ее коллегиального органа управления</w:t>
      </w: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21E10" w:rsidRPr="00421E10" w:rsidRDefault="00421E10" w:rsidP="00421E10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администрации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b/>
          <w:sz w:val="28"/>
          <w:szCs w:val="28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Порядок) разработан в соответствии с </w:t>
      </w:r>
      <w:hyperlink r:id="rId8" w:history="1">
        <w:r w:rsidRPr="00421E10">
          <w:rPr>
            <w:sz w:val="28"/>
            <w:szCs w:val="28"/>
          </w:rPr>
          <w:t>пунктом 3 части 1 статьи 14</w:t>
        </w:r>
      </w:hyperlink>
      <w:r w:rsidRPr="00421E10">
        <w:rPr>
          <w:sz w:val="28"/>
          <w:szCs w:val="28"/>
        </w:rPr>
        <w:t xml:space="preserve"> Федерального закона от 02 марта 2007 № 25-ФЗ «О муниципальной службе </w:t>
      </w:r>
      <w:proofErr w:type="gramStart"/>
      <w:r w:rsidRPr="00421E10">
        <w:rPr>
          <w:sz w:val="28"/>
          <w:szCs w:val="28"/>
        </w:rPr>
        <w:t xml:space="preserve">в Российской Федерации», пунктом 2 части 3 статьи 12.1 Федерального закона от 28 декабря 2008 № 273-ФЗ «О противодействии коррупции», в связи с принятием </w:t>
      </w:r>
      <w:r w:rsidRPr="00421E10">
        <w:rPr>
          <w:rFonts w:eastAsia="Calibri"/>
          <w:sz w:val="28"/>
          <w:szCs w:val="28"/>
          <w:lang w:eastAsia="en-US"/>
        </w:rPr>
        <w:t xml:space="preserve">Федерального закона от 03 апреля 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421E10">
        <w:rPr>
          <w:sz w:val="28"/>
          <w:szCs w:val="28"/>
        </w:rPr>
        <w:t>и регламентирует процедуру получения муниципальными служащими администрации разрешения представителя нанимателя (работодателя) на</w:t>
      </w:r>
      <w:proofErr w:type="gramEnd"/>
      <w:r w:rsidRPr="00421E10">
        <w:rPr>
          <w:sz w:val="28"/>
          <w:szCs w:val="28"/>
        </w:rPr>
        <w:t xml:space="preserve"> участие </w:t>
      </w:r>
      <w:r w:rsidRPr="00421E10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421E10">
        <w:rPr>
          <w:sz w:val="28"/>
          <w:szCs w:val="28"/>
        </w:rPr>
        <w:t>.</w:t>
      </w:r>
    </w:p>
    <w:p w:rsidR="00421E10" w:rsidRPr="00421E10" w:rsidRDefault="00421E10" w:rsidP="00421E10">
      <w:pPr>
        <w:ind w:firstLine="567"/>
        <w:jc w:val="both"/>
        <w:rPr>
          <w:sz w:val="28"/>
          <w:szCs w:val="28"/>
        </w:rPr>
      </w:pPr>
      <w:bookmarkStart w:id="1" w:name="P53"/>
      <w:bookmarkEnd w:id="1"/>
      <w:r w:rsidRPr="00421E10">
        <w:rPr>
          <w:sz w:val="28"/>
          <w:szCs w:val="28"/>
        </w:rPr>
        <w:t xml:space="preserve">2. Под муниципальными служащими в настоящем Порядке понимаются </w:t>
      </w:r>
      <w:r w:rsidRPr="00421E10">
        <w:rPr>
          <w:rFonts w:eastAsia="Calibri"/>
          <w:sz w:val="28"/>
          <w:szCs w:val="28"/>
          <w:lang w:eastAsia="en-US"/>
        </w:rPr>
        <w:t>муниципальные служащие, исполняющие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421E10" w:rsidRPr="00421E10" w:rsidRDefault="00421E10" w:rsidP="00421E10">
      <w:pPr>
        <w:ind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 xml:space="preserve">3. Участие муниципальных служащих в </w:t>
      </w:r>
      <w:r w:rsidRPr="00421E10">
        <w:rPr>
          <w:rFonts w:eastAsia="Calibri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421E10">
        <w:rPr>
          <w:sz w:val="28"/>
          <w:szCs w:val="28"/>
        </w:rPr>
        <w:t>представителя нанимателя (работодателя) не допускается.</w:t>
      </w:r>
    </w:p>
    <w:p w:rsidR="00421E10" w:rsidRPr="00421E10" w:rsidRDefault="00421E10" w:rsidP="00421E10">
      <w:pPr>
        <w:ind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 xml:space="preserve">4. Под участием в управлении некоммерческой организацией понимается участие </w:t>
      </w:r>
      <w:r w:rsidRPr="00421E10">
        <w:rPr>
          <w:rFonts w:eastAsia="Calibri"/>
          <w:sz w:val="28"/>
          <w:szCs w:val="28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421E10">
        <w:rPr>
          <w:sz w:val="28"/>
          <w:szCs w:val="28"/>
        </w:rPr>
        <w:t>.</w:t>
      </w:r>
    </w:p>
    <w:p w:rsidR="00421E10" w:rsidRPr="00421E10" w:rsidRDefault="00421E10" w:rsidP="00421E10">
      <w:pPr>
        <w:ind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5.</w:t>
      </w:r>
      <w:r w:rsidRPr="00421E10">
        <w:rPr>
          <w:sz w:val="28"/>
          <w:szCs w:val="28"/>
        </w:rPr>
        <w:tab/>
        <w:t xml:space="preserve"> Участие в управлении некоммерческой организацией</w:t>
      </w:r>
      <w:r w:rsidRPr="00421E10">
        <w:rPr>
          <w:rFonts w:eastAsia="Calibri"/>
          <w:sz w:val="28"/>
          <w:szCs w:val="28"/>
          <w:lang w:eastAsia="en-US"/>
        </w:rPr>
        <w:t>, указанной в пункте 3 части 1 статьи 14 Федерального закона</w:t>
      </w:r>
      <w:r w:rsidRPr="00421E10">
        <w:rPr>
          <w:sz w:val="28"/>
          <w:szCs w:val="28"/>
        </w:rPr>
        <w:t xml:space="preserve">, не должно приводить к </w:t>
      </w:r>
      <w:r w:rsidRPr="00421E10">
        <w:rPr>
          <w:sz w:val="28"/>
          <w:szCs w:val="28"/>
        </w:rPr>
        <w:lastRenderedPageBreak/>
        <w:t xml:space="preserve">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421E10">
          <w:rPr>
            <w:sz w:val="28"/>
            <w:szCs w:val="28"/>
          </w:rPr>
          <w:t>пункте 2</w:t>
        </w:r>
      </w:hyperlink>
      <w:r w:rsidRPr="00421E10">
        <w:rPr>
          <w:sz w:val="28"/>
          <w:szCs w:val="28"/>
        </w:rPr>
        <w:t xml:space="preserve"> настоящего Порядка.</w:t>
      </w:r>
    </w:p>
    <w:p w:rsidR="00421E10" w:rsidRPr="00421E10" w:rsidRDefault="00421E10" w:rsidP="00421E10">
      <w:pPr>
        <w:ind w:right="-2"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 xml:space="preserve">6. </w:t>
      </w:r>
      <w:proofErr w:type="gramStart"/>
      <w:r w:rsidRPr="00421E10">
        <w:rPr>
          <w:sz w:val="28"/>
          <w:szCs w:val="28"/>
        </w:rPr>
        <w:t xml:space="preserve">Заявление о разрешении представителя нанимателя (работодателя) на участие </w:t>
      </w:r>
      <w:r w:rsidRPr="00421E10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421E10">
        <w:rPr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421E10" w:rsidRPr="00421E10" w:rsidRDefault="00421E10" w:rsidP="00421E10">
      <w:pPr>
        <w:ind w:firstLine="567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7.</w:t>
      </w:r>
      <w:r w:rsidRPr="00421E10">
        <w:rPr>
          <w:sz w:val="28"/>
          <w:szCs w:val="28"/>
        </w:rPr>
        <w:tab/>
        <w:t xml:space="preserve"> Муниципальные служащие представляют заявление в администрацию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sz w:val="28"/>
          <w:szCs w:val="28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до начала выполнения деятельности (не позднее чем за 1 месяц до предполагаемого дня начала указанной деятельности).</w:t>
      </w:r>
    </w:p>
    <w:p w:rsidR="00421E10" w:rsidRPr="00421E10" w:rsidRDefault="00421E10" w:rsidP="00421E10">
      <w:pPr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8.</w:t>
      </w:r>
      <w:r w:rsidRPr="00421E10">
        <w:rPr>
          <w:sz w:val="28"/>
          <w:szCs w:val="28"/>
        </w:rPr>
        <w:tab/>
        <w:t xml:space="preserve"> Администрация </w:t>
      </w:r>
      <w:proofErr w:type="spellStart"/>
      <w:r w:rsidRPr="00421E10">
        <w:rPr>
          <w:sz w:val="28"/>
          <w:szCs w:val="28"/>
        </w:rPr>
        <w:t>Усть-Ярульского</w:t>
      </w:r>
      <w:proofErr w:type="spellEnd"/>
      <w:r w:rsidRPr="00421E10">
        <w:rPr>
          <w:sz w:val="28"/>
          <w:szCs w:val="28"/>
        </w:rPr>
        <w:t xml:space="preserve"> сельсовета осуществляет регистрацию поступивших заявлений в день их поступления в Журнале регистрации заявлений о разрешении на участие </w:t>
      </w:r>
      <w:r w:rsidRPr="00421E10">
        <w:rPr>
          <w:rFonts w:eastAsia="Calibri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421E10">
        <w:rPr>
          <w:sz w:val="28"/>
          <w:szCs w:val="28"/>
        </w:rPr>
        <w:t xml:space="preserve"> (далее - Журнал регистрации) и в течение трех рабочих дней со дня регистрации представляет заявление главе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sz w:val="28"/>
          <w:szCs w:val="28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(далее – глава).</w:t>
      </w:r>
      <w:r w:rsidRPr="00421E10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 w:rsidRPr="00421E10">
        <w:rPr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421E10">
        <w:rPr>
          <w:color w:val="2D2D2D"/>
          <w:spacing w:val="1"/>
          <w:sz w:val="28"/>
          <w:szCs w:val="28"/>
        </w:rPr>
        <w:t xml:space="preserve"> </w:t>
      </w:r>
      <w:r w:rsidRPr="00421E10">
        <w:rPr>
          <w:spacing w:val="1"/>
          <w:sz w:val="28"/>
          <w:szCs w:val="28"/>
        </w:rPr>
        <w:t xml:space="preserve">согласно </w:t>
      </w:r>
      <w:hyperlink r:id="rId9" w:history="1">
        <w:r w:rsidRPr="00421E10">
          <w:rPr>
            <w:spacing w:val="1"/>
            <w:sz w:val="28"/>
            <w:szCs w:val="28"/>
          </w:rPr>
          <w:t>приложению № 2</w:t>
        </w:r>
      </w:hyperlink>
      <w:r w:rsidRPr="00421E10">
        <w:t xml:space="preserve"> </w:t>
      </w:r>
      <w:r w:rsidRPr="00421E10">
        <w:rPr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 xml:space="preserve">Листы Журнала регистрации должны быть пронумерованы, прошнурованы и скреплены печатью администрации </w:t>
      </w:r>
      <w:proofErr w:type="spellStart"/>
      <w:r w:rsidRPr="00421E10">
        <w:rPr>
          <w:sz w:val="28"/>
          <w:szCs w:val="28"/>
        </w:rPr>
        <w:t>Усть-Ярульского</w:t>
      </w:r>
      <w:proofErr w:type="spellEnd"/>
      <w:r w:rsidRPr="00421E10">
        <w:rPr>
          <w:sz w:val="28"/>
          <w:szCs w:val="28"/>
        </w:rPr>
        <w:t xml:space="preserve"> сельсовета.</w:t>
      </w:r>
    </w:p>
    <w:p w:rsidR="00421E10" w:rsidRPr="00421E10" w:rsidRDefault="00421E10" w:rsidP="00421E10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9. Отказ в регистрации заявления не допускается.</w:t>
      </w:r>
    </w:p>
    <w:p w:rsidR="00421E10" w:rsidRPr="00421E10" w:rsidRDefault="00421E10" w:rsidP="00421E10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10.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421E10" w:rsidRPr="00421E10" w:rsidRDefault="00421E10" w:rsidP="00421E10">
      <w:pPr>
        <w:shd w:val="clear" w:color="auto" w:fill="FFFFFF"/>
        <w:tabs>
          <w:tab w:val="left" w:pos="1134"/>
          <w:tab w:val="left" w:pos="1276"/>
        </w:tabs>
        <w:spacing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spacing w:val="1"/>
          <w:sz w:val="28"/>
          <w:szCs w:val="28"/>
        </w:rPr>
        <w:t>11. При принятии решения о разрешении участия в управлении некоммерческой организацией глава вправе запросить мнение К</w:t>
      </w:r>
      <w:r w:rsidRPr="00421E10">
        <w:rPr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proofErr w:type="spellStart"/>
      <w:r w:rsidRPr="00421E10">
        <w:rPr>
          <w:sz w:val="28"/>
          <w:szCs w:val="28"/>
        </w:rPr>
        <w:t>Уст</w:t>
      </w:r>
      <w:proofErr w:type="gramStart"/>
      <w:r w:rsidRPr="00421E10">
        <w:rPr>
          <w:sz w:val="28"/>
          <w:szCs w:val="28"/>
        </w:rPr>
        <w:t>ь</w:t>
      </w:r>
      <w:proofErr w:type="spellEnd"/>
      <w:r w:rsidRPr="00421E10">
        <w:rPr>
          <w:sz w:val="28"/>
          <w:szCs w:val="28"/>
        </w:rPr>
        <w:t>-</w:t>
      </w:r>
      <w:proofErr w:type="gramEnd"/>
      <w:r w:rsidRPr="00421E10">
        <w:rPr>
          <w:sz w:val="28"/>
          <w:szCs w:val="28"/>
        </w:rPr>
        <w:t xml:space="preserve"> </w:t>
      </w:r>
      <w:proofErr w:type="spellStart"/>
      <w:r w:rsidRPr="00421E10">
        <w:rPr>
          <w:sz w:val="28"/>
          <w:szCs w:val="28"/>
        </w:rPr>
        <w:t>Ярульского</w:t>
      </w:r>
      <w:proofErr w:type="spellEnd"/>
      <w:r w:rsidRPr="00421E10">
        <w:rPr>
          <w:sz w:val="28"/>
          <w:szCs w:val="28"/>
        </w:rPr>
        <w:t xml:space="preserve"> сельсовета и урегулированию конфликта интересов</w:t>
      </w:r>
      <w:r w:rsidRPr="00421E10">
        <w:rPr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главе.</w:t>
      </w:r>
    </w:p>
    <w:p w:rsidR="00421E10" w:rsidRPr="00421E10" w:rsidRDefault="00421E10" w:rsidP="00421E10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12. Глава (представитель нанимателя (работодателя)) по результатам рассмотрения заявления выносит одно из следующих решений:</w:t>
      </w: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:rsidR="00421E10" w:rsidRPr="00421E10" w:rsidRDefault="00421E10" w:rsidP="00421E10">
      <w:pPr>
        <w:shd w:val="clear" w:color="auto" w:fill="FFFFFF"/>
        <w:spacing w:line="210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rFonts w:ascii="Arial" w:hAnsi="Arial" w:cs="Arial"/>
          <w:color w:val="2D2D2D"/>
          <w:spacing w:val="1"/>
          <w:sz w:val="14"/>
          <w:szCs w:val="14"/>
        </w:rPr>
        <w:tab/>
      </w:r>
      <w:r w:rsidRPr="00421E10">
        <w:rPr>
          <w:spacing w:val="1"/>
          <w:sz w:val="28"/>
          <w:szCs w:val="28"/>
        </w:rPr>
        <w:t>Решение главы принимается путем наложения на заявление резолюции «разрешить» или «отказать».</w:t>
      </w:r>
    </w:p>
    <w:p w:rsidR="00421E10" w:rsidRPr="00421E10" w:rsidRDefault="00421E10" w:rsidP="00421E10">
      <w:pPr>
        <w:shd w:val="clear" w:color="auto" w:fill="FFFFFF"/>
        <w:tabs>
          <w:tab w:val="left" w:pos="1276"/>
        </w:tabs>
        <w:spacing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spacing w:val="1"/>
          <w:sz w:val="28"/>
          <w:szCs w:val="28"/>
        </w:rPr>
        <w:lastRenderedPageBreak/>
        <w:t xml:space="preserve">13. </w:t>
      </w:r>
      <w:r w:rsidRPr="00421E10">
        <w:rPr>
          <w:sz w:val="28"/>
          <w:szCs w:val="28"/>
        </w:rPr>
        <w:t xml:space="preserve">Администрация </w:t>
      </w:r>
      <w:r w:rsidRPr="00421E10">
        <w:rPr>
          <w:spacing w:val="1"/>
          <w:sz w:val="28"/>
          <w:szCs w:val="28"/>
        </w:rPr>
        <w:t>вносит резолюцию главы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421E10" w:rsidRPr="00421E10" w:rsidRDefault="00421E10" w:rsidP="00421E10">
      <w:pPr>
        <w:shd w:val="clear" w:color="auto" w:fill="FFFFFF"/>
        <w:spacing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spacing w:val="1"/>
          <w:sz w:val="28"/>
          <w:szCs w:val="28"/>
        </w:rPr>
        <w:t>14. Заявление, зарегистрированное в установленном порядке с резолюцией главы, приобщается к личному делу муниципального служащего.</w:t>
      </w:r>
    </w:p>
    <w:p w:rsidR="00421E10" w:rsidRPr="00421E10" w:rsidRDefault="00421E10" w:rsidP="00421E10">
      <w:pPr>
        <w:shd w:val="clear" w:color="auto" w:fill="FFFFFF"/>
        <w:spacing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spacing w:val="1"/>
          <w:sz w:val="28"/>
          <w:szCs w:val="28"/>
        </w:rPr>
        <w:t>15. Копия заявления с резолюцией главы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421E10" w:rsidRPr="00421E10" w:rsidRDefault="00421E10" w:rsidP="00421E10">
      <w:pPr>
        <w:shd w:val="clear" w:color="auto" w:fill="FFFFFF"/>
        <w:spacing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421E10">
        <w:rPr>
          <w:spacing w:val="1"/>
          <w:sz w:val="28"/>
          <w:szCs w:val="28"/>
        </w:rPr>
        <w:t>16.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главы.</w:t>
      </w: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1E10">
        <w:rPr>
          <w:sz w:val="28"/>
          <w:szCs w:val="28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421E10">
        <w:rPr>
          <w:sz w:val="26"/>
          <w:szCs w:val="26"/>
        </w:rPr>
        <w:t xml:space="preserve">                                                                                                      </w:t>
      </w:r>
    </w:p>
    <w:p w:rsidR="00421E10" w:rsidRPr="00421E10" w:rsidRDefault="00421E10" w:rsidP="00421E1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  <w:outlineLvl w:val="1"/>
        <w:rPr>
          <w:szCs w:val="26"/>
        </w:rPr>
      </w:pPr>
      <w:r w:rsidRPr="00421E10">
        <w:rPr>
          <w:szCs w:val="26"/>
        </w:rPr>
        <w:lastRenderedPageBreak/>
        <w:t xml:space="preserve"> Приложение 1</w:t>
      </w: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к Порядку разрешения представителя </w:t>
      </w: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нанимателя (работодателя) на участие </w:t>
      </w:r>
      <w:proofErr w:type="gramStart"/>
      <w:r w:rsidRPr="00421E10">
        <w:t>муниципальных</w:t>
      </w:r>
      <w:proofErr w:type="gramEnd"/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 служащих администрации </w:t>
      </w:r>
      <w:proofErr w:type="spellStart"/>
      <w:r w:rsidRPr="00421E10">
        <w:t>Уст</w:t>
      </w:r>
      <w:proofErr w:type="gramStart"/>
      <w:r w:rsidRPr="00421E10">
        <w:t>ь</w:t>
      </w:r>
      <w:proofErr w:type="spellEnd"/>
      <w:r w:rsidRPr="00421E10">
        <w:t>-</w:t>
      </w:r>
      <w:proofErr w:type="gramEnd"/>
      <w:r w:rsidRPr="00421E10">
        <w:rPr>
          <w:b/>
          <w:sz w:val="28"/>
          <w:szCs w:val="28"/>
        </w:rPr>
        <w:t xml:space="preserve"> </w:t>
      </w:r>
      <w:proofErr w:type="spellStart"/>
      <w:r w:rsidRPr="00421E10">
        <w:rPr>
          <w:sz w:val="22"/>
          <w:szCs w:val="22"/>
        </w:rPr>
        <w:t>Ярульского</w:t>
      </w:r>
      <w:proofErr w:type="spellEnd"/>
      <w:r w:rsidRPr="00421E10">
        <w:t xml:space="preserve"> сельсовета</w:t>
      </w: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 на безвозмездной основе в управлении </w:t>
      </w: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некоммерческой организацией в качестве </w:t>
      </w:r>
      <w:proofErr w:type="gramStart"/>
      <w:r w:rsidRPr="00421E10">
        <w:t>единоличного</w:t>
      </w:r>
      <w:proofErr w:type="gramEnd"/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 xml:space="preserve"> исполнительного органа или вхождения в состав </w:t>
      </w:r>
    </w:p>
    <w:p w:rsidR="00421E10" w:rsidRPr="00421E10" w:rsidRDefault="00421E10" w:rsidP="00421E10">
      <w:pPr>
        <w:widowControl w:val="0"/>
        <w:autoSpaceDE w:val="0"/>
        <w:autoSpaceDN w:val="0"/>
        <w:spacing w:line="240" w:lineRule="exact"/>
        <w:jc w:val="right"/>
      </w:pPr>
      <w:r w:rsidRPr="00421E10">
        <w:t>ее коллегиального органа управления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  <w:rPr>
          <w:sz w:val="26"/>
          <w:szCs w:val="26"/>
        </w:rPr>
      </w:pPr>
    </w:p>
    <w:tbl>
      <w:tblPr>
        <w:tblW w:w="4820" w:type="dxa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21E10" w:rsidRPr="00421E10" w:rsidTr="00F85472">
        <w:trPr>
          <w:trHeight w:val="2768"/>
        </w:trPr>
        <w:tc>
          <w:tcPr>
            <w:tcW w:w="4820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 xml:space="preserve">Главе </w:t>
            </w:r>
            <w:proofErr w:type="spellStart"/>
            <w:r w:rsidRPr="00421E10">
              <w:rPr>
                <w:sz w:val="26"/>
                <w:szCs w:val="26"/>
              </w:rPr>
              <w:t>Уст</w:t>
            </w:r>
            <w:proofErr w:type="gramStart"/>
            <w:r w:rsidRPr="00421E10">
              <w:rPr>
                <w:sz w:val="26"/>
                <w:szCs w:val="26"/>
              </w:rPr>
              <w:t>ь</w:t>
            </w:r>
            <w:proofErr w:type="spellEnd"/>
            <w:r w:rsidRPr="00421E10">
              <w:rPr>
                <w:sz w:val="26"/>
                <w:szCs w:val="26"/>
              </w:rPr>
              <w:t>-</w:t>
            </w:r>
            <w:proofErr w:type="gramEnd"/>
            <w:r w:rsidRPr="00421E10">
              <w:rPr>
                <w:sz w:val="28"/>
                <w:szCs w:val="28"/>
              </w:rPr>
              <w:t xml:space="preserve"> </w:t>
            </w:r>
            <w:proofErr w:type="spellStart"/>
            <w:r w:rsidRPr="00421E10">
              <w:rPr>
                <w:sz w:val="28"/>
                <w:szCs w:val="28"/>
              </w:rPr>
              <w:t>Ярульского</w:t>
            </w:r>
            <w:proofErr w:type="spellEnd"/>
            <w:r w:rsidRPr="00421E10">
              <w:rPr>
                <w:sz w:val="26"/>
                <w:szCs w:val="26"/>
              </w:rPr>
              <w:t xml:space="preserve">  сельсовета 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_________________________________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rPr>
                <w:sz w:val="20"/>
                <w:szCs w:val="26"/>
              </w:rPr>
            </w:pPr>
            <w:r w:rsidRPr="00421E10">
              <w:rPr>
                <w:sz w:val="20"/>
                <w:szCs w:val="26"/>
              </w:rPr>
              <w:t>Ф.И.О. представителя нанимателя (работодателя)</w:t>
            </w:r>
          </w:p>
          <w:p w:rsidR="00421E10" w:rsidRPr="00421E10" w:rsidRDefault="00421E10" w:rsidP="00421E10">
            <w:pPr>
              <w:widowControl w:val="0"/>
              <w:tabs>
                <w:tab w:val="left" w:pos="1695"/>
              </w:tabs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от ________________________________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0"/>
                <w:szCs w:val="20"/>
              </w:rPr>
              <w:t>(Ф.И.О.)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___________________________________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21E10">
              <w:rPr>
                <w:sz w:val="20"/>
                <w:szCs w:val="20"/>
              </w:rPr>
              <w:t>(должность)</w:t>
            </w:r>
          </w:p>
        </w:tc>
      </w:tr>
    </w:tbl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13"/>
      <w:bookmarkEnd w:id="2"/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21E10">
        <w:rPr>
          <w:sz w:val="28"/>
          <w:szCs w:val="28"/>
        </w:rPr>
        <w:t>Заявление</w:t>
      </w:r>
    </w:p>
    <w:p w:rsidR="00421E10" w:rsidRPr="00421E10" w:rsidRDefault="00421E10" w:rsidP="00421E10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21E10">
        <w:rPr>
          <w:sz w:val="28"/>
          <w:szCs w:val="28"/>
        </w:rPr>
        <w:t xml:space="preserve">о разрешении участии </w:t>
      </w:r>
      <w:r w:rsidRPr="00421E10">
        <w:rPr>
          <w:rFonts w:eastAsia="Calibri"/>
          <w:sz w:val="28"/>
          <w:szCs w:val="28"/>
          <w:lang w:eastAsia="en-US"/>
        </w:rPr>
        <w:t>в управлении некоммерческой организацией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1E10" w:rsidRPr="00421E10" w:rsidRDefault="00421E10" w:rsidP="00421E10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21E10">
        <w:rPr>
          <w:sz w:val="28"/>
          <w:szCs w:val="28"/>
        </w:rPr>
        <w:t xml:space="preserve">В соответствии с </w:t>
      </w:r>
      <w:hyperlink r:id="rId10" w:history="1">
        <w:r w:rsidRPr="00421E10">
          <w:rPr>
            <w:sz w:val="28"/>
            <w:szCs w:val="28"/>
          </w:rPr>
          <w:t>пунктом 3 части 1 статьи 14</w:t>
        </w:r>
      </w:hyperlink>
      <w:r w:rsidRPr="00421E10">
        <w:rPr>
          <w:sz w:val="28"/>
          <w:szCs w:val="28"/>
        </w:rPr>
        <w:t xml:space="preserve"> Федерального закона от 2 марта 2007 № 25-ФЗ «О муниципальной службе в Российской Федерации» (далее – Федеральный закон), </w:t>
      </w:r>
      <w:hyperlink r:id="rId11" w:history="1">
        <w:r w:rsidRPr="00421E10">
          <w:rPr>
            <w:sz w:val="28"/>
            <w:szCs w:val="28"/>
          </w:rPr>
          <w:t>пунктом 2 части 3 статьи 12.1</w:t>
        </w:r>
      </w:hyperlink>
      <w:r w:rsidRPr="00421E10">
        <w:rPr>
          <w:rFonts w:ascii="Calibri" w:hAnsi="Calibri" w:cs="Calibri"/>
          <w:sz w:val="28"/>
          <w:szCs w:val="28"/>
        </w:rPr>
        <w:t xml:space="preserve"> </w:t>
      </w:r>
      <w:r w:rsidRPr="00421E10">
        <w:rPr>
          <w:sz w:val="28"/>
          <w:szCs w:val="28"/>
        </w:rPr>
        <w:t xml:space="preserve">Федерального закона от 28 декабря 2008 № 273-ФЗ «О противодействии коррупции», Порядком разрешения представителя нанимателя (работодателя) на участие муниципальных служащих администрации </w:t>
      </w:r>
      <w:proofErr w:type="spellStart"/>
      <w:r w:rsidRPr="00421E10">
        <w:rPr>
          <w:sz w:val="28"/>
          <w:szCs w:val="28"/>
        </w:rPr>
        <w:t>Усть-Ярульского</w:t>
      </w:r>
      <w:proofErr w:type="spellEnd"/>
      <w:r w:rsidRPr="00421E10">
        <w:rPr>
          <w:sz w:val="28"/>
          <w:szCs w:val="28"/>
        </w:rPr>
        <w:t xml:space="preserve"> сельсовета на безвозмездной основе в управлении некоммерческой организацией</w:t>
      </w:r>
      <w:proofErr w:type="gramEnd"/>
      <w:r w:rsidRPr="00421E10">
        <w:rPr>
          <w:sz w:val="28"/>
          <w:szCs w:val="28"/>
        </w:rPr>
        <w:t xml:space="preserve"> в качестве единоличного исполнительного органа или вхождения в состав ее коллегиального органа управления, </w:t>
      </w:r>
      <w:r w:rsidRPr="00421E10">
        <w:rPr>
          <w:spacing w:val="1"/>
          <w:sz w:val="28"/>
          <w:szCs w:val="28"/>
        </w:rPr>
        <w:t>прошу Вас разрешить мне с «__» ___ 20__ года по «___» 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421E10">
        <w:rPr>
          <w:spacing w:val="1"/>
          <w:sz w:val="28"/>
          <w:szCs w:val="28"/>
        </w:rPr>
        <w:t>нужное</w:t>
      </w:r>
      <w:proofErr w:type="gramEnd"/>
      <w:r w:rsidRPr="00421E10">
        <w:rPr>
          <w:spacing w:val="1"/>
          <w:sz w:val="28"/>
          <w:szCs w:val="28"/>
        </w:rPr>
        <w:t xml:space="preserve"> подчеркнуть)</w:t>
      </w:r>
      <w:r w:rsidRPr="00421E10">
        <w:rPr>
          <w:color w:val="2D2D2D"/>
          <w:spacing w:val="1"/>
          <w:sz w:val="28"/>
          <w:szCs w:val="28"/>
        </w:rPr>
        <w:t xml:space="preserve"> </w:t>
      </w:r>
    </w:p>
    <w:p w:rsidR="00421E10" w:rsidRPr="00421E10" w:rsidRDefault="00421E10" w:rsidP="00421E1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sz w:val="26"/>
          <w:szCs w:val="26"/>
          <w:lang w:eastAsia="en-US"/>
        </w:rPr>
      </w:pPr>
      <w:r w:rsidRPr="00421E10">
        <w:rPr>
          <w:rFonts w:eastAsia="Calibri"/>
          <w:sz w:val="26"/>
          <w:szCs w:val="26"/>
          <w:lang w:eastAsia="en-US"/>
        </w:rPr>
        <w:t>_______________________________________________________________________</w:t>
      </w:r>
    </w:p>
    <w:p w:rsidR="00421E10" w:rsidRPr="00421E10" w:rsidRDefault="00421E10" w:rsidP="00421E1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421E10">
        <w:rPr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:rsidR="00421E10" w:rsidRPr="00421E10" w:rsidRDefault="00421E10" w:rsidP="00421E1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 w:val="20"/>
          <w:szCs w:val="20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21E10">
        <w:rPr>
          <w:sz w:val="20"/>
          <w:szCs w:val="20"/>
        </w:rPr>
        <w:t xml:space="preserve"> основания участия в управлении организацией)</w:t>
      </w:r>
    </w:p>
    <w:p w:rsidR="00421E10" w:rsidRPr="00421E10" w:rsidRDefault="00421E10" w:rsidP="00421E10">
      <w:pPr>
        <w:widowControl w:val="0"/>
        <w:autoSpaceDE w:val="0"/>
        <w:autoSpaceDN w:val="0"/>
        <w:ind w:firstLine="567"/>
        <w:jc w:val="both"/>
        <w:rPr>
          <w:szCs w:val="26"/>
        </w:rPr>
      </w:pPr>
      <w:r w:rsidRPr="00421E10">
        <w:rPr>
          <w:szCs w:val="26"/>
        </w:rPr>
        <w:t>Участие в управлении некоммерческой организации не повлечет возникновения конфликта интересов.</w:t>
      </w:r>
    </w:p>
    <w:p w:rsidR="00421E10" w:rsidRPr="00421E10" w:rsidRDefault="00421E10" w:rsidP="00421E10">
      <w:pPr>
        <w:widowControl w:val="0"/>
        <w:autoSpaceDE w:val="0"/>
        <w:autoSpaceDN w:val="0"/>
        <w:ind w:firstLine="567"/>
        <w:jc w:val="both"/>
        <w:rPr>
          <w:szCs w:val="26"/>
        </w:rPr>
      </w:pPr>
      <w:r w:rsidRPr="00421E10">
        <w:rPr>
          <w:szCs w:val="26"/>
        </w:rPr>
        <w:t xml:space="preserve">При выполнении указанной деятельности обязуюсь соблюдать требования, предусмотренные </w:t>
      </w:r>
      <w:hyperlink r:id="rId12" w:history="1">
        <w:r w:rsidRPr="00421E10">
          <w:rPr>
            <w:szCs w:val="26"/>
          </w:rPr>
          <w:t>статьями 13,</w:t>
        </w:r>
      </w:hyperlink>
      <w:r w:rsidRPr="00421E10">
        <w:rPr>
          <w:szCs w:val="26"/>
        </w:rPr>
        <w:t xml:space="preserve"> 14, 14.1, 14.2. Федерального закона от 2 марта 2007 № 25-ФЗ «О муниципальной службе в Российской Федерации».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21E10">
        <w:rPr>
          <w:sz w:val="26"/>
          <w:szCs w:val="26"/>
        </w:rPr>
        <w:t>«____» _____20__ г.             ________________________________________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16"/>
          <w:szCs w:val="20"/>
        </w:rPr>
      </w:pPr>
      <w:r w:rsidRPr="00421E10">
        <w:rPr>
          <w:sz w:val="26"/>
          <w:szCs w:val="26"/>
        </w:rPr>
        <w:t xml:space="preserve">    </w:t>
      </w:r>
      <w:r w:rsidRPr="00421E10">
        <w:rPr>
          <w:sz w:val="26"/>
          <w:szCs w:val="26"/>
        </w:rPr>
        <w:tab/>
      </w:r>
      <w:r w:rsidRPr="00421E10">
        <w:rPr>
          <w:sz w:val="26"/>
          <w:szCs w:val="26"/>
        </w:rPr>
        <w:tab/>
      </w:r>
      <w:r w:rsidRPr="00421E10">
        <w:rPr>
          <w:sz w:val="22"/>
          <w:szCs w:val="26"/>
        </w:rPr>
        <w:t xml:space="preserve">                                                       </w:t>
      </w:r>
      <w:r w:rsidRPr="00421E10">
        <w:rPr>
          <w:sz w:val="16"/>
          <w:szCs w:val="20"/>
        </w:rPr>
        <w:t>(подпись, расшифровка)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 w:rsidRPr="00421E10">
        <w:rPr>
          <w:color w:val="2D2D2D"/>
          <w:spacing w:val="1"/>
          <w:sz w:val="20"/>
          <w:szCs w:val="20"/>
        </w:rPr>
        <w:t>Регистрационный номер в журнале регистрации заявлений №____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 w:rsidRPr="00421E10">
        <w:rPr>
          <w:color w:val="2D2D2D"/>
          <w:spacing w:val="1"/>
          <w:sz w:val="20"/>
          <w:szCs w:val="20"/>
        </w:rPr>
        <w:t xml:space="preserve">Дата регистрации заявления «____» _____ 20____ года 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color w:val="2D2D2D"/>
          <w:spacing w:val="1"/>
          <w:sz w:val="20"/>
          <w:szCs w:val="20"/>
        </w:rPr>
      </w:pPr>
      <w:r w:rsidRPr="00421E10">
        <w:rPr>
          <w:color w:val="2D2D2D"/>
          <w:spacing w:val="1"/>
          <w:sz w:val="20"/>
          <w:szCs w:val="20"/>
        </w:rPr>
        <w:t>_________________________________                                                   ________________________________</w:t>
      </w:r>
    </w:p>
    <w:p w:rsidR="00421E10" w:rsidRPr="00421E10" w:rsidRDefault="00421E10" w:rsidP="00421E10">
      <w:pPr>
        <w:widowControl w:val="0"/>
        <w:autoSpaceDE w:val="0"/>
        <w:autoSpaceDN w:val="0"/>
        <w:jc w:val="both"/>
        <w:rPr>
          <w:sz w:val="18"/>
          <w:szCs w:val="20"/>
        </w:rPr>
        <w:sectPr w:rsidR="00421E10" w:rsidRPr="00421E10" w:rsidSect="00874A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991" w:bottom="1134" w:left="1276" w:header="709" w:footer="709" w:gutter="0"/>
          <w:cols w:space="708"/>
          <w:docGrid w:linePitch="360"/>
        </w:sectPr>
      </w:pPr>
      <w:r w:rsidRPr="00421E10">
        <w:rPr>
          <w:color w:val="2D2D2D"/>
          <w:spacing w:val="1"/>
          <w:sz w:val="12"/>
          <w:szCs w:val="20"/>
        </w:rPr>
        <w:t>(фамилия, инициалы муниципального служащего, зарегистрировавшего заявление) (подпись муниципального служащего, зарегистрировавшего заявление)</w:t>
      </w:r>
    </w:p>
    <w:p w:rsidR="00421E10" w:rsidRPr="00421E10" w:rsidRDefault="00421E10" w:rsidP="00421E10">
      <w:pPr>
        <w:widowControl w:val="0"/>
        <w:tabs>
          <w:tab w:val="left" w:pos="11780"/>
          <w:tab w:val="right" w:pos="14428"/>
        </w:tabs>
        <w:autoSpaceDE w:val="0"/>
        <w:autoSpaceDN w:val="0"/>
        <w:jc w:val="both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tabs>
          <w:tab w:val="left" w:pos="11780"/>
          <w:tab w:val="right" w:pos="14428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tabs>
          <w:tab w:val="left" w:pos="11780"/>
          <w:tab w:val="right" w:pos="14428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tabs>
          <w:tab w:val="left" w:pos="11780"/>
          <w:tab w:val="right" w:pos="14428"/>
        </w:tabs>
        <w:autoSpaceDE w:val="0"/>
        <w:autoSpaceDN w:val="0"/>
        <w:jc w:val="right"/>
        <w:outlineLvl w:val="1"/>
        <w:rPr>
          <w:sz w:val="26"/>
          <w:szCs w:val="26"/>
        </w:rPr>
      </w:pPr>
    </w:p>
    <w:p w:rsidR="00421E10" w:rsidRPr="00421E10" w:rsidRDefault="00421E10" w:rsidP="00421E10">
      <w:pPr>
        <w:widowControl w:val="0"/>
        <w:tabs>
          <w:tab w:val="left" w:pos="11780"/>
          <w:tab w:val="right" w:pos="14428"/>
        </w:tabs>
        <w:autoSpaceDE w:val="0"/>
        <w:autoSpaceDN w:val="0"/>
        <w:jc w:val="right"/>
        <w:outlineLvl w:val="1"/>
        <w:rPr>
          <w:sz w:val="26"/>
          <w:szCs w:val="26"/>
        </w:rPr>
      </w:pPr>
      <w:r w:rsidRPr="00421E10">
        <w:rPr>
          <w:sz w:val="26"/>
          <w:szCs w:val="26"/>
        </w:rPr>
        <w:t>Приложение 2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bookmarkStart w:id="3" w:name="P227"/>
      <w:bookmarkEnd w:id="3"/>
      <w:r w:rsidRPr="00421E10">
        <w:t xml:space="preserve">к Порядку разрешения представителя 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 xml:space="preserve">нанимателя (работодателя) на участие </w:t>
      </w:r>
      <w:proofErr w:type="gramStart"/>
      <w:r w:rsidRPr="00421E10">
        <w:t>муниципальных</w:t>
      </w:r>
      <w:proofErr w:type="gramEnd"/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 xml:space="preserve"> служащих администрации </w:t>
      </w:r>
      <w:proofErr w:type="spellStart"/>
      <w:r w:rsidRPr="00421E10">
        <w:t>Уст</w:t>
      </w:r>
      <w:proofErr w:type="gramStart"/>
      <w:r w:rsidRPr="00421E10">
        <w:t>ь</w:t>
      </w:r>
      <w:proofErr w:type="spellEnd"/>
      <w:r w:rsidRPr="00421E10">
        <w:t>-</w:t>
      </w:r>
      <w:proofErr w:type="gramEnd"/>
      <w:r w:rsidRPr="00421E10">
        <w:rPr>
          <w:b/>
          <w:sz w:val="28"/>
          <w:szCs w:val="28"/>
        </w:rPr>
        <w:t xml:space="preserve"> </w:t>
      </w:r>
      <w:proofErr w:type="spellStart"/>
      <w:r w:rsidRPr="00421E10">
        <w:rPr>
          <w:sz w:val="22"/>
          <w:szCs w:val="22"/>
        </w:rPr>
        <w:t>Ярульского</w:t>
      </w:r>
      <w:proofErr w:type="spellEnd"/>
      <w:r w:rsidRPr="00421E10">
        <w:t xml:space="preserve"> сельсовета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 xml:space="preserve">на безвозмездной основе в управлении 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 xml:space="preserve">некоммерческой организацией в качестве </w:t>
      </w:r>
      <w:proofErr w:type="gramStart"/>
      <w:r w:rsidRPr="00421E10">
        <w:t>единоличного</w:t>
      </w:r>
      <w:proofErr w:type="gramEnd"/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 xml:space="preserve"> исполнительного органа или вхождения в состав </w:t>
      </w:r>
    </w:p>
    <w:p w:rsidR="00421E10" w:rsidRPr="00421E10" w:rsidRDefault="00421E10" w:rsidP="00421E10">
      <w:pPr>
        <w:widowControl w:val="0"/>
        <w:autoSpaceDE w:val="0"/>
        <w:autoSpaceDN w:val="0"/>
        <w:jc w:val="right"/>
      </w:pPr>
      <w:r w:rsidRPr="00421E10">
        <w:t>ее коллегиального органа управления</w:t>
      </w: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21E10" w:rsidRPr="00421E10" w:rsidRDefault="00421E10" w:rsidP="00421E10">
      <w:pPr>
        <w:widowControl w:val="0"/>
        <w:autoSpaceDE w:val="0"/>
        <w:autoSpaceDN w:val="0"/>
        <w:jc w:val="center"/>
        <w:rPr>
          <w:sz w:val="28"/>
          <w:szCs w:val="26"/>
        </w:rPr>
      </w:pPr>
      <w:r w:rsidRPr="00421E10">
        <w:rPr>
          <w:sz w:val="28"/>
          <w:szCs w:val="26"/>
        </w:rPr>
        <w:t>Форма журнала</w:t>
      </w:r>
    </w:p>
    <w:p w:rsidR="00421E10" w:rsidRPr="00421E10" w:rsidRDefault="00421E10" w:rsidP="00421E10">
      <w:pPr>
        <w:widowControl w:val="0"/>
        <w:tabs>
          <w:tab w:val="left" w:pos="12474"/>
        </w:tabs>
        <w:autoSpaceDE w:val="0"/>
        <w:autoSpaceDN w:val="0"/>
        <w:jc w:val="center"/>
        <w:rPr>
          <w:rFonts w:eastAsia="Calibri"/>
          <w:sz w:val="28"/>
          <w:szCs w:val="26"/>
          <w:lang w:eastAsia="en-US"/>
        </w:rPr>
      </w:pPr>
      <w:r w:rsidRPr="00421E10">
        <w:rPr>
          <w:sz w:val="28"/>
          <w:szCs w:val="26"/>
        </w:rPr>
        <w:t xml:space="preserve">регистрации заявлений об участии </w:t>
      </w:r>
      <w:r w:rsidRPr="00421E10">
        <w:rPr>
          <w:rFonts w:eastAsia="Calibri"/>
          <w:sz w:val="28"/>
          <w:szCs w:val="26"/>
          <w:lang w:eastAsia="en-US"/>
        </w:rPr>
        <w:t>в управлении некоммерческой организацией</w:t>
      </w:r>
    </w:p>
    <w:p w:rsidR="00421E10" w:rsidRPr="00421E10" w:rsidRDefault="00421E10" w:rsidP="00421E10">
      <w:pPr>
        <w:widowControl w:val="0"/>
        <w:tabs>
          <w:tab w:val="left" w:pos="12474"/>
        </w:tabs>
        <w:autoSpaceDE w:val="0"/>
        <w:autoSpaceDN w:val="0"/>
        <w:jc w:val="center"/>
        <w:rPr>
          <w:sz w:val="28"/>
          <w:szCs w:val="26"/>
        </w:rPr>
      </w:pPr>
    </w:p>
    <w:tbl>
      <w:tblPr>
        <w:tblW w:w="11341" w:type="dxa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4"/>
        <w:gridCol w:w="1843"/>
        <w:gridCol w:w="2268"/>
        <w:gridCol w:w="1559"/>
        <w:gridCol w:w="1134"/>
        <w:gridCol w:w="2126"/>
      </w:tblGrid>
      <w:tr w:rsidR="00421E10" w:rsidRPr="00421E10" w:rsidTr="00421E10">
        <w:tc>
          <w:tcPr>
            <w:tcW w:w="567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 xml:space="preserve">№ </w:t>
            </w:r>
            <w:proofErr w:type="gramStart"/>
            <w:r w:rsidRPr="00421E10">
              <w:rPr>
                <w:sz w:val="26"/>
                <w:szCs w:val="26"/>
              </w:rPr>
              <w:t>п</w:t>
            </w:r>
            <w:proofErr w:type="gramEnd"/>
            <w:r w:rsidRPr="00421E10">
              <w:rPr>
                <w:sz w:val="26"/>
                <w:szCs w:val="26"/>
              </w:rPr>
              <w:t>/п</w:t>
            </w:r>
          </w:p>
        </w:tc>
        <w:tc>
          <w:tcPr>
            <w:tcW w:w="1844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Ф.И.О.,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должность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муниципального служащего, представившего заявление</w:t>
            </w:r>
          </w:p>
        </w:tc>
        <w:tc>
          <w:tcPr>
            <w:tcW w:w="1843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 xml:space="preserve">Дата поступления заявления </w:t>
            </w:r>
          </w:p>
        </w:tc>
        <w:tc>
          <w:tcPr>
            <w:tcW w:w="2268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559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Ф.И.О.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 xml:space="preserve"> и подпись лица, принявшего заявление</w:t>
            </w:r>
          </w:p>
        </w:tc>
        <w:tc>
          <w:tcPr>
            <w:tcW w:w="1134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 xml:space="preserve">Решение 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главы</w:t>
            </w:r>
          </w:p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поселка</w:t>
            </w:r>
          </w:p>
        </w:tc>
        <w:tc>
          <w:tcPr>
            <w:tcW w:w="2126" w:type="dxa"/>
            <w:shd w:val="clear" w:color="auto" w:fill="D9D9D9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Подпись муниципального служащего в получении копии заявления с резолюцией главы поселка</w:t>
            </w:r>
          </w:p>
        </w:tc>
      </w:tr>
      <w:tr w:rsidR="00421E10" w:rsidRPr="00421E10" w:rsidTr="00421E10">
        <w:tc>
          <w:tcPr>
            <w:tcW w:w="567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6</w:t>
            </w:r>
          </w:p>
        </w:tc>
        <w:tc>
          <w:tcPr>
            <w:tcW w:w="2126" w:type="dxa"/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21E10">
              <w:rPr>
                <w:sz w:val="26"/>
                <w:szCs w:val="26"/>
              </w:rPr>
              <w:t>7</w:t>
            </w:r>
          </w:p>
        </w:tc>
      </w:tr>
      <w:tr w:rsidR="00421E10" w:rsidRPr="00421E10" w:rsidTr="00421E10">
        <w:tc>
          <w:tcPr>
            <w:tcW w:w="567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21E10" w:rsidRPr="00421E10" w:rsidTr="00421E10">
        <w:tc>
          <w:tcPr>
            <w:tcW w:w="567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421E10" w:rsidRPr="00421E10" w:rsidTr="00421E10">
        <w:tc>
          <w:tcPr>
            <w:tcW w:w="567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21E10" w:rsidRPr="00421E10" w:rsidRDefault="00421E10" w:rsidP="00421E10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421E10" w:rsidRPr="00421E10" w:rsidRDefault="00421E10" w:rsidP="00421E10">
      <w:pPr>
        <w:tabs>
          <w:tab w:val="left" w:pos="1780"/>
        </w:tabs>
        <w:jc w:val="both"/>
        <w:rPr>
          <w:sz w:val="26"/>
          <w:szCs w:val="26"/>
        </w:rPr>
      </w:pPr>
    </w:p>
    <w:p w:rsidR="00421E10" w:rsidRPr="00421E10" w:rsidRDefault="00421E10" w:rsidP="00421E10">
      <w:pPr>
        <w:widowControl w:val="0"/>
        <w:suppressAutoHyphens/>
        <w:autoSpaceDE w:val="0"/>
        <w:autoSpaceDN w:val="0"/>
        <w:jc w:val="center"/>
        <w:rPr>
          <w:rFonts w:ascii="Calibri" w:hAnsi="Calibri" w:cs="Calibri"/>
          <w:b/>
          <w:sz w:val="26"/>
          <w:szCs w:val="26"/>
        </w:rPr>
      </w:pPr>
    </w:p>
    <w:p w:rsidR="00B30567" w:rsidRPr="00B30567" w:rsidRDefault="00B30567" w:rsidP="00B30567">
      <w:pPr>
        <w:rPr>
          <w:rFonts w:eastAsia="Calibri"/>
          <w:vanish/>
        </w:rPr>
      </w:pPr>
    </w:p>
    <w:p w:rsidR="000D08A3" w:rsidRPr="00930728" w:rsidRDefault="000D08A3" w:rsidP="00930728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0D08A3" w:rsidRPr="00930728" w:rsidSect="003849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B7" w:rsidRDefault="00421E1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65FA4"/>
    <w:multiLevelType w:val="hybridMultilevel"/>
    <w:tmpl w:val="FECEDA66"/>
    <w:lvl w:ilvl="0" w:tplc="F9C4981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67E6C"/>
    <w:rsid w:val="00082ACE"/>
    <w:rsid w:val="000D08A3"/>
    <w:rsid w:val="000E4B9F"/>
    <w:rsid w:val="000F73CB"/>
    <w:rsid w:val="0010790A"/>
    <w:rsid w:val="00176B5F"/>
    <w:rsid w:val="00215C86"/>
    <w:rsid w:val="002266C8"/>
    <w:rsid w:val="002504AD"/>
    <w:rsid w:val="00285257"/>
    <w:rsid w:val="0033656D"/>
    <w:rsid w:val="0034256A"/>
    <w:rsid w:val="00365F11"/>
    <w:rsid w:val="00384931"/>
    <w:rsid w:val="003D5095"/>
    <w:rsid w:val="003F165D"/>
    <w:rsid w:val="00421E10"/>
    <w:rsid w:val="00555C1B"/>
    <w:rsid w:val="0058210F"/>
    <w:rsid w:val="00597D09"/>
    <w:rsid w:val="00674D0A"/>
    <w:rsid w:val="00781437"/>
    <w:rsid w:val="007A1E8A"/>
    <w:rsid w:val="007F6FD1"/>
    <w:rsid w:val="00801C42"/>
    <w:rsid w:val="0081722B"/>
    <w:rsid w:val="0091382F"/>
    <w:rsid w:val="00930728"/>
    <w:rsid w:val="0095738B"/>
    <w:rsid w:val="00980092"/>
    <w:rsid w:val="009A4D7C"/>
    <w:rsid w:val="009B1A29"/>
    <w:rsid w:val="009B1ACE"/>
    <w:rsid w:val="009D7489"/>
    <w:rsid w:val="009E52F7"/>
    <w:rsid w:val="00B30567"/>
    <w:rsid w:val="00B53FFD"/>
    <w:rsid w:val="00BA2EBF"/>
    <w:rsid w:val="00C13FF8"/>
    <w:rsid w:val="00C5122C"/>
    <w:rsid w:val="00C660B2"/>
    <w:rsid w:val="00D502FC"/>
    <w:rsid w:val="00D629BD"/>
    <w:rsid w:val="00DE211E"/>
    <w:rsid w:val="00E1110F"/>
    <w:rsid w:val="00E45BC1"/>
    <w:rsid w:val="00EA32C6"/>
    <w:rsid w:val="00EE0FF9"/>
    <w:rsid w:val="00F5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21E10"/>
    <w:pPr>
      <w:tabs>
        <w:tab w:val="center" w:pos="4677"/>
        <w:tab w:val="right" w:pos="9355"/>
      </w:tabs>
      <w:jc w:val="both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21E10"/>
    <w:pPr>
      <w:tabs>
        <w:tab w:val="center" w:pos="4677"/>
        <w:tab w:val="right" w:pos="9355"/>
      </w:tabs>
      <w:jc w:val="both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21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21E10"/>
    <w:pPr>
      <w:tabs>
        <w:tab w:val="center" w:pos="4677"/>
        <w:tab w:val="right" w:pos="9355"/>
      </w:tabs>
      <w:jc w:val="both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1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21E10"/>
    <w:pPr>
      <w:tabs>
        <w:tab w:val="center" w:pos="4677"/>
        <w:tab w:val="right" w:pos="9355"/>
      </w:tabs>
      <w:jc w:val="both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21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openxmlformats.org/officeDocument/2006/relationships/hyperlink" Target="consultantplus://offline/ref=BA84B177526B070F2F148F37A9FD8E84D0061396E83D2F7E1470FEECD6084C872A372935B4424C24t7u7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84B177526B070F2F148F37A9FD8E84D0061396E83D2F7E1470FEECD6084C872A3729t3u6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9952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3</cp:revision>
  <dcterms:created xsi:type="dcterms:W3CDTF">2018-05-08T06:29:00Z</dcterms:created>
  <dcterms:modified xsi:type="dcterms:W3CDTF">2018-05-08T06:30:00Z</dcterms:modified>
</cp:coreProperties>
</file>