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D02943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807F4B" w:rsidP="00801C42">
      <w:r>
        <w:t>26.10.2017 № 59</w:t>
      </w:r>
      <w:r w:rsidR="00293334">
        <w:t xml:space="preserve"> (2017</w:t>
      </w:r>
      <w:r w:rsidR="00801C42">
        <w:t xml:space="preserve">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2504AD" w:rsidRDefault="007F6FD1" w:rsidP="00547A5A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807F4B" w:rsidRPr="00547A5A" w:rsidRDefault="00807F4B" w:rsidP="00547A5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82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  <w:gridCol w:w="6"/>
        <w:gridCol w:w="6"/>
        <w:gridCol w:w="6"/>
        <w:gridCol w:w="6"/>
        <w:gridCol w:w="10577"/>
        <w:gridCol w:w="279"/>
        <w:gridCol w:w="52"/>
      </w:tblGrid>
      <w:tr w:rsidR="006D62F0" w:rsidRPr="006D62F0" w:rsidTr="00D02943">
        <w:trPr>
          <w:gridAfter w:val="1"/>
          <w:wAfter w:w="36" w:type="dxa"/>
          <w:trHeight w:val="720"/>
        </w:trPr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F4B" w:rsidRPr="00547A5A" w:rsidRDefault="006D62F0" w:rsidP="00D02943">
            <w:pPr>
              <w:ind w:right="656"/>
              <w:jc w:val="center"/>
              <w:rPr>
                <w:sz w:val="36"/>
                <w:szCs w:val="36"/>
              </w:rPr>
            </w:pPr>
            <w:proofErr w:type="gramStart"/>
            <w:r w:rsidRPr="00547A5A">
              <w:rPr>
                <w:rFonts w:hint="eastAsia"/>
                <w:sz w:val="36"/>
                <w:szCs w:val="36"/>
              </w:rPr>
              <w:t>Р</w:t>
            </w:r>
            <w:proofErr w:type="gramEnd"/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Е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Ш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Е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Н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И</w:t>
            </w:r>
            <w:r w:rsidRPr="00547A5A">
              <w:rPr>
                <w:sz w:val="36"/>
                <w:szCs w:val="36"/>
              </w:rPr>
              <w:t xml:space="preserve"> Е</w:t>
            </w:r>
          </w:p>
        </w:tc>
      </w:tr>
      <w:tr w:rsidR="006D62F0" w:rsidRPr="006D62F0" w:rsidTr="00D0294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10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5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2268"/>
              <w:gridCol w:w="1152"/>
              <w:gridCol w:w="965"/>
              <w:gridCol w:w="1286"/>
              <w:gridCol w:w="765"/>
            </w:tblGrid>
            <w:tr w:rsidR="00D02943" w:rsidRPr="00D02943" w:rsidTr="00CF5BDC">
              <w:trPr>
                <w:trHeight w:val="575"/>
              </w:trPr>
              <w:tc>
                <w:tcPr>
                  <w:tcW w:w="4125" w:type="dxa"/>
                  <w:noWrap/>
                  <w:vAlign w:val="center"/>
                </w:tcPr>
                <w:p w:rsidR="00D02943" w:rsidRPr="00D02943" w:rsidRDefault="00D02943" w:rsidP="00D02943">
                  <w:pPr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25.10.2017</w:t>
                  </w:r>
                </w:p>
              </w:tc>
              <w:tc>
                <w:tcPr>
                  <w:tcW w:w="2252" w:type="dxa"/>
                  <w:noWrap/>
                  <w:vAlign w:val="center"/>
                </w:tcPr>
                <w:p w:rsidR="00D02943" w:rsidRPr="00D02943" w:rsidRDefault="00D02943" w:rsidP="00D02943">
                  <w:pPr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 с. 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Усть-Яруль</w:t>
                  </w:r>
                  <w:proofErr w:type="spellEnd"/>
                </w:p>
              </w:tc>
              <w:tc>
                <w:tcPr>
                  <w:tcW w:w="1136" w:type="dxa"/>
                  <w:noWrap/>
                  <w:vAlign w:val="center"/>
                </w:tcPr>
                <w:p w:rsidR="00D02943" w:rsidRPr="00D02943" w:rsidRDefault="00D02943" w:rsidP="00D029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9" w:type="dxa"/>
                  <w:noWrap/>
                  <w:vAlign w:val="center"/>
                </w:tcPr>
                <w:p w:rsidR="00D02943" w:rsidRPr="00D02943" w:rsidRDefault="00D02943" w:rsidP="00D0294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31" w:type="dxa"/>
                  <w:gridSpan w:val="2"/>
                  <w:noWrap/>
                  <w:vAlign w:val="center"/>
                </w:tcPr>
                <w:p w:rsidR="00D02943" w:rsidRPr="00D02943" w:rsidRDefault="00D02943" w:rsidP="00D02943">
                  <w:pPr>
                    <w:ind w:right="385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D02943" w:rsidRPr="00D02943" w:rsidRDefault="00D02943" w:rsidP="00D02943">
                  <w:pPr>
                    <w:ind w:right="385"/>
                    <w:rPr>
                      <w:sz w:val="28"/>
                      <w:szCs w:val="28"/>
                    </w:rPr>
                  </w:pPr>
                </w:p>
                <w:p w:rsidR="00D02943" w:rsidRPr="00D02943" w:rsidRDefault="00D02943" w:rsidP="00D02943">
                  <w:pPr>
                    <w:ind w:right="801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  № 64</w:t>
                  </w:r>
                </w:p>
                <w:p w:rsidR="00D02943" w:rsidRPr="00D02943" w:rsidRDefault="00D02943" w:rsidP="00D02943">
                  <w:pPr>
                    <w:ind w:right="385"/>
                    <w:rPr>
                      <w:sz w:val="28"/>
                      <w:szCs w:val="28"/>
                    </w:rPr>
                  </w:pPr>
                </w:p>
                <w:p w:rsidR="00D02943" w:rsidRPr="00D02943" w:rsidRDefault="00D02943" w:rsidP="00D02943">
                  <w:pPr>
                    <w:ind w:right="385"/>
                    <w:rPr>
                      <w:sz w:val="28"/>
                      <w:szCs w:val="28"/>
                    </w:rPr>
                  </w:pPr>
                </w:p>
              </w:tc>
            </w:tr>
            <w:tr w:rsidR="00D02943" w:rsidRPr="00D02943" w:rsidTr="00CF5BDC">
              <w:tblPrEx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829" w:type="dxa"/>
              </w:trPr>
              <w:tc>
                <w:tcPr>
                  <w:tcW w:w="9748" w:type="dxa"/>
                  <w:gridSpan w:val="5"/>
                </w:tcPr>
                <w:p w:rsidR="00D02943" w:rsidRPr="00D02943" w:rsidRDefault="00D02943" w:rsidP="00D02943">
                  <w:pPr>
                    <w:spacing w:before="100" w:beforeAutospacing="1" w:after="100" w:afterAutospacing="1"/>
                    <w:rPr>
                      <w:bCs/>
                      <w:sz w:val="28"/>
                      <w:szCs w:val="28"/>
                    </w:rPr>
                  </w:pPr>
                  <w:r w:rsidRPr="00D02943">
                    <w:rPr>
                      <w:bCs/>
                      <w:sz w:val="28"/>
                      <w:szCs w:val="28"/>
                    </w:rPr>
                    <w:t xml:space="preserve">Об утверждении Положения о порядке организации и проведения публичных слушаний в </w:t>
                  </w:r>
                  <w:proofErr w:type="spellStart"/>
                  <w:r w:rsidRPr="00D02943">
                    <w:rPr>
                      <w:spacing w:val="2"/>
                      <w:sz w:val="28"/>
                      <w:szCs w:val="28"/>
                    </w:rPr>
                    <w:t>Усть-Ярульском</w:t>
                  </w:r>
                  <w:proofErr w:type="spellEnd"/>
                  <w:r w:rsidRPr="00D02943">
                    <w:rPr>
                      <w:spacing w:val="2"/>
                      <w:sz w:val="28"/>
                      <w:szCs w:val="28"/>
                    </w:rPr>
                    <w:t xml:space="preserve"> сельсовете </w:t>
                  </w:r>
                  <w:proofErr w:type="spellStart"/>
                  <w:r w:rsidRPr="00D02943">
                    <w:rPr>
                      <w:rFonts w:cs="Arial"/>
                      <w:sz w:val="28"/>
                      <w:szCs w:val="28"/>
                    </w:rPr>
                    <w:t>Ирбейского</w:t>
                  </w:r>
                  <w:proofErr w:type="spellEnd"/>
                  <w:r w:rsidRPr="00D02943">
                    <w:rPr>
                      <w:rFonts w:cs="Arial"/>
                      <w:sz w:val="28"/>
                      <w:szCs w:val="28"/>
                    </w:rPr>
                    <w:t xml:space="preserve"> района Красноярского края</w:t>
                  </w:r>
                  <w:r>
                    <w:rPr>
                      <w:rFonts w:cs="Arial"/>
                      <w:sz w:val="28"/>
                      <w:szCs w:val="28"/>
                    </w:rPr>
                    <w:t>.</w:t>
                  </w:r>
                </w:p>
                <w:p w:rsidR="00D02943" w:rsidRPr="00D02943" w:rsidRDefault="00D02943" w:rsidP="00D02943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Руководствуясь Федеральным законом от 06.10.2003 N 131-ФЗ "Об общих принципах организации местного самоуправления в Российской Федерации", Уставом </w:t>
                  </w:r>
                  <w:proofErr w:type="spellStart"/>
                  <w:r w:rsidRPr="00D02943">
                    <w:rPr>
                      <w:rFonts w:cs="Arial"/>
                      <w:sz w:val="28"/>
                      <w:szCs w:val="28"/>
                    </w:rPr>
                    <w:t>Усть-Ярульского</w:t>
                  </w:r>
                  <w:proofErr w:type="spellEnd"/>
                  <w:r w:rsidRPr="00D02943">
                    <w:rPr>
                      <w:rFonts w:cs="Arial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D02943">
                    <w:rPr>
                      <w:rFonts w:cs="Arial"/>
                      <w:sz w:val="28"/>
                      <w:szCs w:val="28"/>
                    </w:rPr>
                    <w:t>Ирбейского</w:t>
                  </w:r>
                  <w:proofErr w:type="spellEnd"/>
                  <w:r w:rsidRPr="00D02943">
                    <w:rPr>
                      <w:rFonts w:cs="Arial"/>
                      <w:sz w:val="28"/>
                      <w:szCs w:val="28"/>
                    </w:rPr>
                    <w:t xml:space="preserve"> района Красноярского края</w:t>
                  </w:r>
                  <w:r w:rsidRPr="00D0294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Усть-Ярульский</w:t>
                  </w:r>
                  <w:proofErr w:type="spellEnd"/>
                  <w:r w:rsidRPr="00D02943">
                    <w:rPr>
                      <w:sz w:val="28"/>
                      <w:szCs w:val="28"/>
                    </w:rPr>
                    <w:t xml:space="preserve"> сельский Совет депутатов РЕШИЛ:</w:t>
                  </w:r>
                </w:p>
                <w:p w:rsidR="00D02943" w:rsidRPr="00D02943" w:rsidRDefault="00D02943" w:rsidP="00D02943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1. Утвердить </w:t>
                  </w:r>
                  <w:r w:rsidRPr="00D02943">
                    <w:rPr>
                      <w:bCs/>
                      <w:sz w:val="28"/>
                      <w:szCs w:val="28"/>
                    </w:rPr>
                    <w:t xml:space="preserve">Положение о порядке организации и проведения публичных слушаний в </w:t>
                  </w:r>
                  <w:proofErr w:type="spellStart"/>
                  <w:r w:rsidRPr="00D02943">
                    <w:rPr>
                      <w:spacing w:val="2"/>
                      <w:sz w:val="28"/>
                      <w:szCs w:val="28"/>
                    </w:rPr>
                    <w:t>Усть-Ярульском</w:t>
                  </w:r>
                  <w:proofErr w:type="spellEnd"/>
                  <w:r w:rsidRPr="00D02943">
                    <w:rPr>
                      <w:spacing w:val="2"/>
                      <w:sz w:val="28"/>
                      <w:szCs w:val="28"/>
                    </w:rPr>
                    <w:t xml:space="preserve"> сельсовете </w:t>
                  </w:r>
                  <w:proofErr w:type="spellStart"/>
                  <w:r w:rsidRPr="00D02943">
                    <w:rPr>
                      <w:rFonts w:cs="Arial"/>
                      <w:sz w:val="28"/>
                      <w:szCs w:val="28"/>
                    </w:rPr>
                    <w:t>Ирбейского</w:t>
                  </w:r>
                  <w:proofErr w:type="spellEnd"/>
                  <w:r w:rsidRPr="00D02943">
                    <w:rPr>
                      <w:rFonts w:cs="Arial"/>
                      <w:sz w:val="28"/>
                      <w:szCs w:val="28"/>
                    </w:rPr>
                    <w:t xml:space="preserve"> района Красноярского края (прилагается).</w:t>
                  </w:r>
                </w:p>
                <w:p w:rsidR="00D02943" w:rsidRPr="00D02943" w:rsidRDefault="00D02943" w:rsidP="00D02943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2. Признать утратившим силу</w:t>
                  </w:r>
                </w:p>
                <w:p w:rsidR="00D02943" w:rsidRPr="00D02943" w:rsidRDefault="00D02943" w:rsidP="00D02943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решение 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Усть-Ярульского</w:t>
                  </w:r>
                  <w:proofErr w:type="spellEnd"/>
                  <w:r w:rsidRPr="00D02943">
                    <w:rPr>
                      <w:sz w:val="28"/>
                      <w:szCs w:val="28"/>
                    </w:rPr>
                    <w:t xml:space="preserve"> сельского Совета депутатов от  25.11.2006 года № 45 «О </w:t>
                  </w:r>
                  <w:proofErr w:type="gramStart"/>
                  <w:r w:rsidRPr="00D02943">
                    <w:rPr>
                      <w:sz w:val="28"/>
                      <w:szCs w:val="28"/>
                    </w:rPr>
                    <w:t>Положении</w:t>
                  </w:r>
                  <w:proofErr w:type="gramEnd"/>
                  <w:r w:rsidRPr="00D02943">
                    <w:rPr>
                      <w:sz w:val="28"/>
                      <w:szCs w:val="28"/>
                    </w:rPr>
                    <w:t xml:space="preserve"> о публичных слушаниях в 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Усть-Ярульском</w:t>
                  </w:r>
                  <w:proofErr w:type="spellEnd"/>
                  <w:r w:rsidRPr="00D02943">
                    <w:rPr>
                      <w:sz w:val="28"/>
                      <w:szCs w:val="28"/>
                    </w:rPr>
                    <w:t xml:space="preserve"> сельсовете».</w:t>
                  </w:r>
                </w:p>
                <w:p w:rsidR="00D02943" w:rsidRPr="00D02943" w:rsidRDefault="00D02943" w:rsidP="00D02943">
                  <w:pPr>
                    <w:autoSpaceDE w:val="0"/>
                    <w:autoSpaceDN w:val="0"/>
                    <w:adjustRightInd w:val="0"/>
                    <w:spacing w:line="276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3. Опубликовать решение в информационном бюллетене «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Усть-Ярульский</w:t>
                  </w:r>
                  <w:proofErr w:type="spellEnd"/>
                  <w:r w:rsidRPr="00D02943">
                    <w:rPr>
                      <w:sz w:val="28"/>
                      <w:szCs w:val="28"/>
                    </w:rPr>
                    <w:t xml:space="preserve"> вестник» и на официальном сайте администрации 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Усть-Ярульского</w:t>
                  </w:r>
                  <w:proofErr w:type="spellEnd"/>
                  <w:r w:rsidRPr="00D02943">
                    <w:rPr>
                      <w:sz w:val="28"/>
                      <w:szCs w:val="28"/>
                    </w:rPr>
                    <w:t xml:space="preserve"> сельсовета  </w:t>
                  </w:r>
                  <w:r w:rsidRPr="00D02943">
                    <w:rPr>
                      <w:b/>
                      <w:sz w:val="28"/>
                      <w:szCs w:val="28"/>
                    </w:rPr>
                    <w:t>(</w:t>
                  </w:r>
                  <w:hyperlink r:id="rId7" w:history="1">
                    <w:r w:rsidRPr="00D02943">
                      <w:rPr>
                        <w:b/>
                        <w:color w:val="0000FF"/>
                        <w:sz w:val="28"/>
                        <w:szCs w:val="28"/>
                        <w:u w:val="single"/>
                      </w:rPr>
                      <w:t>http://yarul.bdu.su</w:t>
                    </w:r>
                  </w:hyperlink>
                  <w:r w:rsidRPr="00D02943">
                    <w:rPr>
                      <w:b/>
                      <w:sz w:val="28"/>
                      <w:szCs w:val="28"/>
                    </w:rPr>
                    <w:t>).</w:t>
                  </w:r>
                </w:p>
                <w:p w:rsidR="00D02943" w:rsidRPr="00D02943" w:rsidRDefault="00D02943" w:rsidP="00D02943">
                  <w:pPr>
                    <w:tabs>
                      <w:tab w:val="left" w:leader="underscore" w:pos="9720"/>
                    </w:tabs>
                    <w:ind w:right="201" w:firstLine="567"/>
                    <w:jc w:val="both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4. </w:t>
                  </w:r>
                  <w:proofErr w:type="gramStart"/>
                  <w:r w:rsidRPr="00D02943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D02943">
                    <w:rPr>
                      <w:sz w:val="28"/>
                      <w:szCs w:val="28"/>
                    </w:rPr>
                    <w:t xml:space="preserve"> выполнением решения оставляю за собой. </w:t>
                  </w:r>
                </w:p>
                <w:p w:rsidR="00D02943" w:rsidRPr="00D02943" w:rsidRDefault="00D02943" w:rsidP="00D02943">
                  <w:pPr>
                    <w:tabs>
                      <w:tab w:val="left" w:leader="underscore" w:pos="9720"/>
                    </w:tabs>
                    <w:ind w:right="201" w:firstLine="567"/>
                    <w:jc w:val="both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5. Решение вступает в силу в день, следующий за днем его официального опубликования в информационном бюллетене «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Усть-Ярульский</w:t>
                  </w:r>
                  <w:proofErr w:type="spellEnd"/>
                  <w:r w:rsidRPr="00D02943">
                    <w:rPr>
                      <w:sz w:val="28"/>
                      <w:szCs w:val="28"/>
                    </w:rPr>
                    <w:t xml:space="preserve">  вестник».</w:t>
                  </w:r>
                </w:p>
                <w:p w:rsidR="00D02943" w:rsidRPr="00D02943" w:rsidRDefault="00D02943" w:rsidP="00D02943">
                  <w:pPr>
                    <w:ind w:firstLine="567"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  <w:p w:rsidR="00D02943" w:rsidRPr="00D02943" w:rsidRDefault="00D02943" w:rsidP="00D02943">
                  <w:pPr>
                    <w:jc w:val="right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 xml:space="preserve">Глава сельсовета   </w:t>
                  </w:r>
                  <w:r w:rsidRPr="00D02943">
                    <w:rPr>
                      <w:sz w:val="28"/>
                      <w:szCs w:val="28"/>
                      <w:u w:val="single"/>
                    </w:rPr>
                    <w:t xml:space="preserve">                                      </w:t>
                  </w:r>
                  <w:r w:rsidRPr="00D02943">
                    <w:rPr>
                      <w:sz w:val="28"/>
                      <w:szCs w:val="28"/>
                    </w:rPr>
                    <w:t xml:space="preserve">М.Д. </w:t>
                  </w:r>
                  <w:proofErr w:type="spellStart"/>
                  <w:r w:rsidRPr="00D02943">
                    <w:rPr>
                      <w:sz w:val="28"/>
                      <w:szCs w:val="28"/>
                    </w:rPr>
                    <w:t>Дезиндорф</w:t>
                  </w:r>
                  <w:proofErr w:type="spellEnd"/>
                </w:p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02943" w:rsidRPr="00D02943" w:rsidRDefault="00D02943" w:rsidP="00D0294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2943" w:rsidRPr="00D02943" w:rsidRDefault="00D02943" w:rsidP="00D02943">
            <w:pPr>
              <w:jc w:val="both"/>
              <w:rPr>
                <w:sz w:val="28"/>
                <w:szCs w:val="28"/>
              </w:rPr>
            </w:pPr>
          </w:p>
          <w:p w:rsidR="00D02943" w:rsidRPr="00D02943" w:rsidRDefault="00D02943" w:rsidP="00D02943">
            <w:pPr>
              <w:ind w:left="5103" w:right="478"/>
              <w:jc w:val="right"/>
              <w:rPr>
                <w:sz w:val="28"/>
                <w:szCs w:val="28"/>
              </w:rPr>
            </w:pPr>
            <w:r w:rsidRPr="00D02943">
              <w:rPr>
                <w:sz w:val="28"/>
                <w:szCs w:val="28"/>
              </w:rPr>
              <w:t>УТВЕРЖДЕНО</w:t>
            </w:r>
          </w:p>
          <w:p w:rsidR="00D02943" w:rsidRPr="00D02943" w:rsidRDefault="00D02943" w:rsidP="00D02943">
            <w:pPr>
              <w:ind w:left="5103" w:right="478"/>
              <w:jc w:val="right"/>
              <w:rPr>
                <w:sz w:val="28"/>
                <w:szCs w:val="28"/>
              </w:rPr>
            </w:pPr>
            <w:r w:rsidRPr="00D02943">
              <w:rPr>
                <w:sz w:val="28"/>
                <w:szCs w:val="28"/>
              </w:rPr>
              <w:t xml:space="preserve">решением </w:t>
            </w:r>
            <w:proofErr w:type="spellStart"/>
            <w:r w:rsidRPr="00D02943">
              <w:rPr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z w:val="28"/>
                <w:szCs w:val="28"/>
              </w:rPr>
              <w:t xml:space="preserve"> </w:t>
            </w:r>
          </w:p>
          <w:p w:rsidR="00D02943" w:rsidRPr="00D02943" w:rsidRDefault="00D02943" w:rsidP="00D02943">
            <w:pPr>
              <w:ind w:left="5103" w:right="478"/>
              <w:jc w:val="right"/>
              <w:rPr>
                <w:sz w:val="28"/>
                <w:szCs w:val="28"/>
              </w:rPr>
            </w:pPr>
            <w:r w:rsidRPr="00D02943">
              <w:rPr>
                <w:sz w:val="28"/>
                <w:szCs w:val="28"/>
              </w:rPr>
              <w:t>сельского Совета депутатов</w:t>
            </w:r>
          </w:p>
          <w:p w:rsidR="00D02943" w:rsidRPr="00D02943" w:rsidRDefault="00D02943" w:rsidP="00D02943">
            <w:pPr>
              <w:ind w:left="5103" w:right="478"/>
              <w:jc w:val="right"/>
              <w:rPr>
                <w:sz w:val="28"/>
                <w:szCs w:val="28"/>
              </w:rPr>
            </w:pPr>
            <w:r w:rsidRPr="00D02943">
              <w:rPr>
                <w:sz w:val="28"/>
                <w:szCs w:val="28"/>
              </w:rPr>
              <w:t>от  25.10. 2017 № 64</w:t>
            </w:r>
          </w:p>
          <w:p w:rsidR="00D02943" w:rsidRPr="00D02943" w:rsidRDefault="00D02943" w:rsidP="00D02943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02943" w:rsidRPr="00D02943" w:rsidRDefault="00D02943" w:rsidP="00D02943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D02943">
              <w:rPr>
                <w:b/>
                <w:bCs/>
                <w:kern w:val="36"/>
                <w:sz w:val="28"/>
                <w:szCs w:val="28"/>
              </w:rPr>
              <w:t>Об утверждении Положения</w:t>
            </w:r>
          </w:p>
          <w:p w:rsidR="00D02943" w:rsidRPr="00D02943" w:rsidRDefault="00D02943" w:rsidP="00D02943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  <w:r w:rsidRPr="00D02943">
              <w:rPr>
                <w:b/>
                <w:bCs/>
                <w:sz w:val="28"/>
                <w:szCs w:val="28"/>
              </w:rPr>
              <w:t>о порядке организации и проведения публичных слушаний</w:t>
            </w:r>
          </w:p>
          <w:p w:rsidR="00D02943" w:rsidRPr="00D02943" w:rsidRDefault="00D02943" w:rsidP="00D02943">
            <w:pPr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D02943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D02943">
              <w:rPr>
                <w:b/>
                <w:bCs/>
                <w:sz w:val="28"/>
                <w:szCs w:val="28"/>
              </w:rPr>
              <w:t>Усть-Ярульском</w:t>
            </w:r>
            <w:proofErr w:type="spellEnd"/>
            <w:r w:rsidRPr="00D02943">
              <w:rPr>
                <w:b/>
                <w:bCs/>
                <w:sz w:val="28"/>
                <w:szCs w:val="28"/>
              </w:rPr>
              <w:t xml:space="preserve"> сельсовете</w:t>
            </w:r>
          </w:p>
          <w:p w:rsidR="00D02943" w:rsidRPr="00D02943" w:rsidRDefault="00D02943" w:rsidP="00D02943">
            <w:pPr>
              <w:jc w:val="center"/>
              <w:textAlignment w:val="baseline"/>
              <w:outlineLvl w:val="0"/>
              <w:rPr>
                <w:b/>
                <w:spacing w:val="2"/>
                <w:sz w:val="28"/>
                <w:szCs w:val="28"/>
              </w:rPr>
            </w:pPr>
            <w:proofErr w:type="spellStart"/>
            <w:r w:rsidRPr="00D02943">
              <w:rPr>
                <w:b/>
                <w:sz w:val="28"/>
                <w:szCs w:val="28"/>
              </w:rPr>
              <w:t>Ирбейского</w:t>
            </w:r>
            <w:proofErr w:type="spellEnd"/>
            <w:r w:rsidRPr="00D02943">
              <w:rPr>
                <w:b/>
                <w:sz w:val="28"/>
                <w:szCs w:val="28"/>
              </w:rPr>
              <w:t xml:space="preserve"> района Красноярского края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ind w:firstLine="567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1. Общие положения</w:t>
            </w:r>
          </w:p>
          <w:p w:rsidR="00D02943" w:rsidRPr="00D02943" w:rsidRDefault="00D02943" w:rsidP="00D02943">
            <w:pPr>
              <w:shd w:val="clear" w:color="auto" w:fill="FFFFFF"/>
              <w:spacing w:before="375"/>
              <w:ind w:right="620" w:firstLine="567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  <w:t xml:space="preserve">        1.1. Настоящее Положение разработано в соответствии с </w:t>
            </w:r>
            <w:hyperlink r:id="rId8" w:history="1">
              <w:r w:rsidRPr="00D02943">
                <w:rPr>
                  <w:spacing w:val="2"/>
                  <w:sz w:val="28"/>
                  <w:szCs w:val="28"/>
                </w:rPr>
                <w:t>Федеральным законом от 06.10.2003 № 131-ФЗ "Об общих принципах организации местного самоуправления в Российской Федерации"</w:t>
              </w:r>
            </w:hyperlink>
            <w:r w:rsidRPr="00D02943">
              <w:rPr>
                <w:spacing w:val="2"/>
                <w:sz w:val="28"/>
                <w:szCs w:val="28"/>
              </w:rPr>
              <w:t xml:space="preserve">, Уставом </w:t>
            </w:r>
            <w:proofErr w:type="spellStart"/>
            <w:r w:rsidRPr="00D02943">
              <w:rPr>
                <w:rFonts w:cs="Arial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rFonts w:cs="Arial"/>
                <w:sz w:val="28"/>
                <w:szCs w:val="28"/>
              </w:rPr>
              <w:t xml:space="preserve"> сельсовета </w:t>
            </w:r>
            <w:proofErr w:type="spellStart"/>
            <w:r w:rsidRPr="00D02943">
              <w:rPr>
                <w:rFonts w:cs="Arial"/>
                <w:sz w:val="28"/>
                <w:szCs w:val="28"/>
              </w:rPr>
              <w:t>Ирбейского</w:t>
            </w:r>
            <w:proofErr w:type="spellEnd"/>
            <w:r w:rsidRPr="00D02943">
              <w:rPr>
                <w:rFonts w:cs="Arial"/>
                <w:sz w:val="28"/>
                <w:szCs w:val="28"/>
              </w:rPr>
              <w:t xml:space="preserve"> района Красноярского края</w:t>
            </w:r>
            <w:r w:rsidRPr="00D02943">
              <w:rPr>
                <w:spacing w:val="2"/>
                <w:sz w:val="28"/>
                <w:szCs w:val="28"/>
              </w:rPr>
              <w:t xml:space="preserve"> и устанавливает порядок организации и проведения публичных слушаний в </w:t>
            </w:r>
            <w:proofErr w:type="spellStart"/>
            <w:r w:rsidRPr="00D02943">
              <w:rPr>
                <w:bCs/>
                <w:sz w:val="28"/>
                <w:szCs w:val="28"/>
              </w:rPr>
              <w:t>Усть-Ярульском</w:t>
            </w:r>
            <w:proofErr w:type="spellEnd"/>
            <w:r w:rsidRPr="00D02943">
              <w:rPr>
                <w:bCs/>
                <w:sz w:val="28"/>
                <w:szCs w:val="28"/>
              </w:rPr>
              <w:t xml:space="preserve"> сельсовете</w:t>
            </w:r>
            <w:r w:rsidRPr="00D02943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D02943">
              <w:rPr>
                <w:rFonts w:cs="Arial"/>
                <w:sz w:val="28"/>
                <w:szCs w:val="28"/>
              </w:rPr>
              <w:t>Ирбейского</w:t>
            </w:r>
            <w:proofErr w:type="spellEnd"/>
            <w:r w:rsidRPr="00D02943">
              <w:rPr>
                <w:rFonts w:cs="Arial"/>
                <w:sz w:val="28"/>
                <w:szCs w:val="28"/>
              </w:rPr>
              <w:t xml:space="preserve"> района Красноярского края.</w:t>
            </w:r>
            <w:r w:rsidRPr="00D02943">
              <w:rPr>
                <w:spacing w:val="2"/>
                <w:sz w:val="28"/>
                <w:szCs w:val="28"/>
              </w:rPr>
              <w:t xml:space="preserve"> </w:t>
            </w:r>
          </w:p>
          <w:p w:rsidR="00D02943" w:rsidRPr="00D02943" w:rsidRDefault="00D02943" w:rsidP="00D02943">
            <w:pPr>
              <w:shd w:val="clear" w:color="auto" w:fill="FFFFFF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1.2. Публичные слушания - это форма непосредственного участия населения в осуществлении местного самоуправления. Участие в слушании является свободным и добровольным.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1.3. Подготовка, проведение и определение результатов публичных слушаний осуществляются открыто и гласно.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1.4. Мнение жителей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выявленное в ходе публичных слушаний, носит для органов местного самоуправления рекомендательный характер.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1.5. Финансирование публичных слушаний осуществляется за счет средств бюджета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сельсовета.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ind w:right="620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2. Цели и задачи организации публичных слушаний</w:t>
            </w:r>
          </w:p>
          <w:p w:rsidR="00D02943" w:rsidRPr="00D02943" w:rsidRDefault="00D02943" w:rsidP="00D02943">
            <w:pPr>
              <w:shd w:val="clear" w:color="auto" w:fill="FFFFFF"/>
              <w:spacing w:before="375"/>
              <w:ind w:right="620" w:firstLine="567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2.1. Целью проведения публичных слушаний является:</w:t>
            </w:r>
          </w:p>
          <w:p w:rsidR="00D02943" w:rsidRPr="00D02943" w:rsidRDefault="00D02943" w:rsidP="00D02943">
            <w:pPr>
              <w:shd w:val="clear" w:color="auto" w:fill="FFFFFF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обеспечение реализации прав граждан Российской Федерации, постоянно проживающих на территории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на непосредственное участие в осуществлении местного самоуправления.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2.2. Задачами публичных слушаний являются: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доведение до населения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полной и точной информации о проектах правовых актов представительного органа или главы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а также вопросов, выносимых на публичные слушания;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обсуждение и выяснение мнения населения по проектам нормативных </w:t>
            </w:r>
            <w:r w:rsidRPr="00D02943">
              <w:rPr>
                <w:spacing w:val="2"/>
                <w:sz w:val="28"/>
                <w:szCs w:val="28"/>
              </w:rPr>
              <w:lastRenderedPageBreak/>
              <w:t xml:space="preserve">правовых актов органов местного самоуправления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и вопросам, выносимым на публичные слушания;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оценка отношения населения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к рассматриваемым проектам правовых актов представительного органа и главы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а также вопросам, выносимым на публичные слушания;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3. Проекты муниципальных правовых актов и вопросы, подлежащие вынесению на публичные слушания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  <w:t xml:space="preserve">        3.1. На публичные слушания выносятся: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  <w:proofErr w:type="gramStart"/>
            <w:r w:rsidRPr="00D02943">
              <w:rPr>
                <w:spacing w:val="2"/>
                <w:sz w:val="28"/>
                <w:szCs w:val="28"/>
              </w:rPr>
              <w:t xml:space="preserve">1) проект Устава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а также проект муниципального правового акта о внесении изменений и дополнений в Устав, кроме случаев, когда в Устав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вносятся изменения </w:t>
            </w:r>
            <w:r w:rsidRPr="00D02943">
              <w:rPr>
                <w:bCs/>
                <w:spacing w:val="2"/>
                <w:sz w:val="28"/>
                <w:szCs w:val="28"/>
              </w:rPr>
              <w:t>в форме точного воспроизведения положений </w:t>
            </w:r>
            <w:hyperlink r:id="rId9" w:history="1">
              <w:r w:rsidRPr="00D02943">
                <w:rPr>
                  <w:bCs/>
                  <w:spacing w:val="2"/>
                  <w:sz w:val="28"/>
                  <w:szCs w:val="28"/>
                </w:rPr>
                <w:t>Конституции Российской Федерации</w:t>
              </w:r>
            </w:hyperlink>
            <w:r w:rsidRPr="00D02943">
              <w:rPr>
                <w:bCs/>
                <w:spacing w:val="2"/>
                <w:sz w:val="28"/>
                <w:szCs w:val="28"/>
              </w:rPr>
              <w:t>, федеральных законов, конституции (устава) или законов Красноярского края в целях приведения Устава сельсовета  в соответствие с этими нормативными правовыми актами;</w:t>
            </w:r>
            <w:proofErr w:type="gramEnd"/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bCs/>
                <w:spacing w:val="2"/>
                <w:sz w:val="28"/>
                <w:szCs w:val="28"/>
              </w:rPr>
              <w:t xml:space="preserve">2) </w:t>
            </w:r>
            <w:r w:rsidRPr="00D02943">
              <w:rPr>
                <w:spacing w:val="2"/>
                <w:sz w:val="28"/>
                <w:szCs w:val="28"/>
              </w:rPr>
              <w:t xml:space="preserve">проект бюджета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и отчет о его исполнении;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  <w:proofErr w:type="gramStart"/>
            <w:r w:rsidRPr="00D02943">
              <w:rPr>
                <w:spacing w:val="2"/>
                <w:sz w:val="28"/>
                <w:szCs w:val="28"/>
              </w:rPr>
              <w:t xml:space="preserve">3) проекты планов и программ развития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проекты правил землепользования и застройки, проекты планировки территорий и проекты межевания территорий,</w:t>
            </w:r>
            <w:r w:rsidRPr="00D02943">
              <w:rPr>
                <w:bCs/>
                <w:spacing w:val="2"/>
                <w:sz w:val="28"/>
                <w:szCs w:val="28"/>
              </w:rPr>
              <w:t xml:space="preserve"> за исключением случаев, предусмотренных </w:t>
            </w:r>
            <w:hyperlink r:id="rId10" w:history="1">
              <w:r w:rsidRPr="00D02943">
                <w:rPr>
                  <w:bCs/>
                  <w:spacing w:val="2"/>
                  <w:sz w:val="28"/>
                  <w:szCs w:val="28"/>
                </w:rPr>
                <w:t>Градостроительным кодексом Российской Федерации</w:t>
              </w:r>
            </w:hyperlink>
            <w:r w:rsidRPr="00D02943">
              <w:rPr>
                <w:bCs/>
                <w:spacing w:val="2"/>
                <w:sz w:val="28"/>
                <w:szCs w:val="28"/>
              </w:rPr>
              <w:t>, проекты правил благоустройства территорий</w:t>
            </w:r>
            <w:r w:rsidRPr="00D02943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</w:t>
            </w:r>
            <w:r w:rsidRPr="00D02943">
              <w:rPr>
                <w:bCs/>
                <w:spacing w:val="2"/>
                <w:sz w:val="28"/>
                <w:szCs w:val="28"/>
              </w:rPr>
              <w:t>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</w:t>
            </w:r>
            <w:proofErr w:type="gramEnd"/>
            <w:r w:rsidRPr="00D02943">
              <w:rPr>
                <w:bCs/>
                <w:spacing w:val="2"/>
                <w:sz w:val="28"/>
                <w:szCs w:val="28"/>
              </w:rPr>
      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D02943">
              <w:rPr>
                <w:bCs/>
                <w:spacing w:val="2"/>
                <w:sz w:val="28"/>
                <w:szCs w:val="28"/>
              </w:rPr>
              <w:t xml:space="preserve">4) </w:t>
            </w:r>
            <w:r w:rsidRPr="00D02943">
              <w:rPr>
                <w:spacing w:val="2"/>
                <w:sz w:val="28"/>
                <w:szCs w:val="28"/>
              </w:rPr>
              <w:t xml:space="preserve">вопросы о преобразовании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</w:t>
            </w:r>
            <w:r w:rsidRPr="00D02943">
              <w:rPr>
                <w:bCs/>
                <w:spacing w:val="2"/>
                <w:sz w:val="28"/>
                <w:szCs w:val="28"/>
              </w:rPr>
              <w:t>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 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br/>
            </w:r>
            <w:r w:rsidRPr="00D02943">
              <w:rPr>
                <w:spacing w:val="2"/>
                <w:sz w:val="28"/>
                <w:szCs w:val="28"/>
              </w:rPr>
              <w:t>4. Инициатива проведения публичных слушаний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  <w:t xml:space="preserve">        4.1. Инициаторами проведения публичных слушаний могут выступать население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Усть-Ярульский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сельский Совет депутатов, глава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4.2. В состав субъектов, инициирующих проведение публичных слушаний в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lastRenderedPageBreak/>
              <w:t>Усть-Ярульском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 сельсовете от имени населения, могут быть включены: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инициативная группа по проведению публичных слушаний, состоящая из жителей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обладающих активным избирательным правом на выборах в органы местного самоуправления;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общественные объединения;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местные и региональные отделения партий, профессиональных и творческих союзов, действующие на территории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органы территориального общественного самоуправления.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4.3. Каждый гражданин или группа граждан Российской Федерации, обладающие активным избирательным правом на выборах в органы местного самоуправления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вправе образовать инициативную группу по проведению публичных слушаний в количестве 15 человек, имеющих право на участие в выборах в органы местного самоуправления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4.4. В случае</w:t>
            </w:r>
            <w:proofErr w:type="gramStart"/>
            <w:r w:rsidRPr="00D02943">
              <w:rPr>
                <w:spacing w:val="2"/>
                <w:sz w:val="28"/>
                <w:szCs w:val="28"/>
              </w:rPr>
              <w:t>,</w:t>
            </w:r>
            <w:proofErr w:type="gramEnd"/>
            <w:r w:rsidRPr="00D02943">
              <w:rPr>
                <w:spacing w:val="2"/>
                <w:sz w:val="28"/>
                <w:szCs w:val="28"/>
              </w:rPr>
              <w:t xml:space="preserve"> если инициатором проведения публичных слушаний выступает общественное объединение, местное и региональное отделение партий, профессиональный или творческий союз, территориальное общественное самоуправление, действующие на территории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то соответствующий руководящий орган этого общественного объединения либо орган его Московского областного отделения или его структурного подразделения, орган территориального общественного самоуправления выступает в качестве инициативной группы по проведению публичных слушаний независимо от своей численности.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4.5. Инициативная группа по проведению публичных слушаний готовит обращение в сельский Совет депутатов и собирает подписи жителей, постоянно проживающих на соответствующей территории, обладающих активным избирательным правом на выборах в органы местного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самоуправленияУсть-Ярульского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в поддержку своей инициативы.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4.6. С инициативой проведения публичных слушаний может выступать группа депутатов в количестве не менее 1/3 от установленной численности сельского Совета депутатов.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ind w:right="620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5. Обращение с инициативой проведения публичных слушаний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  <w:t xml:space="preserve">       5.1. Обращение инициативной группы по проведению публичных слушаний направляется в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Усть-Ярульский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сельский Совет депутатов. 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5.2. Указанное обращение должно включать в себя: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обоснование необходимости проведения публичных слушаний;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предлагаемый состав участников публичных слушаний;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информационные, аналитические материалы, относящиеся к теме публичных слушаний;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территориального общественного самоуправления, содержащее их </w:t>
            </w:r>
            <w:r w:rsidRPr="00D02943">
              <w:rPr>
                <w:spacing w:val="2"/>
                <w:sz w:val="28"/>
                <w:szCs w:val="28"/>
              </w:rPr>
              <w:lastRenderedPageBreak/>
              <w:t>адреса и телефоны (приложение 1).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5.3. К обращению прилагаются подписи жителей в поддержку проведения публичных слушаний в количестве, составляющем один процент от числа избирателей, зарегистрированных на территории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(приложение 2).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5.4. Обращение инициативной группы по проведению публичных слушаний в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Усть-Ярульский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сельский Совет депутатов должно рассматриваться в присутствии ее представителей на открытом заседании представительного органа.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5.5. По результатам рассмотрения обращения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Усть-Ярульский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сельский Совет депутатов принимает решение о проведении публичных слушаний либо отказывает в их проведении.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ind w:right="620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 Порядок организации публичных слушаний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  <w:t xml:space="preserve">       6.1. Решение о проведении публичных слушаний на основании обращения инициативной группы по проведению публичных слушаний или группы депутатов представительного органа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 сельсовета принимается представительным органом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сельского Совета депутатов.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6.2. В случае если инициатором проведения публичных слушаний является глава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решение о проведении публичных слушаний принимает глава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6.3. Решением о проведении публичных слушаний устанавливаются: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1) место, дата и сроки проведения публичных слушаний;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2) формулировка вопросов и (или) наименование проектов правовых актов, выносимых на публичные слушания;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3) порядок принятия предложений от заинтересованных лиц по вопросам публичных слушаний.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6.4. Решение о проведении публичных слушаний и проект муниципального правового акта, выносимого на публичные слушания, подлежат опубликованию в печатном средстве - информационном бюллетене «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Усть-Ярульский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вестник» не позднее 10 дней до их проведения.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6.4.1. Проект Устава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проект решения о внесении изменений и (или) дополнений в Устав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подлежит официальному опубликованию в средствах массовой информации не </w:t>
            </w:r>
            <w:proofErr w:type="gramStart"/>
            <w:r w:rsidRPr="00D02943">
              <w:rPr>
                <w:spacing w:val="2"/>
                <w:sz w:val="28"/>
                <w:szCs w:val="28"/>
              </w:rPr>
              <w:t>позднее</w:t>
            </w:r>
            <w:proofErr w:type="gramEnd"/>
            <w:r w:rsidRPr="00D02943">
              <w:rPr>
                <w:spacing w:val="2"/>
                <w:sz w:val="28"/>
                <w:szCs w:val="28"/>
              </w:rPr>
              <w:t xml:space="preserve"> чем за 30 дней до его рассмотрения с одновременным опубликованием установленного сельским Советом депутатов порядка учета предложений по проекту указанного Устава (решения), а также порядка участия граждан в его обсуждении.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6.5. Председатель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сельского Совета депутатов или глава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в ходе подготовки к проведению публичных слушаний: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6.5.1. Оповещает жителей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об инициаторе, вопросе, выносимом на слушания, порядке, месте, дате и времени проведения слушаний.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lastRenderedPageBreak/>
              <w:t>6.5.2. Обеспечивает свободный доступ на публичные слушания жителей.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6.5.3.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6.5.4. Привлекает экспертов и специалистов для выполнения консультационных и экспертных работ.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6.5.5. Принимает от жителей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 имеющиеся у них предложения и замечания по вопросу или проекту правового акта, выносимому на публичные слушания.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6.5.6. Анализирует, и обобщает все представленные предложения жителей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заинтересованных органов и организаций, и выносит их на слушания.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6.5.7. Составляет списки участников и выступающих на публичных слушаниях.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6.5.8. 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6.5.9. Готовит проекты решений, предлагаемых для рассмотрения на публичных слушаниях.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6.5.10. Взаимодействует с инициатором слушаний, представителями средств массовой информации.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6.6.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для официального опубликования муниципальных правовых актов.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ind w:right="620" w:firstLine="567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 Порядок проведения публичных слушаний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  <w:t xml:space="preserve">       7.1. При проведении публичных слушаний, решение о которых принято сельским Советом депутатов, председательствующим на указанных слушаниях может быть председатель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сельского Совета депутатов.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7.2. При проведении публичных слушаний, решение о которых принято главой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он является председательствующим на указанных слушаниях.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7.3. Председательствующий ведет слушания и следит за порядком обсуждения вопросов повестки дня слушаний.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7.5. Заслушивается доклад по обсуждаемому вопросу, разработанный на </w:t>
            </w:r>
            <w:r w:rsidRPr="00D02943">
              <w:rPr>
                <w:spacing w:val="2"/>
                <w:sz w:val="28"/>
                <w:szCs w:val="28"/>
              </w:rPr>
              <w:lastRenderedPageBreak/>
              <w:t>основании представленных замечаний и предложений и содержащий проект соответствующего решения.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7.6. По окончании выступления вопросы участниками слушаний по обсуждаемой теме могут быть заданы как в устной, так и в письменной форме.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7.7. Слово для выступлений предоставляется участникам слушаний в порядке поступления заявок в рамках повестки дня, утвержденной председательствующим.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7.8.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7.9. На слушаниях ведется протокол, который подписывается председательствующим.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7.10.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ind w:right="620" w:firstLine="567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8. Итоги публичных слушаний</w:t>
            </w:r>
            <w:r w:rsidRPr="00D02943">
              <w:rPr>
                <w:spacing w:val="2"/>
                <w:sz w:val="28"/>
                <w:szCs w:val="28"/>
              </w:rPr>
              <w:br/>
              <w:t xml:space="preserve">         8.1. Итоговые документы по результатам слушаний подлежат обязательному опубликованию (обнародованию) в порядке, установленном для официального опубликования муниципальных правовых актов.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8.2. В случае назначения публичных слушаний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Усть-Ярульским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сельским Советом депутатов материалы публичных слушаний хранятся в представительном органе в течение срока его полномочий, а по истечении этого срока передаются в муниципальный архив.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620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8.3. В случае назначения публичных слушаний главой </w:t>
            </w:r>
            <w:proofErr w:type="spellStart"/>
            <w:r w:rsidRPr="00D02943">
              <w:rPr>
                <w:sz w:val="28"/>
              </w:rPr>
              <w:t>Усть-Ярульского</w:t>
            </w:r>
            <w:proofErr w:type="spellEnd"/>
            <w:r w:rsidRPr="00D02943">
              <w:rPr>
                <w:sz w:val="28"/>
              </w:rPr>
              <w:t xml:space="preserve"> сельсовета</w:t>
            </w:r>
            <w:r w:rsidRPr="00D02943">
              <w:rPr>
                <w:spacing w:val="2"/>
                <w:sz w:val="28"/>
                <w:szCs w:val="28"/>
              </w:rPr>
              <w:t xml:space="preserve"> материалы публичных слушаний хранятся у главы в течение срока его полномочий, а по истечении этого срока передаются в муниципальный архив.</w:t>
            </w: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 xml:space="preserve">                            </w:t>
            </w: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Default="00D02943" w:rsidP="00D02943">
            <w:pPr>
              <w:shd w:val="clear" w:color="auto" w:fill="FFFFFF"/>
              <w:spacing w:before="375"/>
              <w:jc w:val="center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right="620"/>
              <w:jc w:val="right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bookmarkStart w:id="0" w:name="_GoBack"/>
            <w:bookmarkEnd w:id="0"/>
            <w:r w:rsidRPr="00D02943">
              <w:rPr>
                <w:spacing w:val="2"/>
                <w:sz w:val="28"/>
                <w:szCs w:val="28"/>
              </w:rPr>
              <w:lastRenderedPageBreak/>
              <w:t xml:space="preserve">       Приложение 1.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left="5103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к Положению о публичных слушаниях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D02943">
              <w:rPr>
                <w:b/>
                <w:spacing w:val="2"/>
                <w:sz w:val="28"/>
                <w:szCs w:val="28"/>
              </w:rPr>
              <w:t xml:space="preserve">СПИСОК ИНИЦИАТИВНОЙ ГРУППЫ </w:t>
            </w:r>
          </w:p>
          <w:p w:rsidR="00D02943" w:rsidRPr="00D02943" w:rsidRDefault="00D02943" w:rsidP="00D0294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D02943">
              <w:rPr>
                <w:b/>
                <w:spacing w:val="2"/>
                <w:sz w:val="28"/>
                <w:szCs w:val="28"/>
              </w:rPr>
              <w:t xml:space="preserve">ЖИТЕЛЕЙ УСТЬ-ЯРУЛЬСКОГО СЕЛЬСОВЕТА </w:t>
            </w:r>
          </w:p>
          <w:p w:rsidR="00D02943" w:rsidRPr="00D02943" w:rsidRDefault="00D02943" w:rsidP="00D0294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D02943">
              <w:rPr>
                <w:b/>
                <w:spacing w:val="2"/>
                <w:sz w:val="28"/>
                <w:szCs w:val="28"/>
              </w:rPr>
              <w:t xml:space="preserve">ПО ПРОВЕДЕНИЮ ПУБЛИЧНЫХ СЛУШАНИЙ ПО ВОПРОСУ, </w:t>
            </w:r>
          </w:p>
          <w:p w:rsidR="00D02943" w:rsidRPr="00D02943" w:rsidRDefault="00D02943" w:rsidP="00D0294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proofErr w:type="gramStart"/>
            <w:r w:rsidRPr="00D02943">
              <w:rPr>
                <w:b/>
                <w:spacing w:val="2"/>
                <w:sz w:val="28"/>
                <w:szCs w:val="28"/>
              </w:rPr>
              <w:t>ВЫНОСИМОМУ</w:t>
            </w:r>
            <w:proofErr w:type="gramEnd"/>
            <w:r w:rsidRPr="00D02943">
              <w:rPr>
                <w:b/>
                <w:spacing w:val="2"/>
                <w:sz w:val="28"/>
                <w:szCs w:val="28"/>
              </w:rPr>
              <w:t xml:space="preserve"> НА ПУБЛИЧНЫЕ СЛУШАНИЯ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1479"/>
              <w:gridCol w:w="1496"/>
              <w:gridCol w:w="1397"/>
              <w:gridCol w:w="1687"/>
              <w:gridCol w:w="1415"/>
              <w:gridCol w:w="1361"/>
            </w:tblGrid>
            <w:tr w:rsidR="00D02943" w:rsidRPr="00D02943" w:rsidTr="00CF5BDC">
              <w:trPr>
                <w:trHeight w:val="15"/>
              </w:trPr>
              <w:tc>
                <w:tcPr>
                  <w:tcW w:w="519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5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02943" w:rsidRPr="00D02943" w:rsidTr="00CF5BDC"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1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Год рождения</w:t>
                  </w: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Серия и номер паспорта</w:t>
                  </w:r>
                </w:p>
              </w:tc>
              <w:tc>
                <w:tcPr>
                  <w:tcW w:w="1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Адрес места жительства</w:t>
                  </w:r>
                </w:p>
              </w:tc>
              <w:tc>
                <w:tcPr>
                  <w:tcW w:w="1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Дата внесения подписи</w:t>
                  </w:r>
                </w:p>
              </w:tc>
              <w:tc>
                <w:tcPr>
                  <w:tcW w:w="1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Подпись</w:t>
                  </w:r>
                </w:p>
              </w:tc>
            </w:tr>
            <w:tr w:rsidR="00D02943" w:rsidRPr="00D02943" w:rsidTr="00CF5BDC"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02943" w:rsidRPr="00D02943" w:rsidTr="00CF5BDC"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02943" w:rsidRPr="00D02943" w:rsidTr="00CF5BDC"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1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2943" w:rsidRPr="00D02943" w:rsidRDefault="00D02943" w:rsidP="00D02943">
            <w:pPr>
              <w:shd w:val="clear" w:color="auto" w:fill="FFFFFF"/>
              <w:spacing w:before="375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D02943" w:rsidRPr="00D02943" w:rsidRDefault="00D02943" w:rsidP="00D02943">
            <w:pPr>
              <w:shd w:val="clear" w:color="auto" w:fill="FFFFFF"/>
              <w:spacing w:before="375"/>
              <w:ind w:left="5103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lastRenderedPageBreak/>
              <w:t>Приложение 2.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left="5103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t>к Положению о публичных слушаниях</w:t>
            </w:r>
          </w:p>
          <w:p w:rsidR="00D02943" w:rsidRPr="00D02943" w:rsidRDefault="00D02943" w:rsidP="00D02943">
            <w:pPr>
              <w:shd w:val="clear" w:color="auto" w:fill="FFFFFF"/>
              <w:spacing w:before="375" w:after="225"/>
              <w:jc w:val="center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D02943">
              <w:rPr>
                <w:b/>
                <w:spacing w:val="2"/>
                <w:sz w:val="28"/>
                <w:szCs w:val="28"/>
              </w:rPr>
              <w:t>ПОДПИСНОЙ ЛИСТ</w:t>
            </w:r>
          </w:p>
          <w:p w:rsidR="00D02943" w:rsidRPr="00D02943" w:rsidRDefault="00D02943" w:rsidP="00D02943">
            <w:pPr>
              <w:shd w:val="clear" w:color="auto" w:fill="FFFFFF"/>
              <w:spacing w:line="315" w:lineRule="atLeast"/>
              <w:ind w:right="478"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02943">
              <w:rPr>
                <w:spacing w:val="2"/>
                <w:sz w:val="28"/>
                <w:szCs w:val="28"/>
              </w:rPr>
              <w:br/>
            </w:r>
            <w:r w:rsidRPr="00D02943">
              <w:rPr>
                <w:spacing w:val="2"/>
                <w:sz w:val="28"/>
                <w:szCs w:val="28"/>
              </w:rPr>
              <w:br/>
              <w:t xml:space="preserve">       Мы, нижеподписавшиеся жители </w:t>
            </w:r>
            <w:proofErr w:type="spellStart"/>
            <w:r w:rsidRPr="00D02943">
              <w:rPr>
                <w:spacing w:val="2"/>
                <w:sz w:val="28"/>
                <w:szCs w:val="28"/>
              </w:rPr>
              <w:t>Усть-Ярульского</w:t>
            </w:r>
            <w:proofErr w:type="spellEnd"/>
            <w:r w:rsidRPr="00D02943">
              <w:rPr>
                <w:spacing w:val="2"/>
                <w:sz w:val="28"/>
                <w:szCs w:val="28"/>
              </w:rPr>
              <w:t xml:space="preserve"> сельсовета, поддерживаем инициативу проведения публичных слушаний по вопросу, выносимому на публичные слушания.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81"/>
              <w:gridCol w:w="1660"/>
              <w:gridCol w:w="1531"/>
              <w:gridCol w:w="1844"/>
              <w:gridCol w:w="1611"/>
              <w:gridCol w:w="1510"/>
            </w:tblGrid>
            <w:tr w:rsidR="00D02943" w:rsidRPr="00D02943" w:rsidTr="00D02943">
              <w:trPr>
                <w:trHeight w:val="14"/>
              </w:trPr>
              <w:tc>
                <w:tcPr>
                  <w:tcW w:w="585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1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02943" w:rsidRPr="00D02943" w:rsidTr="00D02943">
              <w:trPr>
                <w:trHeight w:val="887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15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Год рождения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Серия и номер паспорта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Адрес места жительства</w:t>
                  </w:r>
                </w:p>
              </w:tc>
              <w:tc>
                <w:tcPr>
                  <w:tcW w:w="16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Дата внесения подписи</w:t>
                  </w: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Подпись</w:t>
                  </w:r>
                </w:p>
              </w:tc>
            </w:tr>
            <w:tr w:rsidR="00D02943" w:rsidRPr="00D02943" w:rsidTr="00D02943">
              <w:trPr>
                <w:trHeight w:val="287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02943" w:rsidRPr="00D02943" w:rsidTr="00D02943">
              <w:trPr>
                <w:trHeight w:val="300"/>
              </w:trPr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spacing w:line="315" w:lineRule="atLeas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D029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02943" w:rsidRPr="00D02943" w:rsidTr="00D02943"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02943" w:rsidRPr="00D02943" w:rsidRDefault="00D02943" w:rsidP="00D029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2943" w:rsidRPr="00D02943" w:rsidRDefault="00D02943" w:rsidP="00D02943">
            <w:pPr>
              <w:shd w:val="clear" w:color="auto" w:fill="FFFFFF"/>
              <w:spacing w:before="375" w:after="225"/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  <w:p w:rsidR="006D62F0" w:rsidRPr="006D62F0" w:rsidRDefault="006D62F0" w:rsidP="00D02943">
            <w:pPr>
              <w:ind w:right="104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</w:tr>
    </w:tbl>
    <w:p w:rsidR="001E1317" w:rsidRPr="009273CE" w:rsidRDefault="001E1317" w:rsidP="006D62F0">
      <w:pPr>
        <w:jc w:val="right"/>
        <w:rPr>
          <w:color w:val="000000"/>
        </w:rPr>
      </w:pPr>
    </w:p>
    <w:sectPr w:rsidR="001E1317" w:rsidRPr="009273CE" w:rsidSect="00D029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67E6C"/>
    <w:rsid w:val="00082ACE"/>
    <w:rsid w:val="000E4B9F"/>
    <w:rsid w:val="00120D1C"/>
    <w:rsid w:val="0013343C"/>
    <w:rsid w:val="00176B5F"/>
    <w:rsid w:val="001E1317"/>
    <w:rsid w:val="001E1FEC"/>
    <w:rsid w:val="00215C86"/>
    <w:rsid w:val="00217422"/>
    <w:rsid w:val="002266C8"/>
    <w:rsid w:val="002504AD"/>
    <w:rsid w:val="00282E80"/>
    <w:rsid w:val="00285257"/>
    <w:rsid w:val="00293334"/>
    <w:rsid w:val="002C4A27"/>
    <w:rsid w:val="0031023A"/>
    <w:rsid w:val="0033656D"/>
    <w:rsid w:val="0034256A"/>
    <w:rsid w:val="00365F11"/>
    <w:rsid w:val="00374ECF"/>
    <w:rsid w:val="003D32A7"/>
    <w:rsid w:val="003D5095"/>
    <w:rsid w:val="003F165D"/>
    <w:rsid w:val="00413BB5"/>
    <w:rsid w:val="00475197"/>
    <w:rsid w:val="004D2A3D"/>
    <w:rsid w:val="00547A5A"/>
    <w:rsid w:val="00555C1B"/>
    <w:rsid w:val="0058210F"/>
    <w:rsid w:val="00597D09"/>
    <w:rsid w:val="00674D0A"/>
    <w:rsid w:val="006D62F0"/>
    <w:rsid w:val="00781437"/>
    <w:rsid w:val="007A0B3F"/>
    <w:rsid w:val="007A1E8A"/>
    <w:rsid w:val="007A1F68"/>
    <w:rsid w:val="007F6FD1"/>
    <w:rsid w:val="00801C42"/>
    <w:rsid w:val="008065BC"/>
    <w:rsid w:val="00807F4B"/>
    <w:rsid w:val="00833D2B"/>
    <w:rsid w:val="009273CE"/>
    <w:rsid w:val="00955D15"/>
    <w:rsid w:val="0095738B"/>
    <w:rsid w:val="009A4D7C"/>
    <w:rsid w:val="009B1A29"/>
    <w:rsid w:val="009B1ACE"/>
    <w:rsid w:val="009C36BB"/>
    <w:rsid w:val="009D7489"/>
    <w:rsid w:val="009E52F7"/>
    <w:rsid w:val="009F023D"/>
    <w:rsid w:val="00A334BC"/>
    <w:rsid w:val="00AB1F6C"/>
    <w:rsid w:val="00AF2609"/>
    <w:rsid w:val="00B11832"/>
    <w:rsid w:val="00B53FFD"/>
    <w:rsid w:val="00B62E9F"/>
    <w:rsid w:val="00BA2EBF"/>
    <w:rsid w:val="00C13FF8"/>
    <w:rsid w:val="00C21623"/>
    <w:rsid w:val="00C34F20"/>
    <w:rsid w:val="00C5122C"/>
    <w:rsid w:val="00C700A9"/>
    <w:rsid w:val="00CA4E03"/>
    <w:rsid w:val="00D02943"/>
    <w:rsid w:val="00D502FC"/>
    <w:rsid w:val="00D5732B"/>
    <w:rsid w:val="00D629BD"/>
    <w:rsid w:val="00D6636A"/>
    <w:rsid w:val="00D862ED"/>
    <w:rsid w:val="00DB78F0"/>
    <w:rsid w:val="00DE211E"/>
    <w:rsid w:val="00E1110F"/>
    <w:rsid w:val="00E466FA"/>
    <w:rsid w:val="00EA32C6"/>
    <w:rsid w:val="00EE0FF9"/>
    <w:rsid w:val="00F26394"/>
    <w:rsid w:val="00F572BA"/>
    <w:rsid w:val="00F724FB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rul.bdu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2017-10-31T08:36:00Z</dcterms:created>
  <dcterms:modified xsi:type="dcterms:W3CDTF">2017-10-31T09:01:00Z</dcterms:modified>
</cp:coreProperties>
</file>