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2" w:rsidRDefault="00801C42" w:rsidP="00801C42">
      <w:pPr>
        <w:pStyle w:val="21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895B58" w:rsidP="00801C42">
      <w:pPr>
        <w:rPr>
          <w:sz w:val="40"/>
          <w:szCs w:val="20"/>
        </w:rPr>
      </w:pPr>
      <w:r w:rsidRPr="00895B5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285257" w:rsidP="00801C42">
      <w:pPr>
        <w:pStyle w:val="a3"/>
        <w:spacing w:before="0" w:beforeAutospacing="0" w:after="0" w:afterAutospacing="0"/>
        <w:ind w:left="-90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125095</wp:posOffset>
            </wp:positionV>
            <wp:extent cx="588645" cy="715645"/>
            <wp:effectExtent l="19050" t="0" r="190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42" w:rsidRDefault="007A1E8A" w:rsidP="00801C42">
      <w:r>
        <w:t>10.01.2017 № 1</w:t>
      </w:r>
      <w:r w:rsidR="00801C42">
        <w:t xml:space="preserve"> (2016) </w:t>
      </w:r>
    </w:p>
    <w:p w:rsidR="00176B5F" w:rsidRDefault="00176B5F" w:rsidP="007F6FD1">
      <w:pPr>
        <w:rPr>
          <w:rStyle w:val="a6"/>
          <w:b w:val="0"/>
          <w:sz w:val="28"/>
        </w:rPr>
      </w:pPr>
    </w:p>
    <w:p w:rsidR="007F6FD1" w:rsidRDefault="007F6FD1" w:rsidP="007F6FD1">
      <w:pPr>
        <w:rPr>
          <w:b/>
          <w:sz w:val="22"/>
          <w:szCs w:val="22"/>
        </w:rPr>
      </w:pPr>
    </w:p>
    <w:p w:rsidR="007F6FD1" w:rsidRDefault="007F6FD1" w:rsidP="00285257">
      <w:pPr>
        <w:jc w:val="center"/>
        <w:rPr>
          <w:b/>
          <w:sz w:val="22"/>
          <w:szCs w:val="22"/>
        </w:rPr>
      </w:pPr>
    </w:p>
    <w:p w:rsidR="007F6FD1" w:rsidRDefault="007F6FD1" w:rsidP="007F6FD1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Усть-Ярульский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7F6FD1" w:rsidRDefault="007F6FD1" w:rsidP="007F6FD1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2504AD" w:rsidRPr="00555C1B" w:rsidRDefault="002504AD" w:rsidP="007F6FD1">
      <w:pPr>
        <w:rPr>
          <w:sz w:val="22"/>
          <w:szCs w:val="22"/>
        </w:rPr>
      </w:pPr>
    </w:p>
    <w:p w:rsidR="002504AD" w:rsidRPr="002504AD" w:rsidRDefault="002504AD" w:rsidP="002504AD">
      <w:pPr>
        <w:pStyle w:val="1"/>
        <w:rPr>
          <w:b/>
          <w:sz w:val="40"/>
          <w:szCs w:val="40"/>
        </w:rPr>
      </w:pPr>
      <w:r w:rsidRPr="002504AD">
        <w:rPr>
          <w:b/>
          <w:sz w:val="40"/>
          <w:szCs w:val="40"/>
        </w:rPr>
        <w:t>РЕШЕНИЕ</w:t>
      </w:r>
    </w:p>
    <w:p w:rsidR="002504AD" w:rsidRPr="00BD0F3F" w:rsidRDefault="002504AD" w:rsidP="002504AD">
      <w:pPr>
        <w:jc w:val="both"/>
      </w:pPr>
    </w:p>
    <w:p w:rsidR="002504AD" w:rsidRPr="002504AD" w:rsidRDefault="002504AD" w:rsidP="002504AD">
      <w:pPr>
        <w:jc w:val="both"/>
        <w:rPr>
          <w:sz w:val="28"/>
          <w:szCs w:val="28"/>
        </w:rPr>
      </w:pPr>
      <w:r w:rsidRPr="002504AD">
        <w:rPr>
          <w:bCs/>
          <w:sz w:val="28"/>
          <w:szCs w:val="28"/>
        </w:rPr>
        <w:t xml:space="preserve"> 09.01.2017г.</w:t>
      </w:r>
      <w:r w:rsidRPr="002504AD">
        <w:rPr>
          <w:sz w:val="28"/>
          <w:szCs w:val="28"/>
        </w:rPr>
        <w:t xml:space="preserve">                                   </w:t>
      </w:r>
      <w:proofErr w:type="spellStart"/>
      <w:r w:rsidRPr="002504AD">
        <w:rPr>
          <w:sz w:val="28"/>
          <w:szCs w:val="28"/>
        </w:rPr>
        <w:t>с</w:t>
      </w:r>
      <w:proofErr w:type="gramStart"/>
      <w:r w:rsidRPr="002504AD">
        <w:rPr>
          <w:sz w:val="28"/>
          <w:szCs w:val="28"/>
        </w:rPr>
        <w:t>.У</w:t>
      </w:r>
      <w:proofErr w:type="gramEnd"/>
      <w:r w:rsidRPr="002504AD">
        <w:rPr>
          <w:sz w:val="28"/>
          <w:szCs w:val="28"/>
        </w:rPr>
        <w:t>сть-Яруль</w:t>
      </w:r>
      <w:proofErr w:type="spellEnd"/>
      <w:r w:rsidRPr="002504AD">
        <w:rPr>
          <w:sz w:val="28"/>
          <w:szCs w:val="28"/>
        </w:rPr>
        <w:t xml:space="preserve">                                           № 36 </w:t>
      </w:r>
    </w:p>
    <w:p w:rsidR="00BE5D6D" w:rsidRDefault="00BE5D6D" w:rsidP="007A1E8A">
      <w:pPr>
        <w:jc w:val="both"/>
        <w:rPr>
          <w:sz w:val="28"/>
          <w:szCs w:val="28"/>
        </w:rPr>
      </w:pPr>
    </w:p>
    <w:p w:rsidR="00BE5D6D" w:rsidRDefault="007F6FD1" w:rsidP="00BE5D6D">
      <w:pPr>
        <w:jc w:val="both"/>
      </w:pPr>
      <w:r>
        <w:rPr>
          <w:sz w:val="28"/>
          <w:szCs w:val="28"/>
        </w:rPr>
        <w:t xml:space="preserve"> </w:t>
      </w:r>
      <w:r w:rsidR="00BE5D6D" w:rsidRPr="00AB1698">
        <w:t xml:space="preserve">О внесении изменений и дополнений </w:t>
      </w:r>
      <w:r w:rsidR="00BE5D6D">
        <w:t xml:space="preserve">в решение </w:t>
      </w:r>
      <w:proofErr w:type="spellStart"/>
      <w:r w:rsidR="00BE5D6D">
        <w:t>Усть-Ярульского</w:t>
      </w:r>
      <w:proofErr w:type="spellEnd"/>
      <w:r w:rsidR="00BE5D6D" w:rsidRPr="00AB1698">
        <w:t xml:space="preserve"> сельского Совета депутатов</w:t>
      </w:r>
      <w:r w:rsidR="00BE5D6D">
        <w:t xml:space="preserve"> о</w:t>
      </w:r>
      <w:r w:rsidR="00BE5D6D" w:rsidRPr="00AB1698">
        <w:t xml:space="preserve">т </w:t>
      </w:r>
      <w:r w:rsidR="00BE5D6D">
        <w:t>18</w:t>
      </w:r>
      <w:r w:rsidR="00BE5D6D" w:rsidRPr="00AB1698">
        <w:t>.</w:t>
      </w:r>
      <w:r w:rsidR="00BE5D6D">
        <w:t>05</w:t>
      </w:r>
      <w:r w:rsidR="00BE5D6D" w:rsidRPr="00AB1698">
        <w:t>.20</w:t>
      </w:r>
      <w:r w:rsidR="00BE5D6D">
        <w:t>15</w:t>
      </w:r>
      <w:r w:rsidR="00BE5D6D" w:rsidRPr="00AB1698">
        <w:t xml:space="preserve">г. № </w:t>
      </w:r>
      <w:r w:rsidR="00BE5D6D">
        <w:t>118/1</w:t>
      </w:r>
      <w:r w:rsidR="00BE5D6D" w:rsidRPr="00AB1698">
        <w:t xml:space="preserve"> «О</w:t>
      </w:r>
      <w:r w:rsidR="00BE5D6D">
        <w:t>б утверждении Положения оплаты труда выборных должностных лиц, осуществляющих свои полномочия на постоянной основе и муниципальных служащих»</w:t>
      </w:r>
    </w:p>
    <w:p w:rsidR="00BE5D6D" w:rsidRPr="00AB1698" w:rsidRDefault="00BE5D6D" w:rsidP="00BE5D6D">
      <w:pPr>
        <w:jc w:val="both"/>
      </w:pPr>
    </w:p>
    <w:p w:rsidR="00BE5D6D" w:rsidRDefault="00BE5D6D" w:rsidP="00BE5D6D">
      <w:pPr>
        <w:jc w:val="both"/>
      </w:pPr>
      <w:r>
        <w:t xml:space="preserve">           В соответствии со статьей 144 Трудового кодекса Российской Федерации, статьи 86</w:t>
      </w:r>
      <w:r w:rsidRPr="00AB1698">
        <w:t xml:space="preserve"> Бюджетн</w:t>
      </w:r>
      <w:r>
        <w:t>ого</w:t>
      </w:r>
      <w:r w:rsidRPr="00AB1698">
        <w:t xml:space="preserve"> кодекс</w:t>
      </w:r>
      <w:r>
        <w:t>а</w:t>
      </w:r>
      <w:r w:rsidRPr="00AB1698">
        <w:t xml:space="preserve"> Российской Федерации, </w:t>
      </w:r>
      <w:r>
        <w:t xml:space="preserve">статьи 53 </w:t>
      </w:r>
      <w:r w:rsidRPr="00AB1698">
        <w:t>Федеральн</w:t>
      </w:r>
      <w:r>
        <w:t>ого</w:t>
      </w:r>
      <w:r w:rsidRPr="00AB1698">
        <w:t xml:space="preserve"> закона от 06.10.2003г. № 131-ФЗ «Об общих принципах организации местного самоуправления в Российской Федерации», </w:t>
      </w:r>
      <w:r>
        <w:t xml:space="preserve">Уставом </w:t>
      </w:r>
      <w:proofErr w:type="spellStart"/>
      <w:r>
        <w:t>Усть-Ярульского</w:t>
      </w:r>
      <w:proofErr w:type="spellEnd"/>
      <w:r>
        <w:t xml:space="preserve"> сельсовета, </w:t>
      </w:r>
      <w:proofErr w:type="spellStart"/>
      <w:r>
        <w:t>Усть-Ярульский</w:t>
      </w:r>
      <w:proofErr w:type="spellEnd"/>
      <w:r w:rsidRPr="00AB1698">
        <w:t xml:space="preserve"> сельский Совет депутатов РЕШИЛ:</w:t>
      </w:r>
    </w:p>
    <w:p w:rsidR="00BE5D6D" w:rsidRPr="00AB1698" w:rsidRDefault="00BE5D6D" w:rsidP="00BE5D6D">
      <w:pPr>
        <w:jc w:val="both"/>
      </w:pPr>
    </w:p>
    <w:p w:rsidR="00BE5D6D" w:rsidRDefault="00BE5D6D" w:rsidP="00BE5D6D">
      <w:pPr>
        <w:numPr>
          <w:ilvl w:val="0"/>
          <w:numId w:val="5"/>
        </w:numPr>
        <w:ind w:left="142" w:firstLine="142"/>
        <w:jc w:val="both"/>
      </w:pPr>
      <w:r w:rsidRPr="00AB1698">
        <w:t xml:space="preserve">Внести в </w:t>
      </w:r>
      <w:r>
        <w:t xml:space="preserve">решение </w:t>
      </w:r>
      <w:proofErr w:type="spellStart"/>
      <w:r>
        <w:t>Усть-Ярульского</w:t>
      </w:r>
      <w:proofErr w:type="spellEnd"/>
      <w:r>
        <w:t xml:space="preserve"> сельского Совета депутатов от 18.05.2015г. №118/1 </w:t>
      </w:r>
      <w:r w:rsidRPr="00AB1698">
        <w:t>«О</w:t>
      </w:r>
      <w:r>
        <w:t xml:space="preserve">б утверждении Положения оплаты труда выборных должностных лиц, осуществляющих свои полномочия на постоянной основе и муниципальных служащих» </w:t>
      </w:r>
      <w:r w:rsidRPr="00AB1698">
        <w:t>следующие изменения:</w:t>
      </w:r>
    </w:p>
    <w:p w:rsidR="00BE5D6D" w:rsidRPr="00F94AEF" w:rsidRDefault="00BE5D6D" w:rsidP="00BE5D6D">
      <w:pPr>
        <w:ind w:firstLine="567"/>
        <w:jc w:val="both"/>
        <w:rPr>
          <w:szCs w:val="28"/>
        </w:rPr>
      </w:pPr>
      <w:r>
        <w:t xml:space="preserve"> </w:t>
      </w:r>
      <w:r w:rsidRPr="00AB1698">
        <w:t xml:space="preserve">  </w:t>
      </w:r>
      <w:r>
        <w:t>Приложение №1 и приложение № 2 читать в новой редакции, согласно приложение №1 и приложение №2 к настоящему решению.</w:t>
      </w:r>
    </w:p>
    <w:p w:rsidR="00BE5D6D" w:rsidRPr="00966B6C" w:rsidRDefault="00BE5D6D" w:rsidP="00BE5D6D">
      <w:pPr>
        <w:jc w:val="both"/>
      </w:pPr>
      <w:r>
        <w:t xml:space="preserve">    2. 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сельсовета М.Д. </w:t>
      </w:r>
      <w:proofErr w:type="spellStart"/>
      <w:r>
        <w:t>Дезиндорф</w:t>
      </w:r>
      <w:proofErr w:type="spellEnd"/>
      <w:r>
        <w:t>.</w:t>
      </w:r>
    </w:p>
    <w:p w:rsidR="00BE5D6D" w:rsidRPr="004772D7" w:rsidRDefault="00BE5D6D" w:rsidP="00BE5D6D">
      <w:pPr>
        <w:jc w:val="both"/>
        <w:rPr>
          <w:szCs w:val="28"/>
        </w:rPr>
      </w:pPr>
      <w:r>
        <w:t xml:space="preserve">    3</w:t>
      </w:r>
      <w:r w:rsidRPr="00AB1698">
        <w:t>.</w:t>
      </w:r>
      <w:r>
        <w:t xml:space="preserve">  </w:t>
      </w:r>
      <w:r>
        <w:rPr>
          <w:szCs w:val="28"/>
        </w:rPr>
        <w:t xml:space="preserve">Настоящее решение вступает в силу в день, следующий за днем его </w:t>
      </w:r>
      <w:r w:rsidRPr="0053529F">
        <w:rPr>
          <w:szCs w:val="28"/>
        </w:rPr>
        <w:t xml:space="preserve"> опубликования</w:t>
      </w:r>
      <w:r>
        <w:rPr>
          <w:szCs w:val="28"/>
        </w:rPr>
        <w:t xml:space="preserve"> газете «</w:t>
      </w:r>
      <w:proofErr w:type="spellStart"/>
      <w:r>
        <w:rPr>
          <w:szCs w:val="28"/>
        </w:rPr>
        <w:t>Усть-Ярульский</w:t>
      </w:r>
      <w:proofErr w:type="spellEnd"/>
      <w:r>
        <w:rPr>
          <w:szCs w:val="28"/>
        </w:rPr>
        <w:t xml:space="preserve"> вестник</w:t>
      </w:r>
      <w:r w:rsidRPr="0053529F">
        <w:rPr>
          <w:szCs w:val="28"/>
        </w:rPr>
        <w:t>»</w:t>
      </w:r>
      <w:r>
        <w:rPr>
          <w:szCs w:val="28"/>
        </w:rPr>
        <w:t>, и распространяется на правоотношения, возникшие  с 01 января 2017 года.</w:t>
      </w:r>
    </w:p>
    <w:p w:rsidR="00BE5D6D" w:rsidRDefault="00BE5D6D" w:rsidP="00BE5D6D"/>
    <w:p w:rsidR="00BE5D6D" w:rsidRPr="00AB1698" w:rsidRDefault="00BE5D6D" w:rsidP="00BE5D6D"/>
    <w:p w:rsidR="00BE5D6D" w:rsidRPr="00AB1698" w:rsidRDefault="00BE5D6D" w:rsidP="00BE5D6D"/>
    <w:p w:rsidR="00BE5D6D" w:rsidRDefault="00BE5D6D" w:rsidP="00BE5D6D">
      <w:pPr>
        <w:jc w:val="both"/>
      </w:pPr>
      <w:r>
        <w:t xml:space="preserve">                                   Глава сельсовета</w:t>
      </w:r>
      <w:r>
        <w:rPr>
          <w:u w:val="single"/>
        </w:rPr>
        <w:t xml:space="preserve">                                            </w:t>
      </w:r>
      <w:r>
        <w:t xml:space="preserve">  М.Д. </w:t>
      </w:r>
      <w:proofErr w:type="spellStart"/>
      <w:r>
        <w:t>Дезиндорф</w:t>
      </w:r>
      <w:proofErr w:type="spellEnd"/>
    </w:p>
    <w:p w:rsidR="00BE5D6D" w:rsidRDefault="00BE5D6D" w:rsidP="00BE5D6D">
      <w:pPr>
        <w:jc w:val="both"/>
      </w:pPr>
    </w:p>
    <w:p w:rsidR="00BE5D6D" w:rsidRDefault="00BE5D6D" w:rsidP="00BE5D6D">
      <w:pPr>
        <w:jc w:val="both"/>
      </w:pPr>
    </w:p>
    <w:p w:rsidR="00BE5D6D" w:rsidRDefault="00BE5D6D" w:rsidP="00BE5D6D">
      <w:pPr>
        <w:jc w:val="both"/>
      </w:pPr>
    </w:p>
    <w:p w:rsidR="00BE5D6D" w:rsidRDefault="00BE5D6D" w:rsidP="00BE5D6D">
      <w:pPr>
        <w:jc w:val="both"/>
      </w:pPr>
    </w:p>
    <w:p w:rsidR="00BE5D6D" w:rsidRPr="00BE5D6D" w:rsidRDefault="00BE5D6D" w:rsidP="00BE5D6D">
      <w:pPr>
        <w:jc w:val="both"/>
      </w:pPr>
      <w:r>
        <w:rPr>
          <w:szCs w:val="28"/>
        </w:rPr>
        <w:t xml:space="preserve">                              Председатель  сельского Совета</w:t>
      </w:r>
      <w:r>
        <w:rPr>
          <w:szCs w:val="28"/>
          <w:u w:val="single"/>
        </w:rPr>
        <w:t xml:space="preserve">                                             </w:t>
      </w:r>
      <w:r w:rsidRPr="007E0105">
        <w:rPr>
          <w:szCs w:val="28"/>
        </w:rPr>
        <w:t>Л</w:t>
      </w:r>
      <w:r w:rsidRPr="00784768">
        <w:rPr>
          <w:szCs w:val="28"/>
        </w:rPr>
        <w:t xml:space="preserve">.Л. </w:t>
      </w:r>
      <w:proofErr w:type="spellStart"/>
      <w:r w:rsidRPr="00784768">
        <w:rPr>
          <w:szCs w:val="28"/>
        </w:rPr>
        <w:t>Пекк</w:t>
      </w:r>
      <w:r>
        <w:rPr>
          <w:szCs w:val="28"/>
        </w:rPr>
        <w:t>и</w:t>
      </w:r>
      <w:proofErr w:type="spellEnd"/>
    </w:p>
    <w:p w:rsidR="00BE5D6D" w:rsidRPr="00EB2A90" w:rsidRDefault="00BE5D6D" w:rsidP="00BE5D6D">
      <w:pPr>
        <w:tabs>
          <w:tab w:val="left" w:pos="2300"/>
          <w:tab w:val="left" w:pos="9072"/>
        </w:tabs>
        <w:jc w:val="right"/>
        <w:rPr>
          <w:szCs w:val="28"/>
        </w:rPr>
      </w:pPr>
      <w:r w:rsidRPr="00EB2A90">
        <w:rPr>
          <w:szCs w:val="28"/>
        </w:rPr>
        <w:lastRenderedPageBreak/>
        <w:t xml:space="preserve">                                                                                                Приложение №1 </w:t>
      </w:r>
    </w:p>
    <w:p w:rsidR="00BE5D6D" w:rsidRPr="00EB2A90" w:rsidRDefault="00BE5D6D" w:rsidP="00BE5D6D">
      <w:pPr>
        <w:tabs>
          <w:tab w:val="left" w:pos="2300"/>
          <w:tab w:val="left" w:pos="9072"/>
        </w:tabs>
        <w:jc w:val="right"/>
        <w:rPr>
          <w:szCs w:val="28"/>
        </w:rPr>
      </w:pPr>
      <w:r>
        <w:rPr>
          <w:szCs w:val="28"/>
        </w:rPr>
        <w:t xml:space="preserve">к решению </w:t>
      </w:r>
      <w:proofErr w:type="spellStart"/>
      <w:r w:rsidRPr="00EB2A90">
        <w:rPr>
          <w:szCs w:val="28"/>
        </w:rPr>
        <w:t>Усть-Ярульского</w:t>
      </w:r>
      <w:proofErr w:type="spellEnd"/>
    </w:p>
    <w:p w:rsidR="00BE5D6D" w:rsidRPr="00EB2A90" w:rsidRDefault="00BE5D6D" w:rsidP="00BE5D6D">
      <w:pPr>
        <w:tabs>
          <w:tab w:val="left" w:pos="2300"/>
          <w:tab w:val="left" w:pos="9072"/>
        </w:tabs>
        <w:jc w:val="right"/>
        <w:rPr>
          <w:szCs w:val="28"/>
        </w:rPr>
      </w:pPr>
      <w:r w:rsidRPr="00EB2A90">
        <w:rPr>
          <w:szCs w:val="28"/>
        </w:rPr>
        <w:t>сельского Совета депутатов</w:t>
      </w:r>
    </w:p>
    <w:p w:rsidR="00BE5D6D" w:rsidRDefault="00BE5D6D" w:rsidP="00BE5D6D">
      <w:pPr>
        <w:tabs>
          <w:tab w:val="left" w:pos="2300"/>
          <w:tab w:val="left" w:pos="9072"/>
        </w:tabs>
        <w:jc w:val="right"/>
        <w:rPr>
          <w:szCs w:val="28"/>
        </w:rPr>
      </w:pPr>
      <w:r>
        <w:rPr>
          <w:szCs w:val="28"/>
        </w:rPr>
        <w:t>от 09.01.2017г. №36</w:t>
      </w:r>
    </w:p>
    <w:p w:rsidR="00BE5D6D" w:rsidRPr="00EB2A90" w:rsidRDefault="00BE5D6D" w:rsidP="00BE5D6D">
      <w:pPr>
        <w:tabs>
          <w:tab w:val="left" w:pos="2300"/>
        </w:tabs>
        <w:jc w:val="right"/>
        <w:rPr>
          <w:szCs w:val="28"/>
        </w:rPr>
      </w:pPr>
    </w:p>
    <w:p w:rsidR="00BE5D6D" w:rsidRPr="00EB2A90" w:rsidRDefault="00BE5D6D" w:rsidP="00BE5D6D">
      <w:pPr>
        <w:tabs>
          <w:tab w:val="left" w:pos="2300"/>
        </w:tabs>
        <w:ind w:left="-142"/>
        <w:jc w:val="both"/>
        <w:rPr>
          <w:b/>
          <w:szCs w:val="28"/>
        </w:rPr>
      </w:pPr>
      <w:r w:rsidRPr="00EB2A90">
        <w:rPr>
          <w:b/>
          <w:szCs w:val="28"/>
        </w:rPr>
        <w:t>РАЗМЕР ДЕНЕЖНОГО ВОЗНАГРАЖДЕНИЯ ВЫБОРНЫХ ДОЛЖНОСТНЫХ ЛИЦ, ОСУЩЕСТВЛЯЮЩИХ СВОИ ПОЛНОМОЧИЯ НА ПОСТОЯННОЙ ОСНОВЕ</w:t>
      </w:r>
    </w:p>
    <w:p w:rsidR="00BE5D6D" w:rsidRPr="00EB2A90" w:rsidRDefault="00BE5D6D" w:rsidP="00BE5D6D">
      <w:pPr>
        <w:tabs>
          <w:tab w:val="left" w:pos="2300"/>
        </w:tabs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254"/>
      </w:tblGrid>
      <w:tr w:rsidR="00BE5D6D" w:rsidRPr="00EB2A90" w:rsidTr="00402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EB2A90" w:rsidRDefault="00BE5D6D" w:rsidP="00402118">
            <w:pPr>
              <w:tabs>
                <w:tab w:val="left" w:pos="2300"/>
              </w:tabs>
              <w:jc w:val="both"/>
              <w:rPr>
                <w:szCs w:val="28"/>
              </w:rPr>
            </w:pPr>
            <w:r w:rsidRPr="00EB2A90">
              <w:rPr>
                <w:szCs w:val="28"/>
              </w:rPr>
              <w:t>Наименование должности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EB2A90" w:rsidRDefault="00BE5D6D" w:rsidP="00402118">
            <w:pPr>
              <w:tabs>
                <w:tab w:val="left" w:pos="2300"/>
              </w:tabs>
              <w:jc w:val="both"/>
              <w:rPr>
                <w:szCs w:val="28"/>
              </w:rPr>
            </w:pPr>
            <w:r w:rsidRPr="00EB2A90">
              <w:rPr>
                <w:szCs w:val="28"/>
              </w:rPr>
              <w:t>Размер денежного вознаграждения (рублей в месяц)</w:t>
            </w:r>
          </w:p>
        </w:tc>
      </w:tr>
      <w:tr w:rsidR="00BE5D6D" w:rsidRPr="00EB2A90" w:rsidTr="00402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EB2A90" w:rsidRDefault="00BE5D6D" w:rsidP="00402118">
            <w:pPr>
              <w:tabs>
                <w:tab w:val="left" w:pos="2300"/>
              </w:tabs>
              <w:jc w:val="both"/>
              <w:rPr>
                <w:szCs w:val="28"/>
              </w:rPr>
            </w:pPr>
            <w:r w:rsidRPr="00EB2A90">
              <w:rPr>
                <w:szCs w:val="28"/>
              </w:rPr>
              <w:t xml:space="preserve">Глава муниципального образования </w:t>
            </w:r>
          </w:p>
          <w:p w:rsidR="00BE5D6D" w:rsidRPr="00EB2A90" w:rsidRDefault="00BE5D6D" w:rsidP="00402118">
            <w:pPr>
              <w:tabs>
                <w:tab w:val="left" w:pos="2300"/>
              </w:tabs>
              <w:jc w:val="both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EB2A90" w:rsidRDefault="00BE5D6D" w:rsidP="00402118">
            <w:pPr>
              <w:tabs>
                <w:tab w:val="left" w:pos="230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11687</w:t>
            </w:r>
          </w:p>
        </w:tc>
      </w:tr>
    </w:tbl>
    <w:p w:rsidR="00BE5D6D" w:rsidRDefault="00BE5D6D" w:rsidP="00BE5D6D">
      <w:pPr>
        <w:tabs>
          <w:tab w:val="left" w:pos="2300"/>
        </w:tabs>
        <w:jc w:val="right"/>
        <w:rPr>
          <w:szCs w:val="28"/>
        </w:rPr>
      </w:pPr>
    </w:p>
    <w:p w:rsidR="00BE5D6D" w:rsidRDefault="00BE5D6D" w:rsidP="00BE5D6D">
      <w:pPr>
        <w:tabs>
          <w:tab w:val="left" w:pos="2300"/>
        </w:tabs>
        <w:jc w:val="right"/>
        <w:rPr>
          <w:szCs w:val="28"/>
        </w:rPr>
      </w:pPr>
    </w:p>
    <w:p w:rsidR="00BE5D6D" w:rsidRPr="00EB2A90" w:rsidRDefault="00BE5D6D" w:rsidP="00BE5D6D">
      <w:pPr>
        <w:tabs>
          <w:tab w:val="left" w:pos="2300"/>
        </w:tabs>
        <w:jc w:val="right"/>
        <w:rPr>
          <w:szCs w:val="28"/>
        </w:rPr>
      </w:pPr>
    </w:p>
    <w:p w:rsidR="00BE5D6D" w:rsidRPr="00EB2A90" w:rsidRDefault="00BE5D6D" w:rsidP="00BE5D6D">
      <w:pPr>
        <w:tabs>
          <w:tab w:val="left" w:pos="2300"/>
        </w:tabs>
        <w:ind w:right="-1"/>
        <w:jc w:val="right"/>
        <w:rPr>
          <w:szCs w:val="28"/>
        </w:rPr>
      </w:pPr>
      <w:r w:rsidRPr="00EB2A90">
        <w:rPr>
          <w:szCs w:val="28"/>
        </w:rPr>
        <w:t xml:space="preserve">                                                                                              Приложение № 2 </w:t>
      </w:r>
    </w:p>
    <w:p w:rsidR="00BE5D6D" w:rsidRPr="00EB2A90" w:rsidRDefault="00BE5D6D" w:rsidP="00BE5D6D">
      <w:pPr>
        <w:tabs>
          <w:tab w:val="left" w:pos="2300"/>
        </w:tabs>
        <w:ind w:right="-1"/>
        <w:jc w:val="right"/>
        <w:rPr>
          <w:szCs w:val="28"/>
        </w:rPr>
      </w:pPr>
      <w:r w:rsidRPr="00EB2A90">
        <w:rPr>
          <w:szCs w:val="28"/>
        </w:rPr>
        <w:t xml:space="preserve">к решению </w:t>
      </w:r>
      <w:proofErr w:type="spellStart"/>
      <w:r w:rsidRPr="00EB2A90">
        <w:rPr>
          <w:szCs w:val="28"/>
        </w:rPr>
        <w:t>Усть-Ярульского</w:t>
      </w:r>
      <w:proofErr w:type="spellEnd"/>
    </w:p>
    <w:p w:rsidR="00BE5D6D" w:rsidRPr="00EB2A90" w:rsidRDefault="00BE5D6D" w:rsidP="00BE5D6D">
      <w:pPr>
        <w:tabs>
          <w:tab w:val="left" w:pos="2300"/>
        </w:tabs>
        <w:ind w:right="-1"/>
        <w:jc w:val="right"/>
        <w:rPr>
          <w:szCs w:val="28"/>
        </w:rPr>
      </w:pPr>
      <w:r w:rsidRPr="00EB2A90">
        <w:rPr>
          <w:szCs w:val="28"/>
        </w:rPr>
        <w:t>сельского Совета депутатов</w:t>
      </w:r>
    </w:p>
    <w:p w:rsidR="00BE5D6D" w:rsidRPr="00EB2A90" w:rsidRDefault="00BE5D6D" w:rsidP="00BE5D6D">
      <w:pPr>
        <w:tabs>
          <w:tab w:val="left" w:pos="2300"/>
        </w:tabs>
        <w:ind w:right="-1"/>
        <w:jc w:val="right"/>
        <w:rPr>
          <w:szCs w:val="28"/>
        </w:rPr>
      </w:pPr>
      <w:r>
        <w:rPr>
          <w:szCs w:val="28"/>
        </w:rPr>
        <w:t>от 09.01.2017г. №36</w:t>
      </w:r>
    </w:p>
    <w:p w:rsidR="00BE5D6D" w:rsidRPr="00EB2A90" w:rsidRDefault="00BE5D6D" w:rsidP="00BE5D6D">
      <w:pPr>
        <w:tabs>
          <w:tab w:val="left" w:pos="2300"/>
        </w:tabs>
        <w:jc w:val="right"/>
        <w:rPr>
          <w:szCs w:val="28"/>
        </w:rPr>
      </w:pPr>
    </w:p>
    <w:p w:rsidR="00BE5D6D" w:rsidRPr="00EB2A90" w:rsidRDefault="00BE5D6D" w:rsidP="00BE5D6D">
      <w:pPr>
        <w:tabs>
          <w:tab w:val="left" w:pos="2300"/>
        </w:tabs>
        <w:jc w:val="both"/>
        <w:rPr>
          <w:b/>
          <w:szCs w:val="28"/>
        </w:rPr>
      </w:pPr>
      <w:r w:rsidRPr="00EB2A90">
        <w:rPr>
          <w:b/>
          <w:szCs w:val="28"/>
        </w:rPr>
        <w:t xml:space="preserve">      Размеры должностных окладов муниципальных служащих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4253"/>
      </w:tblGrid>
      <w:tr w:rsidR="00BE5D6D" w:rsidRPr="00EB2A90" w:rsidTr="004021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EB2A90" w:rsidRDefault="00BE5D6D" w:rsidP="00402118">
            <w:pPr>
              <w:tabs>
                <w:tab w:val="left" w:pos="2300"/>
              </w:tabs>
              <w:jc w:val="both"/>
              <w:rPr>
                <w:b/>
                <w:szCs w:val="28"/>
              </w:rPr>
            </w:pPr>
            <w:r w:rsidRPr="00EB2A90">
              <w:rPr>
                <w:b/>
                <w:szCs w:val="28"/>
              </w:rPr>
              <w:t>Наименование должности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EB2A90" w:rsidRDefault="00BE5D6D" w:rsidP="00402118">
            <w:pPr>
              <w:tabs>
                <w:tab w:val="left" w:pos="2300"/>
              </w:tabs>
              <w:jc w:val="both"/>
              <w:rPr>
                <w:b/>
                <w:szCs w:val="28"/>
              </w:rPr>
            </w:pPr>
          </w:p>
        </w:tc>
      </w:tr>
      <w:tr w:rsidR="00BE5D6D" w:rsidRPr="00EB2A90" w:rsidTr="004021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EB2A90" w:rsidRDefault="00BE5D6D" w:rsidP="00402118">
            <w:pPr>
              <w:tabs>
                <w:tab w:val="left" w:pos="2300"/>
              </w:tabs>
              <w:jc w:val="both"/>
              <w:rPr>
                <w:szCs w:val="28"/>
              </w:rPr>
            </w:pPr>
            <w:r w:rsidRPr="00EB2A90">
              <w:rPr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EB2A90" w:rsidRDefault="00BE5D6D" w:rsidP="00402118">
            <w:pPr>
              <w:tabs>
                <w:tab w:val="left" w:pos="230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3229</w:t>
            </w:r>
          </w:p>
        </w:tc>
      </w:tr>
      <w:tr w:rsidR="00BE5D6D" w:rsidRPr="00EB2A90" w:rsidTr="004021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EB2A90" w:rsidRDefault="00BE5D6D" w:rsidP="00402118">
            <w:pPr>
              <w:tabs>
                <w:tab w:val="left" w:pos="2300"/>
              </w:tabs>
              <w:jc w:val="both"/>
              <w:rPr>
                <w:szCs w:val="28"/>
              </w:rPr>
            </w:pPr>
            <w:r w:rsidRPr="00EB2A90">
              <w:rPr>
                <w:szCs w:val="28"/>
              </w:rPr>
              <w:t>Главный бухгалтер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EB2A90" w:rsidRDefault="00BE5D6D" w:rsidP="00402118">
            <w:pPr>
              <w:tabs>
                <w:tab w:val="left" w:pos="230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2921</w:t>
            </w:r>
          </w:p>
        </w:tc>
      </w:tr>
      <w:tr w:rsidR="00BE5D6D" w:rsidRPr="00EB2A90" w:rsidTr="004021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EB2A90" w:rsidRDefault="00BE5D6D" w:rsidP="00402118">
            <w:pPr>
              <w:tabs>
                <w:tab w:val="left" w:pos="2300"/>
              </w:tabs>
              <w:jc w:val="both"/>
              <w:rPr>
                <w:szCs w:val="28"/>
              </w:rPr>
            </w:pPr>
            <w:r w:rsidRPr="00EB2A90">
              <w:rPr>
                <w:szCs w:val="28"/>
              </w:rPr>
              <w:t>Бухгалтер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EB2A90" w:rsidRDefault="00BE5D6D" w:rsidP="00402118">
            <w:pPr>
              <w:tabs>
                <w:tab w:val="left" w:pos="230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2633</w:t>
            </w:r>
          </w:p>
        </w:tc>
      </w:tr>
      <w:tr w:rsidR="00BE5D6D" w:rsidRPr="00EB2A90" w:rsidTr="004021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EB2A90" w:rsidRDefault="00BE5D6D" w:rsidP="00402118">
            <w:pPr>
              <w:tabs>
                <w:tab w:val="left" w:pos="2300"/>
              </w:tabs>
              <w:jc w:val="both"/>
              <w:rPr>
                <w:szCs w:val="28"/>
              </w:rPr>
            </w:pPr>
            <w:r w:rsidRPr="00EB2A90">
              <w:rPr>
                <w:szCs w:val="28"/>
              </w:rPr>
              <w:t xml:space="preserve">Специалист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EB2A90" w:rsidRDefault="00BE5D6D" w:rsidP="00402118">
            <w:pPr>
              <w:tabs>
                <w:tab w:val="left" w:pos="230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2633</w:t>
            </w:r>
          </w:p>
        </w:tc>
      </w:tr>
    </w:tbl>
    <w:p w:rsidR="00BE5D6D" w:rsidRDefault="00BE5D6D" w:rsidP="00BE5D6D">
      <w:pPr>
        <w:jc w:val="both"/>
      </w:pPr>
    </w:p>
    <w:p w:rsidR="00176B5F" w:rsidRPr="007A1E8A" w:rsidRDefault="00176B5F" w:rsidP="007A1E8A">
      <w:pPr>
        <w:jc w:val="both"/>
        <w:rPr>
          <w:sz w:val="28"/>
          <w:szCs w:val="28"/>
        </w:rPr>
      </w:pPr>
    </w:p>
    <w:sectPr w:rsidR="00176B5F" w:rsidRPr="007A1E8A" w:rsidSect="00F5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F474716"/>
    <w:multiLevelType w:val="hybridMultilevel"/>
    <w:tmpl w:val="513A814E"/>
    <w:lvl w:ilvl="0" w:tplc="3B48B92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C42"/>
    <w:rsid w:val="00067E6C"/>
    <w:rsid w:val="00082ACE"/>
    <w:rsid w:val="000E4B9F"/>
    <w:rsid w:val="00176B5F"/>
    <w:rsid w:val="00215C86"/>
    <w:rsid w:val="002266C8"/>
    <w:rsid w:val="002504AD"/>
    <w:rsid w:val="00285257"/>
    <w:rsid w:val="0033656D"/>
    <w:rsid w:val="0034256A"/>
    <w:rsid w:val="00365F11"/>
    <w:rsid w:val="003D5095"/>
    <w:rsid w:val="003F165D"/>
    <w:rsid w:val="00555C1B"/>
    <w:rsid w:val="00597D09"/>
    <w:rsid w:val="00674D0A"/>
    <w:rsid w:val="00781437"/>
    <w:rsid w:val="007A1E8A"/>
    <w:rsid w:val="007F6FD1"/>
    <w:rsid w:val="00801C42"/>
    <w:rsid w:val="00895B58"/>
    <w:rsid w:val="0095738B"/>
    <w:rsid w:val="009A4D7C"/>
    <w:rsid w:val="009B1A29"/>
    <w:rsid w:val="009B1ACE"/>
    <w:rsid w:val="009D7489"/>
    <w:rsid w:val="009E52F7"/>
    <w:rsid w:val="00B53FFD"/>
    <w:rsid w:val="00BA2EBF"/>
    <w:rsid w:val="00BE5D6D"/>
    <w:rsid w:val="00C13FF8"/>
    <w:rsid w:val="00D502FC"/>
    <w:rsid w:val="00D629BD"/>
    <w:rsid w:val="00DE211E"/>
    <w:rsid w:val="00E1110F"/>
    <w:rsid w:val="00EA32C6"/>
    <w:rsid w:val="00EE0FF9"/>
    <w:rsid w:val="00F5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Антонюк Алёна</cp:lastModifiedBy>
  <cp:revision>6</cp:revision>
  <dcterms:created xsi:type="dcterms:W3CDTF">2017-01-18T02:16:00Z</dcterms:created>
  <dcterms:modified xsi:type="dcterms:W3CDTF">2017-02-08T09:08:00Z</dcterms:modified>
</cp:coreProperties>
</file>