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6A" w:rsidRDefault="002C656A" w:rsidP="002C656A">
      <w:pPr>
        <w:pStyle w:val="a3"/>
        <w:jc w:val="center"/>
        <w:rPr>
          <w:rStyle w:val="a8"/>
          <w:b w:val="0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85725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56A" w:rsidRDefault="002C656A" w:rsidP="002C656A">
      <w:pPr>
        <w:pStyle w:val="a3"/>
        <w:jc w:val="center"/>
        <w:rPr>
          <w:rStyle w:val="a8"/>
          <w:b w:val="0"/>
          <w:sz w:val="28"/>
        </w:rPr>
      </w:pPr>
    </w:p>
    <w:p w:rsidR="002C656A" w:rsidRDefault="002C656A" w:rsidP="002C656A">
      <w:pPr>
        <w:jc w:val="center"/>
        <w:rPr>
          <w:b/>
        </w:rPr>
      </w:pPr>
      <w:r>
        <w:rPr>
          <w:b/>
        </w:rPr>
        <w:t>Усть-Ярульский сельский Совет депутатов</w:t>
      </w:r>
    </w:p>
    <w:p w:rsidR="002C656A" w:rsidRDefault="002C656A" w:rsidP="002C656A">
      <w:pPr>
        <w:jc w:val="center"/>
        <w:rPr>
          <w:b/>
        </w:rPr>
      </w:pPr>
      <w:r>
        <w:rPr>
          <w:b/>
        </w:rPr>
        <w:t>Ирбейского района Красноярского края</w:t>
      </w:r>
    </w:p>
    <w:p w:rsidR="002C656A" w:rsidRDefault="002C656A" w:rsidP="002C656A">
      <w:pPr>
        <w:rPr>
          <w:b/>
        </w:rPr>
      </w:pPr>
    </w:p>
    <w:p w:rsidR="002C656A" w:rsidRDefault="002C656A" w:rsidP="002C656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РЕШЕНИЕ </w:t>
      </w:r>
    </w:p>
    <w:p w:rsidR="002C656A" w:rsidRDefault="002C656A" w:rsidP="002C656A">
      <w:pPr>
        <w:rPr>
          <w:b/>
          <w:sz w:val="16"/>
          <w:szCs w:val="16"/>
        </w:rPr>
      </w:pPr>
    </w:p>
    <w:p w:rsidR="002C656A" w:rsidRDefault="002C656A" w:rsidP="002C656A">
      <w:pPr>
        <w:pStyle w:val="1"/>
        <w:spacing w:after="0"/>
        <w:rPr>
          <w:b w:val="0"/>
          <w:sz w:val="28"/>
          <w:szCs w:val="28"/>
        </w:rPr>
      </w:pPr>
      <w:r>
        <w:rPr>
          <w:sz w:val="28"/>
          <w:szCs w:val="28"/>
        </w:rPr>
        <w:t>07</w:t>
      </w:r>
      <w:bookmarkStart w:id="0" w:name="_GoBack"/>
      <w:bookmarkEnd w:id="0"/>
      <w:r>
        <w:rPr>
          <w:sz w:val="28"/>
          <w:szCs w:val="28"/>
        </w:rPr>
        <w:t>.05</w:t>
      </w:r>
      <w:r>
        <w:rPr>
          <w:sz w:val="28"/>
          <w:szCs w:val="28"/>
        </w:rPr>
        <w:t xml:space="preserve">.2015г.                           с. Усть-Яруль            </w:t>
      </w:r>
      <w:r>
        <w:rPr>
          <w:sz w:val="28"/>
          <w:szCs w:val="28"/>
        </w:rPr>
        <w:t xml:space="preserve">                            №117</w:t>
      </w:r>
    </w:p>
    <w:p w:rsidR="002C656A" w:rsidRDefault="002C656A" w:rsidP="002C656A">
      <w:pPr>
        <w:pStyle w:val="1"/>
        <w:spacing w:after="0"/>
        <w:rPr>
          <w:b w:val="0"/>
          <w:sz w:val="28"/>
          <w:szCs w:val="28"/>
        </w:rPr>
      </w:pPr>
    </w:p>
    <w:p w:rsidR="002C656A" w:rsidRDefault="002C656A" w:rsidP="002C656A">
      <w:pPr>
        <w:pStyle w:val="1"/>
        <w:spacing w:after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внесении изменений и дополнений  в Устав</w:t>
      </w:r>
    </w:p>
    <w:p w:rsidR="002C656A" w:rsidRDefault="002C656A" w:rsidP="002C656A">
      <w:pPr>
        <w:jc w:val="both"/>
        <w:rPr>
          <w:sz w:val="28"/>
          <w:szCs w:val="28"/>
        </w:rPr>
      </w:pPr>
    </w:p>
    <w:p w:rsidR="002C656A" w:rsidRDefault="002C656A" w:rsidP="002C656A">
      <w:pPr>
        <w:pStyle w:val="a4"/>
        <w:spacing w:before="0" w:after="0"/>
        <w:ind w:firstLine="566"/>
        <w:jc w:val="both"/>
        <w:rPr>
          <w:rFonts w:ascii="Times New Roman" w:hAnsi="Times New Roman" w:cs="Times New Roman"/>
          <w:b w:val="0"/>
          <w:i/>
          <w:color w:val="003366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приведения Устава Усть-Ярульского сельсовета Красноярского края в соответствие с требованиями Закона Красноярского края «О внесении изменений в статью 2 Закона края</w:t>
      </w:r>
      <w: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от 01.12.2014 №7-2884  «О некоторых вопросах организации органов местного самоуправления в Красноярском крае», руководствуясь статьей 29, 74 Устава Усть-Ярульского сельсовета Красноярского края, Усть-Ярульский сельский Совет депутатов</w:t>
      </w: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C656A" w:rsidRDefault="002C656A" w:rsidP="002C656A">
      <w:pPr>
        <w:numPr>
          <w:ilvl w:val="0"/>
          <w:numId w:val="1"/>
        </w:numPr>
        <w:ind w:left="0" w:firstLine="566"/>
        <w:jc w:val="both"/>
        <w:rPr>
          <w:sz w:val="28"/>
          <w:szCs w:val="28"/>
        </w:rPr>
      </w:pPr>
      <w:r>
        <w:rPr>
          <w:sz w:val="28"/>
          <w:szCs w:val="28"/>
        </w:rPr>
        <w:t>Внести в Устав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Усть-Ярульского сельсовета Красноярского края Красноярского края, следующие изменения:</w:t>
      </w:r>
    </w:p>
    <w:p w:rsidR="002C656A" w:rsidRDefault="002C656A" w:rsidP="002C656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1.1. Статью 8 изложить в следующей редакции:</w:t>
      </w:r>
    </w:p>
    <w:p w:rsidR="002C656A" w:rsidRDefault="002C656A" w:rsidP="002C656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«Статья 8. Органы и должностные лица местного самоуправления Усть-Ярульский  сельсовет</w:t>
      </w:r>
    </w:p>
    <w:p w:rsidR="002C656A" w:rsidRDefault="002C656A" w:rsidP="002C656A">
      <w:pPr>
        <w:ind w:right="-1" w:firstLine="566"/>
        <w:jc w:val="both"/>
        <w:rPr>
          <w:sz w:val="28"/>
          <w:szCs w:val="28"/>
        </w:rPr>
      </w:pPr>
    </w:p>
    <w:p w:rsidR="002C656A" w:rsidRDefault="002C656A" w:rsidP="002C656A">
      <w:pPr>
        <w:ind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>1. Усть-Ярульский сельский Совет депутатов – представительный орган местного самоуправления, состоящий из 10 депутатов, избираемый на основе всеобщего равного и прямого избирательного права при тайном голосовании сроком на 5 лет.</w:t>
      </w:r>
    </w:p>
    <w:p w:rsidR="002C656A" w:rsidRDefault="002C656A" w:rsidP="002C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Глава Усть-Ярульского сельсовета избирается </w:t>
      </w:r>
      <w:proofErr w:type="spellStart"/>
      <w:r>
        <w:rPr>
          <w:sz w:val="28"/>
          <w:szCs w:val="28"/>
        </w:rPr>
        <w:t>Усть-Ярульским</w:t>
      </w:r>
      <w:proofErr w:type="spellEnd"/>
      <w:r>
        <w:rPr>
          <w:sz w:val="28"/>
          <w:szCs w:val="28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2C656A" w:rsidRDefault="002C656A" w:rsidP="002C656A">
      <w:pPr>
        <w:ind w:right="-1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Администрация Усть-Ярульского сельсовета является исполнительно-распорядительным органом местного самоуправления, подотчетным </w:t>
      </w:r>
      <w:proofErr w:type="spellStart"/>
      <w:r>
        <w:rPr>
          <w:sz w:val="28"/>
          <w:szCs w:val="28"/>
        </w:rPr>
        <w:t>Усть-Ярульскому</w:t>
      </w:r>
      <w:proofErr w:type="spellEnd"/>
      <w:r>
        <w:rPr>
          <w:sz w:val="28"/>
          <w:szCs w:val="28"/>
        </w:rPr>
        <w:t xml:space="preserve"> сельскому Совету депутатов</w:t>
      </w:r>
      <w:proofErr w:type="gramStart"/>
      <w:r>
        <w:rPr>
          <w:sz w:val="28"/>
          <w:szCs w:val="28"/>
        </w:rPr>
        <w:t>.»;</w:t>
      </w:r>
    </w:p>
    <w:p w:rsidR="002C656A" w:rsidRDefault="002C656A" w:rsidP="002C656A">
      <w:pPr>
        <w:ind w:firstLine="566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статью 38 изложить в следующей редакции:</w:t>
      </w:r>
    </w:p>
    <w:p w:rsidR="002C656A" w:rsidRDefault="002C656A" w:rsidP="002C656A">
      <w:pPr>
        <w:ind w:firstLine="56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38. Глава Усть-Ярульского сельсовета</w:t>
      </w:r>
    </w:p>
    <w:p w:rsidR="002C656A" w:rsidRDefault="002C656A" w:rsidP="002C656A">
      <w:pPr>
        <w:ind w:right="-1" w:firstLine="566"/>
        <w:jc w:val="both"/>
        <w:rPr>
          <w:color w:val="000000"/>
          <w:sz w:val="28"/>
          <w:szCs w:val="28"/>
        </w:rPr>
      </w:pPr>
    </w:p>
    <w:p w:rsidR="002C656A" w:rsidRDefault="002C656A" w:rsidP="002C656A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Глава Усть-Ярульского сельсовета — высшее должностное лицо Усть-Ярульского сельсовета,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Усть-Ярульского сельсовета. </w:t>
      </w:r>
    </w:p>
    <w:p w:rsidR="002C656A" w:rsidRDefault="002C656A" w:rsidP="002C656A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 Глава Усть-Ярульского сельсовета действует в пределах полномочий, определенных законодательством, настоящим Уставом и решениями Усть-Ярульского сельского Совета депутатов.</w:t>
      </w:r>
    </w:p>
    <w:p w:rsidR="002C656A" w:rsidRDefault="002C656A" w:rsidP="002C656A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Глава Усть-Ярульского сельсовета представляет Усть-Ярульский сельсовет в отношениях с Российской Федерацией, ее субъектами, государственными органами, другими муниципальными образованиями, юридическими и физическими лицами.</w:t>
      </w:r>
    </w:p>
    <w:p w:rsidR="002C656A" w:rsidRDefault="002C656A" w:rsidP="002C6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Усть-Ярульского сельсовета</w:t>
      </w:r>
      <w:r>
        <w:rPr>
          <w:sz w:val="28"/>
          <w:szCs w:val="28"/>
        </w:rPr>
        <w:t xml:space="preserve"> избирается </w:t>
      </w:r>
      <w:proofErr w:type="spellStart"/>
      <w:r>
        <w:rPr>
          <w:sz w:val="28"/>
          <w:szCs w:val="28"/>
        </w:rPr>
        <w:t>Усть-Ярульским</w:t>
      </w:r>
      <w:proofErr w:type="spellEnd"/>
      <w:r>
        <w:rPr>
          <w:sz w:val="28"/>
          <w:szCs w:val="28"/>
        </w:rPr>
        <w:t xml:space="preserve"> сельским Советом депутатов из числа кандидатов, представленных конкурсной комиссией по результатам конкурса, и возглавляет местную администрацию.</w:t>
      </w:r>
    </w:p>
    <w:p w:rsidR="002C656A" w:rsidRDefault="002C656A" w:rsidP="002C656A">
      <w:pPr>
        <w:ind w:right="-1"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Иностранный гражданин может быть избран главой муниципального образования в случае, если такая возможность предусмотрена международным договором Российской Федерации с соответствующим иностранным государством.</w:t>
      </w:r>
    </w:p>
    <w:p w:rsidR="002C656A" w:rsidRDefault="002C656A" w:rsidP="002C656A">
      <w:pPr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На Главу Усть-Ярульского сельсовета распространяются гарантии, предусмотренные законодательством.</w:t>
      </w:r>
    </w:p>
    <w:p w:rsidR="002C656A" w:rsidRDefault="002C656A" w:rsidP="002C656A">
      <w:pPr>
        <w:pStyle w:val="a6"/>
        <w:spacing w:after="0"/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Глава </w:t>
      </w:r>
      <w:r>
        <w:rPr>
          <w:color w:val="000000"/>
          <w:sz w:val="28"/>
          <w:szCs w:val="28"/>
        </w:rPr>
        <w:t>Усть-Ярульского сельсовета</w:t>
      </w:r>
      <w:r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</w:t>
      </w:r>
      <w:proofErr w:type="gramStart"/>
      <w:r>
        <w:rPr>
          <w:sz w:val="28"/>
          <w:szCs w:val="28"/>
        </w:rPr>
        <w:t>.»;</w:t>
      </w:r>
      <w:proofErr w:type="gramEnd"/>
    </w:p>
    <w:p w:rsidR="002C656A" w:rsidRDefault="002C656A" w:rsidP="002C656A">
      <w:pPr>
        <w:pStyle w:val="a6"/>
        <w:spacing w:after="0"/>
        <w:ind w:firstLine="56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статью 39 изложить в следующей редакции:</w:t>
      </w:r>
    </w:p>
    <w:p w:rsidR="002C656A" w:rsidRDefault="002C656A" w:rsidP="002C656A">
      <w:pPr>
        <w:pStyle w:val="a6"/>
        <w:spacing w:after="0"/>
        <w:ind w:firstLine="566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«Статья 39. Срок полномочий Главы Усть-Ярульского сельсовета</w:t>
      </w:r>
    </w:p>
    <w:p w:rsidR="002C656A" w:rsidRDefault="002C656A" w:rsidP="002C656A">
      <w:pPr>
        <w:ind w:right="-1" w:firstLine="566"/>
        <w:jc w:val="both"/>
        <w:rPr>
          <w:color w:val="000000"/>
          <w:sz w:val="28"/>
          <w:szCs w:val="28"/>
        </w:rPr>
      </w:pPr>
    </w:p>
    <w:p w:rsidR="002C656A" w:rsidRDefault="002C656A" w:rsidP="002C656A">
      <w:pPr>
        <w:ind w:right="-1" w:firstLine="56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Срок полномочий Главы </w:t>
      </w:r>
      <w:r>
        <w:rPr>
          <w:color w:val="000000"/>
          <w:sz w:val="28"/>
          <w:szCs w:val="28"/>
        </w:rPr>
        <w:t>Усть-Ярульского сельсовета</w:t>
      </w:r>
      <w:r>
        <w:rPr>
          <w:sz w:val="28"/>
          <w:szCs w:val="28"/>
        </w:rPr>
        <w:t xml:space="preserve"> - 5 лет. </w:t>
      </w:r>
    </w:p>
    <w:p w:rsidR="002C656A" w:rsidRDefault="002C656A" w:rsidP="002C656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Полномочия Главы Усть-Ярульского сельсовета</w:t>
      </w:r>
      <w:r>
        <w:rPr>
          <w:sz w:val="28"/>
          <w:szCs w:val="28"/>
        </w:rPr>
        <w:t xml:space="preserve"> начинаются со дня его вступления в должность и прекращаются в день вступления в должность вновь избранного </w:t>
      </w:r>
      <w:r>
        <w:rPr>
          <w:color w:val="000000"/>
          <w:sz w:val="28"/>
          <w:szCs w:val="28"/>
        </w:rPr>
        <w:t>Главы Усть-Ярульского сельсовета</w:t>
      </w:r>
      <w:proofErr w:type="gramStart"/>
      <w:r>
        <w:rPr>
          <w:color w:val="000000"/>
          <w:sz w:val="28"/>
          <w:szCs w:val="28"/>
        </w:rPr>
        <w:t>.»;</w:t>
      </w:r>
    </w:p>
    <w:p w:rsidR="002C656A" w:rsidRDefault="002C656A" w:rsidP="002C656A">
      <w:pPr>
        <w:autoSpaceDE w:val="0"/>
        <w:autoSpaceDN w:val="0"/>
        <w:adjustRightInd w:val="0"/>
        <w:ind w:firstLine="540"/>
        <w:jc w:val="both"/>
        <w:rPr>
          <w:i/>
          <w:color w:val="000000"/>
          <w:sz w:val="28"/>
          <w:szCs w:val="28"/>
        </w:rPr>
      </w:pPr>
      <w:proofErr w:type="gramEnd"/>
      <w:r>
        <w:rPr>
          <w:color w:val="000000"/>
          <w:sz w:val="28"/>
          <w:szCs w:val="28"/>
        </w:rPr>
        <w:t>1.4. в статье 45 пункт 2 исключить;</w:t>
      </w:r>
      <w:r>
        <w:rPr>
          <w:i/>
          <w:color w:val="000000"/>
          <w:sz w:val="28"/>
          <w:szCs w:val="28"/>
        </w:rPr>
        <w:t xml:space="preserve"> </w:t>
      </w:r>
    </w:p>
    <w:p w:rsidR="002C656A" w:rsidRDefault="002C656A" w:rsidP="002C656A">
      <w:pPr>
        <w:tabs>
          <w:tab w:val="left" w:pos="0"/>
        </w:tabs>
        <w:ind w:firstLine="567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статью 44 изложить в следующей редакции:</w:t>
      </w:r>
    </w:p>
    <w:p w:rsidR="002C656A" w:rsidRDefault="002C656A" w:rsidP="002C656A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«Статья 44. Муниципальные правовые акты Главы Усть-Ярульского сельсовета</w:t>
      </w:r>
    </w:p>
    <w:p w:rsidR="002C656A" w:rsidRDefault="002C656A" w:rsidP="002C656A">
      <w:pPr>
        <w:tabs>
          <w:tab w:val="left" w:pos="2400"/>
        </w:tabs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C656A" w:rsidRDefault="002C656A" w:rsidP="002C656A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Глава Усть-Ярульского сельсовета 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расположенными на территории Усть-Ярульского сельсовета предприятиями, учреждениями и организациями, независимо от их организационно-правовой формы, а также органами местного самоуправления и гражданами, и распоряжения администрации по вопросам организации деятельности администрации Усть-Ярульского сельсовета.</w:t>
      </w:r>
      <w:proofErr w:type="gramEnd"/>
    </w:p>
    <w:p w:rsidR="002C656A" w:rsidRDefault="002C656A" w:rsidP="002C656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Глава Усть-Ярульского сельсовета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</w:t>
      </w:r>
      <w:r>
        <w:rPr>
          <w:sz w:val="28"/>
          <w:szCs w:val="28"/>
        </w:rPr>
        <w:lastRenderedPageBreak/>
        <w:t>06.10.2003 № 131-ФЗ «Об общих принципах организации местного самоуправления в Российской Федерации», другими федеральными законами.</w:t>
      </w:r>
    </w:p>
    <w:p w:rsidR="002C656A" w:rsidRDefault="002C656A" w:rsidP="002C656A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Правовые акты Главы Усть-Ярульского сельсовета, </w:t>
      </w:r>
      <w:proofErr w:type="gramStart"/>
      <w:r>
        <w:rPr>
          <w:sz w:val="28"/>
          <w:szCs w:val="28"/>
        </w:rPr>
        <w:t>кроме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указанных</w:t>
      </w:r>
      <w:proofErr w:type="gramEnd"/>
      <w:r>
        <w:rPr>
          <w:sz w:val="28"/>
          <w:szCs w:val="28"/>
        </w:rPr>
        <w:t xml:space="preserve"> в пункте 4 настоящей статьи, вступают в силу со дня их подписания, если в самом акте не определено иное.</w:t>
      </w:r>
    </w:p>
    <w:p w:rsidR="002C656A" w:rsidRDefault="002C656A" w:rsidP="002C656A">
      <w:pPr>
        <w:ind w:right="-1" w:firstLine="600"/>
        <w:jc w:val="both"/>
        <w:rPr>
          <w:sz w:val="28"/>
          <w:szCs w:val="28"/>
        </w:rPr>
      </w:pPr>
      <w:r>
        <w:rPr>
          <w:sz w:val="28"/>
          <w:szCs w:val="28"/>
        </w:rPr>
        <w:t>4. Нормативные правовые акты Главы Усть-Ярульского сельсовета,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C656A" w:rsidRDefault="002C656A" w:rsidP="002C656A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Правовые акты Главы Усть-Ярульского сельсовета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>
        <w:rPr>
          <w:sz w:val="28"/>
          <w:szCs w:val="28"/>
        </w:rPr>
        <w:t xml:space="preserve">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2C656A" w:rsidRDefault="002C656A" w:rsidP="002C656A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1.6. в статье 13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пункт 5 изложить в следующей редакции:</w:t>
      </w:r>
    </w:p>
    <w:p w:rsidR="002C656A" w:rsidRDefault="002C656A" w:rsidP="002C656A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  <w:r>
        <w:rPr>
          <w:color w:val="000000"/>
          <w:sz w:val="28"/>
          <w:szCs w:val="28"/>
        </w:rPr>
        <w:t>«5. Выборы депутатов Усть-Ярульского сельского Совета осуществляются на основе всеобщего равного и прямого избирательного права при тайном голосовании</w:t>
      </w:r>
      <w:proofErr w:type="gramStart"/>
      <w:r>
        <w:rPr>
          <w:color w:val="000000"/>
          <w:sz w:val="28"/>
          <w:szCs w:val="28"/>
        </w:rPr>
        <w:t>.»;</w:t>
      </w:r>
    </w:p>
    <w:p w:rsidR="002C656A" w:rsidRDefault="002C656A" w:rsidP="002C656A">
      <w:pPr>
        <w:autoSpaceDE w:val="0"/>
        <w:autoSpaceDN w:val="0"/>
        <w:adjustRightInd w:val="0"/>
        <w:ind w:firstLine="540"/>
        <w:jc w:val="both"/>
        <w:outlineLvl w:val="1"/>
        <w:rPr>
          <w:bCs/>
          <w:iCs/>
          <w:sz w:val="28"/>
          <w:szCs w:val="28"/>
        </w:rPr>
      </w:pPr>
      <w:proofErr w:type="gramEnd"/>
      <w:r>
        <w:rPr>
          <w:bCs/>
          <w:iCs/>
          <w:sz w:val="28"/>
          <w:szCs w:val="28"/>
        </w:rPr>
        <w:t>1.7. Дополнить Устав статьей 13.1 «Избирательная комиссия», изложить в следующей редакции:</w:t>
      </w:r>
    </w:p>
    <w:p w:rsidR="002C656A" w:rsidRDefault="002C656A" w:rsidP="002C656A">
      <w:pPr>
        <w:tabs>
          <w:tab w:val="left" w:pos="426"/>
        </w:tabs>
        <w:ind w:right="-1"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 xml:space="preserve">1. </w:t>
      </w:r>
      <w:proofErr w:type="gramStart"/>
      <w:r>
        <w:rPr>
          <w:bCs/>
          <w:color w:val="000000"/>
          <w:sz w:val="28"/>
          <w:szCs w:val="28"/>
        </w:rPr>
        <w:t xml:space="preserve"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>
        <w:rPr>
          <w:sz w:val="28"/>
          <w:szCs w:val="28"/>
        </w:rPr>
        <w:t>Уставным законом Красноярского края от 10.11.2011 №13-6401 «О референдумах в Красноярском крае».</w:t>
      </w:r>
      <w:proofErr w:type="gramEnd"/>
    </w:p>
    <w:p w:rsidR="002C656A" w:rsidRDefault="002C656A" w:rsidP="002C656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Кроме того:</w:t>
      </w:r>
    </w:p>
    <w:p w:rsidR="002C656A" w:rsidRDefault="002C656A" w:rsidP="002C656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1) публикует (обнародует) в соответствующих средствах массовой информации результаты выборов; итоги голосования, местных референдумов;</w:t>
      </w:r>
    </w:p>
    <w:p w:rsidR="002C656A" w:rsidRDefault="002C656A" w:rsidP="002C656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2)  рассматривает и решает вопросы материально-технического обеспечения подготовки и проведения выборов;</w:t>
      </w:r>
    </w:p>
    <w:p w:rsidR="002C656A" w:rsidRDefault="002C656A" w:rsidP="002C656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3) обеспечивает изготовление бюллетеней по выборам депутатов Усть-Ярульского сельского Совета, бюллетеней для голосования на местном референдуме;</w:t>
      </w:r>
    </w:p>
    <w:p w:rsidR="002C656A" w:rsidRDefault="002C656A" w:rsidP="002C656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4) обеспечивает информирование избирателей о сроках и порядке осуществления избирательных действий, ходе избирательной кампании;</w:t>
      </w:r>
    </w:p>
    <w:p w:rsidR="002C656A" w:rsidRDefault="002C656A" w:rsidP="002C656A">
      <w:pPr>
        <w:tabs>
          <w:tab w:val="left" w:pos="426"/>
        </w:tabs>
        <w:ind w:right="-1" w:firstLine="7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5) может создавать рабочие группы, привлекать к выполнению работ внештатных работников</w:t>
      </w:r>
      <w:proofErr w:type="gramStart"/>
      <w:r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2C656A" w:rsidRDefault="002C656A" w:rsidP="002C656A">
      <w:pPr>
        <w:ind w:firstLine="566"/>
        <w:jc w:val="both"/>
        <w:rPr>
          <w:sz w:val="28"/>
          <w:szCs w:val="28"/>
        </w:rPr>
      </w:pPr>
      <w:r>
        <w:rPr>
          <w:sz w:val="28"/>
          <w:szCs w:val="28"/>
        </w:rPr>
        <w:t>1.8. статью 76 дополнить пунктом 3 в следующей редакции:</w:t>
      </w:r>
    </w:p>
    <w:p w:rsidR="002C656A" w:rsidRDefault="002C656A" w:rsidP="002C656A">
      <w:pPr>
        <w:ind w:right="-1" w:firstLine="566"/>
        <w:jc w:val="both"/>
        <w:rPr>
          <w:b/>
          <w:sz w:val="28"/>
          <w:szCs w:val="28"/>
        </w:rPr>
      </w:pPr>
      <w:r>
        <w:rPr>
          <w:iCs/>
          <w:sz w:val="28"/>
          <w:szCs w:val="28"/>
        </w:rPr>
        <w:t xml:space="preserve">«3. </w:t>
      </w:r>
      <w:proofErr w:type="gramStart"/>
      <w:r>
        <w:rPr>
          <w:sz w:val="28"/>
          <w:szCs w:val="28"/>
        </w:rPr>
        <w:t>Положения статьи 8, статьи 38, статьи 39, статьи 44, статьи 13 настоящего Устава в редакции Решения от 23 марта 2015 года№ 116 «О внесении изменений и дополнений в Устав» применяются в отношении порядка избрания главы Усть-Ярульского сельсовета после истечения срока полномочий главы Усть-Ярульского сельсовета, избранного до дня вступления в силу Закона Красноярского края от 01.12.2014 № 7-2884 «О некоторых вопросах организации</w:t>
      </w:r>
      <w:proofErr w:type="gramEnd"/>
      <w:r>
        <w:rPr>
          <w:sz w:val="28"/>
          <w:szCs w:val="28"/>
        </w:rPr>
        <w:t xml:space="preserve"> органов местного самоуправления в Красноярском крае»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2C656A" w:rsidRDefault="002C656A" w:rsidP="002C656A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сельсовета Антонюк Г.И..</w:t>
      </w:r>
    </w:p>
    <w:p w:rsidR="002C656A" w:rsidRDefault="002C656A" w:rsidP="002C656A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Настоящее Решение о внесении изменений и дополнений в Устав Усть-Ярульского сельсовета подлежит официальному опубликованию (обнародованию) после его государственной регистрации и вступает  в силу со  дня, следующего за днем официального опубликования (обнародования).</w:t>
      </w:r>
    </w:p>
    <w:p w:rsidR="002C656A" w:rsidRDefault="002C656A" w:rsidP="002C656A">
      <w:pPr>
        <w:pStyle w:val="ConsPlusNormal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Усть-Ярульского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обязан опубликовать (обнародовать) зарегистрированное Решение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Усть-Ярульского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, в течени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2C656A" w:rsidRDefault="002C656A" w:rsidP="002C656A">
      <w:pPr>
        <w:pStyle w:val="ConsPlusNormal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6A" w:rsidRDefault="002C656A" w:rsidP="002C656A">
      <w:pPr>
        <w:pStyle w:val="ConsPlusNormal"/>
        <w:ind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C656A" w:rsidRDefault="002C656A" w:rsidP="002C656A">
      <w:pPr>
        <w:pStyle w:val="ConsPlusNormal"/>
        <w:ind w:firstLine="566"/>
        <w:jc w:val="both"/>
        <w:rPr>
          <w:rFonts w:ascii="Times New Roman" w:hAnsi="Times New Roman" w:cs="Times New Roman"/>
          <w:sz w:val="28"/>
          <w:szCs w:val="28"/>
        </w:rPr>
      </w:pPr>
    </w:p>
    <w:p w:rsidR="002C656A" w:rsidRDefault="002C656A" w:rsidP="002C656A">
      <w:pPr>
        <w:ind w:right="-1" w:firstLine="566"/>
        <w:jc w:val="both"/>
        <w:rPr>
          <w:sz w:val="28"/>
          <w:szCs w:val="28"/>
        </w:rPr>
      </w:pPr>
    </w:p>
    <w:p w:rsidR="002C656A" w:rsidRDefault="002C656A" w:rsidP="002C656A">
      <w:pPr>
        <w:pStyle w:val="a6"/>
        <w:spacing w:after="0"/>
        <w:ind w:left="720" w:right="-81"/>
        <w:jc w:val="right"/>
        <w:rPr>
          <w:sz w:val="28"/>
          <w:szCs w:val="28"/>
        </w:rPr>
      </w:pPr>
      <w:r>
        <w:rPr>
          <w:sz w:val="28"/>
          <w:szCs w:val="28"/>
        </w:rPr>
        <w:t>глава Усть-Ярульского сельсовета ____________ Г.И. Антонюк</w:t>
      </w:r>
    </w:p>
    <w:p w:rsidR="002C656A" w:rsidRDefault="002C656A" w:rsidP="002C656A">
      <w:pPr>
        <w:pStyle w:val="a6"/>
        <w:spacing w:after="0"/>
        <w:ind w:left="720" w:right="-81"/>
        <w:jc w:val="right"/>
        <w:rPr>
          <w:sz w:val="28"/>
          <w:szCs w:val="28"/>
        </w:rPr>
      </w:pPr>
    </w:p>
    <w:p w:rsidR="002C656A" w:rsidRDefault="002C656A" w:rsidP="002C656A">
      <w:pPr>
        <w:pStyle w:val="a6"/>
        <w:spacing w:after="0"/>
        <w:ind w:left="720" w:right="-81"/>
        <w:jc w:val="right"/>
        <w:rPr>
          <w:sz w:val="28"/>
          <w:szCs w:val="28"/>
        </w:rPr>
      </w:pPr>
    </w:p>
    <w:p w:rsidR="002C656A" w:rsidRDefault="002C656A" w:rsidP="002C656A">
      <w:pPr>
        <w:pStyle w:val="a6"/>
        <w:spacing w:after="0"/>
        <w:ind w:left="720" w:right="-81"/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сельского Совета ___________ Л.В. Прядун</w:t>
      </w:r>
    </w:p>
    <w:p w:rsidR="00B05B9C" w:rsidRDefault="00B05B9C"/>
    <w:sectPr w:rsidR="00B05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</w:lvl>
    <w:lvl w:ilvl="3">
      <w:start w:val="1"/>
      <w:numFmt w:val="decimal"/>
      <w:isLgl/>
      <w:lvlText w:val="%1.%2.%3.%4."/>
      <w:lvlJc w:val="left"/>
      <w:pPr>
        <w:ind w:left="1429" w:hanging="1080"/>
      </w:pPr>
    </w:lvl>
    <w:lvl w:ilvl="4">
      <w:start w:val="1"/>
      <w:numFmt w:val="decimal"/>
      <w:isLgl/>
      <w:lvlText w:val="%1.%2.%3.%4.%5."/>
      <w:lvlJc w:val="left"/>
      <w:pPr>
        <w:ind w:left="142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800"/>
      </w:p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</w:lvl>
  </w:abstractNum>
  <w:num w:numId="1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3E"/>
    <w:rsid w:val="002C656A"/>
    <w:rsid w:val="00B05B9C"/>
    <w:rsid w:val="00C1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C656A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6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2C656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2C65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C65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2C656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C6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2C65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2C65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C656A"/>
    <w:pPr>
      <w:keepNext/>
      <w:spacing w:after="60"/>
      <w:ind w:right="-1"/>
      <w:jc w:val="both"/>
      <w:outlineLvl w:val="0"/>
    </w:pPr>
    <w:rPr>
      <w:b/>
      <w:bCs/>
      <w:kern w:val="32"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656A"/>
    <w:rPr>
      <w:rFonts w:ascii="Times New Roman" w:eastAsia="Times New Roman" w:hAnsi="Times New Roman" w:cs="Times New Roman"/>
      <w:b/>
      <w:bCs/>
      <w:kern w:val="32"/>
      <w:sz w:val="24"/>
      <w:szCs w:val="32"/>
      <w:lang w:eastAsia="ru-RU"/>
    </w:rPr>
  </w:style>
  <w:style w:type="paragraph" w:styleId="a3">
    <w:name w:val="Normal (Web)"/>
    <w:basedOn w:val="a"/>
    <w:semiHidden/>
    <w:unhideWhenUsed/>
    <w:rsid w:val="002C656A"/>
    <w:pPr>
      <w:spacing w:before="100" w:beforeAutospacing="1" w:after="100" w:afterAutospacing="1"/>
    </w:pPr>
    <w:rPr>
      <w:sz w:val="24"/>
      <w:szCs w:val="24"/>
    </w:rPr>
  </w:style>
  <w:style w:type="paragraph" w:styleId="a4">
    <w:name w:val="Title"/>
    <w:basedOn w:val="a"/>
    <w:link w:val="a5"/>
    <w:qFormat/>
    <w:rsid w:val="002C656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2C656A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6">
    <w:name w:val="Body Text"/>
    <w:basedOn w:val="a"/>
    <w:link w:val="a7"/>
    <w:semiHidden/>
    <w:unhideWhenUsed/>
    <w:rsid w:val="002C656A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2C65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semiHidden/>
    <w:rsid w:val="002C656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2C6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1225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3</cp:revision>
  <dcterms:created xsi:type="dcterms:W3CDTF">2015-05-12T02:29:00Z</dcterms:created>
  <dcterms:modified xsi:type="dcterms:W3CDTF">2015-05-12T02:29:00Z</dcterms:modified>
</cp:coreProperties>
</file>