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1C" w:rsidRDefault="0012491C" w:rsidP="0012491C">
      <w:pPr>
        <w:spacing w:after="0" w:line="240" w:lineRule="auto"/>
        <w:ind w:firstLine="709"/>
        <w:rPr>
          <w:rFonts w:ascii="Times New Roman" w:hAnsi="Times New Roman"/>
          <w:sz w:val="28"/>
          <w:szCs w:val="28"/>
        </w:rPr>
      </w:pPr>
      <w:r>
        <w:rPr>
          <w:noProof/>
          <w:lang w:eastAsia="ru-RU"/>
        </w:rPr>
        <w:drawing>
          <wp:anchor distT="0" distB="0" distL="114300" distR="114300" simplePos="0" relativeHeight="251659264" behindDoc="0" locked="0" layoutInCell="1" allowOverlap="1">
            <wp:simplePos x="0" y="0"/>
            <wp:positionH relativeFrom="column">
              <wp:posOffset>2657475</wp:posOffset>
            </wp:positionH>
            <wp:positionV relativeFrom="paragraph">
              <wp:posOffset>-100330</wp:posOffset>
            </wp:positionV>
            <wp:extent cx="584835" cy="711200"/>
            <wp:effectExtent l="0" t="0" r="571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835" cy="711200"/>
                    </a:xfrm>
                    <a:prstGeom prst="rect">
                      <a:avLst/>
                    </a:prstGeom>
                    <a:noFill/>
                  </pic:spPr>
                </pic:pic>
              </a:graphicData>
            </a:graphic>
            <wp14:sizeRelH relativeFrom="page">
              <wp14:pctWidth>0</wp14:pctWidth>
            </wp14:sizeRelH>
            <wp14:sizeRelV relativeFrom="page">
              <wp14:pctHeight>0</wp14:pctHeight>
            </wp14:sizeRelV>
          </wp:anchor>
        </w:drawing>
      </w:r>
    </w:p>
    <w:p w:rsidR="0012491C" w:rsidRDefault="0012491C" w:rsidP="0012491C">
      <w:pPr>
        <w:pStyle w:val="a3"/>
        <w:jc w:val="center"/>
        <w:rPr>
          <w:rStyle w:val="a9"/>
          <w:b w:val="0"/>
        </w:rPr>
      </w:pPr>
    </w:p>
    <w:p w:rsidR="0012491C" w:rsidRDefault="0012491C" w:rsidP="0012491C">
      <w:pPr>
        <w:jc w:val="center"/>
        <w:rPr>
          <w:szCs w:val="28"/>
        </w:rPr>
      </w:pPr>
      <w:r>
        <w:rPr>
          <w:sz w:val="28"/>
          <w:szCs w:val="28"/>
        </w:rPr>
        <w:t>Усть-Ярульский сельский Совет депутатов</w:t>
      </w:r>
    </w:p>
    <w:p w:rsidR="0012491C" w:rsidRDefault="0012491C" w:rsidP="0012491C">
      <w:pPr>
        <w:jc w:val="center"/>
        <w:rPr>
          <w:sz w:val="28"/>
          <w:szCs w:val="28"/>
        </w:rPr>
      </w:pPr>
      <w:r>
        <w:rPr>
          <w:sz w:val="28"/>
          <w:szCs w:val="28"/>
        </w:rPr>
        <w:t>Ирбейского района Красноярского края</w:t>
      </w:r>
    </w:p>
    <w:p w:rsidR="0012491C" w:rsidRDefault="0012491C" w:rsidP="0012491C">
      <w:pPr>
        <w:jc w:val="center"/>
        <w:rPr>
          <w:sz w:val="48"/>
          <w:szCs w:val="48"/>
        </w:rPr>
      </w:pPr>
      <w:r>
        <w:rPr>
          <w:sz w:val="48"/>
          <w:szCs w:val="48"/>
        </w:rPr>
        <w:t xml:space="preserve">РЕШЕНИЕ </w:t>
      </w:r>
    </w:p>
    <w:p w:rsidR="00E12B08" w:rsidRDefault="00E12B08" w:rsidP="00E12B08">
      <w:pPr>
        <w:jc w:val="center"/>
        <w:rPr>
          <w:sz w:val="28"/>
          <w:szCs w:val="28"/>
        </w:rPr>
      </w:pPr>
      <w:r>
        <w:rPr>
          <w:sz w:val="28"/>
          <w:szCs w:val="28"/>
        </w:rPr>
        <w:t>02.10.2014г.                           с. Усть-Яруль                                        №103</w:t>
      </w:r>
    </w:p>
    <w:p w:rsidR="00E12B08" w:rsidRDefault="00E12B08" w:rsidP="00E12B08">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 утверждении Положения о новой системе </w:t>
      </w:r>
      <w:r>
        <w:rPr>
          <w:rFonts w:ascii="Times New Roman" w:hAnsi="Times New Roman"/>
          <w:color w:val="000000"/>
          <w:sz w:val="28"/>
          <w:szCs w:val="28"/>
          <w:shd w:val="clear" w:color="auto" w:fill="FFFFFF"/>
        </w:rPr>
        <w:t>оплаты труда работников муниципальных бюджетных и казенных учреждений и работников органов местного самоуправления,</w:t>
      </w:r>
      <w:r>
        <w:rPr>
          <w:rFonts w:ascii="Times New Roman" w:hAnsi="Times New Roman"/>
          <w:sz w:val="28"/>
          <w:szCs w:val="28"/>
        </w:rPr>
        <w:t xml:space="preserve"> </w:t>
      </w:r>
      <w:r>
        <w:rPr>
          <w:rFonts w:ascii="Times New Roman" w:hAnsi="Times New Roman"/>
          <w:color w:val="000000"/>
          <w:sz w:val="28"/>
          <w:szCs w:val="28"/>
          <w:shd w:val="clear" w:color="auto" w:fill="FFFFFF"/>
        </w:rPr>
        <w:t>не являющихся лицами, замещающими муниципальные</w:t>
      </w:r>
      <w:r>
        <w:rPr>
          <w:rFonts w:ascii="Times New Roman" w:hAnsi="Times New Roman"/>
          <w:sz w:val="28"/>
          <w:szCs w:val="28"/>
        </w:rPr>
        <w:t xml:space="preserve"> </w:t>
      </w:r>
      <w:r>
        <w:rPr>
          <w:rFonts w:ascii="Times New Roman" w:hAnsi="Times New Roman"/>
          <w:color w:val="000000"/>
          <w:sz w:val="28"/>
          <w:szCs w:val="28"/>
          <w:shd w:val="clear" w:color="auto" w:fill="FFFFFF"/>
        </w:rPr>
        <w:t>должности, и муниципальными</w:t>
      </w:r>
      <w:r>
        <w:rPr>
          <w:rFonts w:ascii="Times New Roman" w:hAnsi="Times New Roman"/>
          <w:sz w:val="28"/>
          <w:szCs w:val="28"/>
        </w:rPr>
        <w:t xml:space="preserve"> </w:t>
      </w:r>
      <w:r>
        <w:rPr>
          <w:rFonts w:ascii="Times New Roman" w:hAnsi="Times New Roman"/>
          <w:color w:val="000000"/>
          <w:sz w:val="28"/>
          <w:szCs w:val="28"/>
          <w:shd w:val="clear" w:color="auto" w:fill="FFFFFF"/>
        </w:rPr>
        <w:t>служащими, финансируемых за счет средств местного бюджета</w:t>
      </w:r>
    </w:p>
    <w:p w:rsidR="00E12B08" w:rsidRDefault="00E12B08" w:rsidP="00E12B08">
      <w:pPr>
        <w:spacing w:after="0" w:line="240" w:lineRule="auto"/>
        <w:ind w:firstLine="709"/>
        <w:rPr>
          <w:rFonts w:ascii="Times New Roman" w:hAnsi="Times New Roman"/>
          <w:sz w:val="20"/>
          <w:szCs w:val="20"/>
        </w:rPr>
      </w:pPr>
    </w:p>
    <w:p w:rsidR="00E12B08" w:rsidRDefault="00E12B08" w:rsidP="00E12B0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со статьей 144 Трудового кодекса Российской Федерации, статьи 86 Бюджетного кодекса Российской Федерации, статьи 53 Федерального закона от 06.10.2003 № 131-ФЗ «Об общих принципах организации местного самоуправления в Российской Федерации», Устава Усть-Ярульского сельсовета Усть-Ярульский сельский Совет депутатов</w:t>
      </w:r>
    </w:p>
    <w:p w:rsidR="00E12B08" w:rsidRDefault="00E12B08" w:rsidP="00E12B08">
      <w:pPr>
        <w:spacing w:after="0" w:line="240" w:lineRule="auto"/>
        <w:jc w:val="both"/>
        <w:rPr>
          <w:rFonts w:ascii="Times New Roman" w:hAnsi="Times New Roman"/>
          <w:sz w:val="28"/>
          <w:szCs w:val="28"/>
        </w:rPr>
      </w:pPr>
      <w:r>
        <w:rPr>
          <w:rFonts w:ascii="Times New Roman" w:hAnsi="Times New Roman"/>
          <w:sz w:val="28"/>
          <w:szCs w:val="28"/>
        </w:rPr>
        <w:t>РЕШИЛ:</w:t>
      </w:r>
    </w:p>
    <w:p w:rsidR="00E12B08" w:rsidRDefault="00E12B08" w:rsidP="00E12B08">
      <w:pPr>
        <w:spacing w:after="0" w:line="240" w:lineRule="auto"/>
        <w:ind w:firstLine="709"/>
        <w:jc w:val="both"/>
        <w:rPr>
          <w:rFonts w:ascii="Times New Roman" w:hAnsi="Times New Roman"/>
          <w:sz w:val="28"/>
          <w:szCs w:val="28"/>
        </w:rPr>
      </w:pPr>
      <w:r>
        <w:rPr>
          <w:rFonts w:ascii="Times New Roman" w:hAnsi="Times New Roman"/>
          <w:sz w:val="28"/>
          <w:szCs w:val="28"/>
        </w:rPr>
        <w:t xml:space="preserve">1. Утвердить Положение о новой системе </w:t>
      </w:r>
      <w:r>
        <w:rPr>
          <w:rFonts w:ascii="Times New Roman" w:hAnsi="Times New Roman"/>
          <w:color w:val="000000"/>
          <w:sz w:val="28"/>
          <w:szCs w:val="28"/>
          <w:shd w:val="clear" w:color="auto" w:fill="FFFFFF"/>
        </w:rPr>
        <w:t>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w:t>
      </w:r>
      <w:r>
        <w:rPr>
          <w:rFonts w:ascii="Times New Roman" w:hAnsi="Times New Roman"/>
          <w:sz w:val="28"/>
          <w:szCs w:val="28"/>
        </w:rPr>
        <w:t xml:space="preserve"> согласно  приложению.</w:t>
      </w:r>
    </w:p>
    <w:p w:rsidR="00E12B08" w:rsidRDefault="00E12B08" w:rsidP="00E12B0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2. Признать утратившими силу Решение Усть-Ярульского сельского Совета депутатов от 07.10.2013г. № 77.</w:t>
      </w:r>
    </w:p>
    <w:p w:rsidR="00E12B08" w:rsidRDefault="00E12B08" w:rsidP="00E12B08">
      <w:pPr>
        <w:spacing w:after="0" w:line="240" w:lineRule="auto"/>
        <w:ind w:firstLine="709"/>
        <w:jc w:val="both"/>
        <w:rPr>
          <w:rFonts w:ascii="Times New Roman" w:hAnsi="Times New Roman"/>
          <w:sz w:val="28"/>
          <w:szCs w:val="28"/>
        </w:rPr>
      </w:pPr>
      <w:r>
        <w:rPr>
          <w:rFonts w:ascii="Times New Roman" w:hAnsi="Times New Roman"/>
          <w:sz w:val="28"/>
          <w:szCs w:val="28"/>
        </w:rPr>
        <w:t>3. Решение вступает в силу со дня, следующего за днем его</w:t>
      </w:r>
      <w:r>
        <w:rPr>
          <w:rFonts w:ascii="Times New Roman" w:hAnsi="Times New Roman"/>
          <w:i/>
          <w:sz w:val="28"/>
          <w:szCs w:val="28"/>
        </w:rPr>
        <w:t xml:space="preserve"> </w:t>
      </w:r>
      <w:r>
        <w:rPr>
          <w:rFonts w:ascii="Times New Roman" w:hAnsi="Times New Roman"/>
          <w:sz w:val="28"/>
          <w:szCs w:val="28"/>
        </w:rPr>
        <w:t>официального опубликования в газете «Усть-Ярульский вестник»,</w:t>
      </w:r>
      <w:r>
        <w:rPr>
          <w:rFonts w:ascii="Times New Roman" w:hAnsi="Times New Roman"/>
          <w:i/>
          <w:sz w:val="28"/>
          <w:szCs w:val="28"/>
        </w:rPr>
        <w:t xml:space="preserve"> </w:t>
      </w:r>
      <w:r>
        <w:rPr>
          <w:rFonts w:ascii="Times New Roman" w:hAnsi="Times New Roman"/>
          <w:sz w:val="28"/>
          <w:szCs w:val="28"/>
        </w:rPr>
        <w:t>но не ранее 1 октября 2014 года.</w:t>
      </w:r>
    </w:p>
    <w:p w:rsidR="00E12B08" w:rsidRDefault="00E12B08" w:rsidP="00E12B08">
      <w:pPr>
        <w:spacing w:after="0" w:line="240" w:lineRule="auto"/>
        <w:ind w:firstLine="709"/>
        <w:jc w:val="both"/>
        <w:rPr>
          <w:rFonts w:ascii="Times New Roman" w:hAnsi="Times New Roman"/>
          <w:i/>
          <w:sz w:val="20"/>
          <w:szCs w:val="20"/>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возложить на главу сельсовета Г.И. Антонюк. </w:t>
      </w:r>
    </w:p>
    <w:p w:rsidR="00E12B08" w:rsidRDefault="00E12B08" w:rsidP="00E12B08">
      <w:pPr>
        <w:spacing w:after="0" w:line="240" w:lineRule="auto"/>
        <w:rPr>
          <w:rFonts w:ascii="Times New Roman" w:hAnsi="Times New Roman"/>
          <w:i/>
        </w:rPr>
      </w:pPr>
    </w:p>
    <w:p w:rsidR="00E12B08" w:rsidRDefault="00E12B08" w:rsidP="00E12B08">
      <w:pPr>
        <w:spacing w:after="0" w:line="240" w:lineRule="auto"/>
        <w:rPr>
          <w:rFonts w:ascii="Times New Roman" w:hAnsi="Times New Roman"/>
          <w:i/>
        </w:rPr>
      </w:pPr>
    </w:p>
    <w:p w:rsidR="00E12B08" w:rsidRDefault="00E12B08" w:rsidP="00E12B08">
      <w:pPr>
        <w:spacing w:after="0" w:line="240" w:lineRule="auto"/>
        <w:rPr>
          <w:rFonts w:ascii="Times New Roman" w:hAnsi="Times New Roman"/>
          <w:i/>
        </w:rPr>
      </w:pPr>
    </w:p>
    <w:p w:rsidR="00E12B08" w:rsidRDefault="00E12B08" w:rsidP="00E12B08">
      <w:pPr>
        <w:pStyle w:val="a6"/>
        <w:spacing w:after="0"/>
        <w:ind w:left="720" w:right="-81"/>
        <w:jc w:val="right"/>
        <w:rPr>
          <w:sz w:val="28"/>
          <w:szCs w:val="28"/>
        </w:rPr>
      </w:pPr>
      <w:r>
        <w:rPr>
          <w:sz w:val="28"/>
          <w:szCs w:val="28"/>
        </w:rPr>
        <w:t>глава Усть-Ярульского сельсовета ____________ Г.И. Антонюк</w:t>
      </w:r>
    </w:p>
    <w:p w:rsidR="00E12B08" w:rsidRDefault="00E12B08" w:rsidP="00E12B08">
      <w:pPr>
        <w:pStyle w:val="a6"/>
        <w:spacing w:after="0"/>
        <w:ind w:left="720" w:right="-81"/>
        <w:jc w:val="right"/>
        <w:rPr>
          <w:sz w:val="28"/>
          <w:szCs w:val="28"/>
        </w:rPr>
      </w:pPr>
    </w:p>
    <w:p w:rsidR="00E12B08" w:rsidRDefault="00E12B08" w:rsidP="00E12B08">
      <w:pPr>
        <w:pStyle w:val="a6"/>
        <w:spacing w:after="0"/>
        <w:ind w:left="720" w:right="-81"/>
        <w:jc w:val="right"/>
        <w:rPr>
          <w:sz w:val="28"/>
          <w:szCs w:val="28"/>
        </w:rPr>
      </w:pPr>
    </w:p>
    <w:p w:rsidR="00E12B08" w:rsidRDefault="00E12B08" w:rsidP="00E12B08">
      <w:pPr>
        <w:pStyle w:val="a6"/>
        <w:spacing w:after="0"/>
        <w:ind w:left="720" w:right="-81"/>
        <w:jc w:val="right"/>
        <w:rPr>
          <w:sz w:val="28"/>
          <w:szCs w:val="28"/>
        </w:rPr>
      </w:pPr>
      <w:r>
        <w:rPr>
          <w:sz w:val="28"/>
          <w:szCs w:val="28"/>
        </w:rPr>
        <w:t>председатель сельского Совета ___________ Л.В. Прядун</w:t>
      </w:r>
    </w:p>
    <w:p w:rsidR="00E12B08" w:rsidRDefault="00E12B08" w:rsidP="00E12B08">
      <w:pPr>
        <w:spacing w:after="0" w:line="240" w:lineRule="auto"/>
        <w:rPr>
          <w:rFonts w:ascii="Times New Roman" w:hAnsi="Times New Roman"/>
          <w:i/>
        </w:rPr>
        <w:sectPr w:rsidR="00E12B08">
          <w:pgSz w:w="11906" w:h="16838"/>
          <w:pgMar w:top="1134" w:right="850" w:bottom="1276" w:left="1701" w:header="708" w:footer="708" w:gutter="0"/>
          <w:pgNumType w:start="1"/>
          <w:cols w:space="720"/>
        </w:sectPr>
      </w:pPr>
    </w:p>
    <w:tbl>
      <w:tblPr>
        <w:tblW w:w="0" w:type="auto"/>
        <w:tblLook w:val="04A0" w:firstRow="1" w:lastRow="0" w:firstColumn="1" w:lastColumn="0" w:noHBand="0" w:noVBand="1"/>
      </w:tblPr>
      <w:tblGrid>
        <w:gridCol w:w="4644"/>
        <w:gridCol w:w="4927"/>
      </w:tblGrid>
      <w:tr w:rsidR="00E12B08" w:rsidTr="00646037">
        <w:trPr>
          <w:trHeight w:val="992"/>
        </w:trPr>
        <w:tc>
          <w:tcPr>
            <w:tcW w:w="4644" w:type="dxa"/>
          </w:tcPr>
          <w:p w:rsidR="00E12B08" w:rsidRDefault="00E12B08" w:rsidP="00646037">
            <w:pPr>
              <w:spacing w:after="0" w:line="240" w:lineRule="auto"/>
              <w:jc w:val="both"/>
              <w:rPr>
                <w:rFonts w:ascii="Times New Roman" w:hAnsi="Times New Roman"/>
                <w:sz w:val="28"/>
                <w:szCs w:val="28"/>
              </w:rPr>
            </w:pPr>
          </w:p>
        </w:tc>
        <w:tc>
          <w:tcPr>
            <w:tcW w:w="4927" w:type="dxa"/>
            <w:hideMark/>
          </w:tcPr>
          <w:p w:rsidR="00E12B08" w:rsidRDefault="00E12B08" w:rsidP="00646037">
            <w:pPr>
              <w:spacing w:after="0" w:line="240" w:lineRule="auto"/>
              <w:jc w:val="both"/>
              <w:rPr>
                <w:rFonts w:ascii="Times New Roman" w:hAnsi="Times New Roman"/>
                <w:sz w:val="24"/>
                <w:szCs w:val="24"/>
              </w:rPr>
            </w:pPr>
            <w:r>
              <w:rPr>
                <w:rFonts w:ascii="Times New Roman" w:hAnsi="Times New Roman"/>
                <w:sz w:val="24"/>
                <w:szCs w:val="24"/>
              </w:rPr>
              <w:t xml:space="preserve">Приложение к решению </w:t>
            </w:r>
          </w:p>
          <w:p w:rsidR="00E12B08" w:rsidRDefault="00E12B08" w:rsidP="00646037">
            <w:pPr>
              <w:spacing w:after="0" w:line="240" w:lineRule="auto"/>
              <w:jc w:val="both"/>
              <w:rPr>
                <w:sz w:val="24"/>
                <w:szCs w:val="24"/>
              </w:rPr>
            </w:pPr>
            <w:r>
              <w:rPr>
                <w:rFonts w:ascii="Times New Roman" w:hAnsi="Times New Roman"/>
                <w:sz w:val="24"/>
                <w:szCs w:val="24"/>
              </w:rPr>
              <w:t>Усть-Ярульского сельского Совета депутатов</w:t>
            </w:r>
          </w:p>
          <w:p w:rsidR="00E12B08" w:rsidRDefault="00E12B08" w:rsidP="00646037">
            <w:pPr>
              <w:spacing w:after="0" w:line="240" w:lineRule="auto"/>
              <w:rPr>
                <w:rFonts w:ascii="Times New Roman" w:hAnsi="Times New Roman"/>
                <w:sz w:val="24"/>
                <w:szCs w:val="24"/>
              </w:rPr>
            </w:pPr>
            <w:r>
              <w:rPr>
                <w:rFonts w:ascii="Times New Roman" w:hAnsi="Times New Roman"/>
                <w:sz w:val="24"/>
                <w:szCs w:val="24"/>
              </w:rPr>
              <w:t>от 02.10.2014№ 103</w:t>
            </w:r>
          </w:p>
        </w:tc>
      </w:tr>
    </w:tbl>
    <w:p w:rsidR="00E12B08" w:rsidRDefault="00E12B08" w:rsidP="00E12B08">
      <w:pPr>
        <w:autoSpaceDE w:val="0"/>
        <w:autoSpaceDN w:val="0"/>
        <w:adjustRightInd w:val="0"/>
        <w:spacing w:after="0" w:line="240" w:lineRule="auto"/>
        <w:jc w:val="both"/>
        <w:rPr>
          <w:rFonts w:ascii="Times New Roman" w:hAnsi="Times New Roman"/>
          <w:sz w:val="16"/>
          <w:szCs w:val="16"/>
        </w:rPr>
      </w:pPr>
    </w:p>
    <w:p w:rsidR="00E12B08" w:rsidRDefault="00E12B08" w:rsidP="00E12B08">
      <w:pPr>
        <w:spacing w:after="0" w:line="240" w:lineRule="auto"/>
        <w:jc w:val="both"/>
        <w:rPr>
          <w:rFonts w:ascii="Times New Roman" w:hAnsi="Times New Roman"/>
          <w:b/>
          <w:color w:val="000000"/>
          <w:sz w:val="24"/>
          <w:szCs w:val="24"/>
          <w:shd w:val="clear" w:color="auto" w:fill="FFFFFF"/>
        </w:rPr>
      </w:pPr>
      <w:r>
        <w:rPr>
          <w:rFonts w:ascii="Times New Roman" w:hAnsi="Times New Roman"/>
          <w:b/>
          <w:sz w:val="24"/>
          <w:szCs w:val="24"/>
        </w:rPr>
        <w:t xml:space="preserve">Положение о новой системе </w:t>
      </w:r>
      <w:r>
        <w:rPr>
          <w:rFonts w:ascii="Times New Roman" w:hAnsi="Times New Roman"/>
          <w:b/>
          <w:color w:val="000000"/>
          <w:sz w:val="24"/>
          <w:szCs w:val="24"/>
          <w:shd w:val="clear" w:color="auto" w:fill="FFFFFF"/>
        </w:rPr>
        <w:t xml:space="preserve">оплаты труда работников </w:t>
      </w:r>
      <w:r w:rsidRPr="00664B9F">
        <w:rPr>
          <w:rFonts w:ascii="Times New Roman" w:hAnsi="Times New Roman"/>
          <w:b/>
          <w:color w:val="000000"/>
          <w:sz w:val="24"/>
          <w:szCs w:val="24"/>
          <w:shd w:val="clear" w:color="auto" w:fill="FFFFFF"/>
        </w:rPr>
        <w:t>муниципальных бюджетных и казенных учреждений и работников органов местного самоуправления</w:t>
      </w:r>
      <w:r>
        <w:rPr>
          <w:rFonts w:ascii="Times New Roman" w:hAnsi="Times New Roman"/>
          <w:b/>
          <w:color w:val="000000"/>
          <w:sz w:val="24"/>
          <w:szCs w:val="24"/>
          <w:shd w:val="clear" w:color="auto" w:fill="FFFFFF"/>
        </w:rPr>
        <w:t>, не являющихся лицами, замещающими муниципальные должности, и муниципальными служащими</w:t>
      </w:r>
    </w:p>
    <w:p w:rsidR="00E12B08" w:rsidRDefault="00E12B08" w:rsidP="00E12B08">
      <w:pPr>
        <w:spacing w:after="0" w:line="240" w:lineRule="auto"/>
        <w:ind w:firstLine="709"/>
        <w:jc w:val="both"/>
        <w:rPr>
          <w:rFonts w:ascii="Times New Roman" w:hAnsi="Times New Roman"/>
          <w:b/>
          <w:color w:val="000000"/>
          <w:sz w:val="24"/>
          <w:szCs w:val="24"/>
          <w:shd w:val="clear" w:color="auto" w:fill="FFFFFF"/>
        </w:rPr>
      </w:pPr>
      <w:r>
        <w:rPr>
          <w:rFonts w:ascii="Times New Roman" w:hAnsi="Times New Roman"/>
          <w:color w:val="000000"/>
          <w:sz w:val="24"/>
          <w:szCs w:val="24"/>
          <w:shd w:val="clear" w:color="auto" w:fill="FFFFFF"/>
        </w:rPr>
        <w:t xml:space="preserve">Настоящее Положение устанавливает новые системы оплаты труда работников </w:t>
      </w:r>
      <w:r w:rsidRPr="00664B9F">
        <w:rPr>
          <w:rFonts w:ascii="Times New Roman" w:hAnsi="Times New Roman"/>
          <w:color w:val="000000"/>
          <w:sz w:val="24"/>
          <w:szCs w:val="24"/>
          <w:shd w:val="clear" w:color="auto" w:fill="FFFFFF"/>
        </w:rPr>
        <w:t>муниципальных бюджетных и казенных учреждений и работников органов местного самоуправления</w:t>
      </w:r>
      <w:r>
        <w:rPr>
          <w:rFonts w:ascii="Times New Roman" w:hAnsi="Times New Roman"/>
          <w:color w:val="000000"/>
          <w:sz w:val="24"/>
          <w:szCs w:val="24"/>
          <w:shd w:val="clear" w:color="auto" w:fill="FFFFFF"/>
        </w:rPr>
        <w:t>, не являющихся лицами, замещающими муниципальные должности, и муниципальными служащими  (далее - работники учреждений), финансируемых за счет средств местного бюджета.</w:t>
      </w:r>
    </w:p>
    <w:p w:rsidR="00E12B08" w:rsidRDefault="00E12B08" w:rsidP="00E12B08">
      <w:pPr>
        <w:pStyle w:val="a3"/>
        <w:shd w:val="clear" w:color="auto" w:fill="FFFFFF"/>
        <w:spacing w:before="0" w:beforeAutospacing="0" w:after="0" w:afterAutospacing="0"/>
        <w:ind w:firstLine="709"/>
        <w:jc w:val="both"/>
        <w:rPr>
          <w:b/>
          <w:bCs/>
          <w:color w:val="000000"/>
        </w:rPr>
      </w:pPr>
      <w:r>
        <w:rPr>
          <w:b/>
          <w:bCs/>
          <w:color w:val="000000"/>
        </w:rPr>
        <w:t>Статья 1. Общие положения</w:t>
      </w:r>
    </w:p>
    <w:p w:rsidR="00E12B08" w:rsidRDefault="00E12B08" w:rsidP="00E12B0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z w:val="24"/>
          <w:szCs w:val="24"/>
          <w:shd w:val="clear" w:color="auto" w:fill="FFFFFF"/>
        </w:rPr>
        <w:t>Новая система оплаты труда работников учреждений (далее - новая система оплаты труда) включает в себя следующие элементы оплаты труда:</w:t>
      </w:r>
    </w:p>
    <w:p w:rsidR="00E12B08" w:rsidRDefault="00E12B08" w:rsidP="00E12B0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оклады (должностные оклады), ставки заработной платы;</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выплаты компенсационного характера;</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выплаты стимулирующего характера.</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2. Новая 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3. Новая система оплаты труда устанавливается с учетом:</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а) единого тарифно-квалификационного справочника работ и профессий рабочих;</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б) единого квалификационного справочника должностей руководителей, специалистов и служащих;</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в) государственных гарантий по оплате труда;</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г) примерных положений об оплате труда работников учреждений по ведомственной принадлежности с учетом видов экономической деятельности;</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д) рекомендаций Российской трехсторонней комиссии по регулированию социально-трудовых отношений;</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 xml:space="preserve">е) мнения представительного органа работников. </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4. Примерные положения об оплате труда работников учреждений по ведомственной принадлежности с учетом видов экономической деятельности утверждаются администрацией Усть-Ярульского сельсовета.</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 xml:space="preserve">5. Примерные положения об оплате труда работников органов местного самоуправления, </w:t>
      </w:r>
      <w:r>
        <w:rPr>
          <w:color w:val="000000"/>
          <w:shd w:val="clear" w:color="auto" w:fill="FFFFFF"/>
        </w:rPr>
        <w:t>не являющихся лицами, замещающими муниципальные должности, и муниципальными служащими</w:t>
      </w:r>
      <w:r>
        <w:rPr>
          <w:color w:val="000000"/>
        </w:rPr>
        <w:t>, утверждаются администрацией Усть-Ярульского сельсовета.</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 xml:space="preserve">6. Примерные положения об оплате труда работников администрацией Усть-Ярульского сельсовета, не </w:t>
      </w:r>
      <w:r>
        <w:rPr>
          <w:color w:val="000000"/>
          <w:shd w:val="clear" w:color="auto" w:fill="FFFFFF"/>
        </w:rPr>
        <w:t>являющихся лицами, замещающими муниципальные должности, и муниципальными служащими</w:t>
      </w:r>
      <w:r>
        <w:rPr>
          <w:color w:val="000000"/>
        </w:rPr>
        <w:t>, утверждаются соответственно главой администрацией Усть-Ярульского сельсовета.</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7. Для работников учреждений, осуществляющих переданные полномочия, система оплаты труда устанавливается в соответствии с настоящим Положением в пределах соответствующих бюджетных ассигнований, если иное не установлено решением о местном бюджете на очередной финансовый год и плановый период.</w:t>
      </w:r>
    </w:p>
    <w:p w:rsidR="00E12B08" w:rsidRDefault="00E12B08" w:rsidP="00E12B08">
      <w:pPr>
        <w:pStyle w:val="a3"/>
        <w:shd w:val="clear" w:color="auto" w:fill="FFFFFF"/>
        <w:spacing w:before="0" w:beforeAutospacing="0" w:after="0" w:afterAutospacing="0"/>
        <w:ind w:firstLine="709"/>
        <w:jc w:val="both"/>
        <w:rPr>
          <w:color w:val="000000"/>
        </w:rPr>
      </w:pPr>
      <w:bookmarkStart w:id="0" w:name="Par40"/>
      <w:bookmarkEnd w:id="0"/>
      <w:r>
        <w:rPr>
          <w:color w:val="000000"/>
        </w:rPr>
        <w:t xml:space="preserve">8. Для работников учреждений, с которыми для выполнения работ, связанных с временным расширением объема оказываемых учреждением услуг, заключаются срочные </w:t>
      </w:r>
      <w:r>
        <w:rPr>
          <w:color w:val="000000"/>
        </w:rPr>
        <w:lastRenderedPageBreak/>
        <w:t xml:space="preserve">трудовые </w:t>
      </w:r>
      <w:proofErr w:type="gramStart"/>
      <w:r>
        <w:rPr>
          <w:color w:val="000000"/>
        </w:rPr>
        <w:t>договоры</w:t>
      </w:r>
      <w:proofErr w:type="gramEnd"/>
      <w:r>
        <w:rPr>
          <w:color w:val="000000"/>
        </w:rPr>
        <w:t xml:space="preserve"> и оплата труда по которым полностью осуществляется за счет средств, полученных от предпринимательской и иной приносящей доход деятельности, система оплаты труда устанавливается в соответствии с настоящим Положением в пределах указанных средств.</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9. Заработная плата работников учреждений увеличивается (индексируется) с учетом уровня потребительских цен на товары и услуги.</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10. Работникам учреждений в случаях, установленных настоящим Положением, осуществляется выплата единовременной материальной помощи.</w:t>
      </w:r>
    </w:p>
    <w:p w:rsidR="00E12B08" w:rsidRDefault="00E12B08" w:rsidP="00E12B08">
      <w:pPr>
        <w:pStyle w:val="a3"/>
        <w:shd w:val="clear" w:color="auto" w:fill="FFFFFF"/>
        <w:spacing w:before="0" w:beforeAutospacing="0" w:after="0" w:afterAutospacing="0"/>
        <w:ind w:firstLine="709"/>
        <w:jc w:val="both"/>
        <w:rPr>
          <w:b/>
          <w:bCs/>
          <w:color w:val="000000"/>
        </w:rPr>
      </w:pPr>
      <w:r>
        <w:rPr>
          <w:b/>
          <w:bCs/>
          <w:color w:val="000000"/>
        </w:rPr>
        <w:t>Статья 2. Оклады (должностные оклады), ставки заработной платы</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 xml:space="preserve">1. </w:t>
      </w:r>
      <w:proofErr w:type="gramStart"/>
      <w:r>
        <w:rPr>
          <w:color w:val="000000"/>
        </w:rPr>
        <w:t>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roofErr w:type="gramEnd"/>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3. Минимальные размеры окладов, ставок и повышающих коэффициентов к окладу за квалификационную категорию (2, 3) устанавливаются в примерных положениях об оплате труда.</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В примерных положениях об оплате труда могут устанавливаться должности (профессии) работников учреждений и условия,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rsidR="00E12B08" w:rsidRDefault="00E12B08" w:rsidP="00E12B08">
      <w:pPr>
        <w:pStyle w:val="a3"/>
        <w:shd w:val="clear" w:color="auto" w:fill="FFFFFF"/>
        <w:spacing w:before="0" w:beforeAutospacing="0" w:after="0" w:afterAutospacing="0"/>
        <w:ind w:firstLine="709"/>
        <w:jc w:val="both"/>
        <w:rPr>
          <w:b/>
          <w:bCs/>
          <w:color w:val="000000"/>
        </w:rPr>
      </w:pPr>
      <w:r>
        <w:rPr>
          <w:b/>
          <w:bCs/>
          <w:color w:val="000000"/>
        </w:rPr>
        <w:t>Статья 3. Выплаты компенсационного характера</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1. Порядок установления выплат компенсационного характера, их виды и размеры определяются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Законом.</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2. К выплатам компенсационного характера относятся:</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выплаты работникам, занятым на тяжелых работах, работах с вредными и (или) опасными и иными особыми условиями труда;</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выплаты за работу в местностях с особыми климатическими условиями;</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надбавки за работу со сведениями, составляющими государственную тайну;</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выплаты за работу в сельской местности.</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3. Виды выплат компенсационного характера, размеры и условия их осуществления устанавливаются в примерных положениях об оплате труда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 xml:space="preserve">4.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w:t>
      </w:r>
      <w:r>
        <w:rPr>
          <w:color w:val="000000"/>
        </w:rPr>
        <w:lastRenderedPageBreak/>
        <w:t>районах Крайнего Севера и приравненных к ним местностях или надбавка за работу в местностях с особыми климатическими условиями.</w:t>
      </w:r>
    </w:p>
    <w:p w:rsidR="00E12B08" w:rsidRDefault="00E12B08" w:rsidP="00E12B08">
      <w:pPr>
        <w:pStyle w:val="a3"/>
        <w:shd w:val="clear" w:color="auto" w:fill="FFFFFF"/>
        <w:spacing w:before="0" w:beforeAutospacing="0" w:after="0" w:afterAutospacing="0"/>
        <w:ind w:firstLine="709"/>
        <w:jc w:val="both"/>
        <w:rPr>
          <w:b/>
          <w:bCs/>
          <w:color w:val="000000"/>
        </w:rPr>
      </w:pPr>
      <w:r>
        <w:rPr>
          <w:b/>
          <w:bCs/>
          <w:color w:val="000000"/>
        </w:rPr>
        <w:t>Статья 4. Выплаты стимулирующего характера</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1. Работникам учреждений в пределах утвержденного фонда оплаты труда могут устанавливаться следующие выплаты стимулирующего характера:</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выплаты за качество выполняемых работ;</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персональные выплаты;</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выплаты по итогам работы.</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 xml:space="preserve">2.Персональные  выплаты  устанавливаются  с   учетом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Pr>
          <w:color w:val="000000"/>
        </w:rPr>
        <w:t>размера оплаты  труда</w:t>
      </w:r>
      <w:proofErr w:type="gramEnd"/>
      <w:r>
        <w:rPr>
          <w:color w:val="000000"/>
        </w:rPr>
        <w:t>),   обеспечения   региональной   выплаты,  установленной  пунктом  3 настоящей статьи.</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Персональная  выплата,  именуемая  краевой  выплатой, устанавливается с учетом специфики деятельности работника (учреждения). </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Персональная  выплата устанавливаются от оклада (должностного оклада) без учета повышающего коэффициента за квалификационную категорию.</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3.Работникам,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 </w:t>
      </w:r>
    </w:p>
    <w:p w:rsidR="00E12B08" w:rsidRDefault="00E12B08" w:rsidP="00E12B08">
      <w:pPr>
        <w:pStyle w:val="a3"/>
        <w:shd w:val="clear" w:color="auto" w:fill="FFFFFF"/>
        <w:spacing w:before="0" w:beforeAutospacing="0" w:after="0" w:afterAutospacing="0"/>
        <w:ind w:firstLine="709"/>
        <w:jc w:val="both"/>
        <w:rPr>
          <w:i/>
          <w:color w:val="000000"/>
        </w:rPr>
      </w:pPr>
      <w:r>
        <w:rPr>
          <w:color w:val="000000"/>
        </w:rPr>
        <w:t>Для целей расчета региональной выплаты размеры заработной платы составляют 6371 рубля</w:t>
      </w:r>
      <w:r>
        <w:rPr>
          <w:i/>
          <w:color w:val="000000"/>
        </w:rPr>
        <w:t>.</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E12B08" w:rsidRDefault="00E12B08" w:rsidP="00E12B08">
      <w:pPr>
        <w:pStyle w:val="a3"/>
        <w:shd w:val="clear" w:color="auto" w:fill="FFFFFF"/>
        <w:spacing w:before="0" w:beforeAutospacing="0" w:after="0" w:afterAutospacing="0"/>
        <w:ind w:firstLine="709"/>
        <w:jc w:val="both"/>
        <w:rPr>
          <w:color w:val="000000"/>
        </w:rPr>
      </w:pPr>
      <w:proofErr w:type="gramStart"/>
      <w:r>
        <w:rPr>
          <w:color w:val="000000"/>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4. Виды, условия, размер и порядок выплат стимулирующего характера, в том числе критерии оценки результативности и качества труда работников утверждаются администрацией Усть-Ярульского сельсовета.</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lastRenderedPageBreak/>
        <w:t>5.Критерии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новые системы оплаты труда.</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 xml:space="preserve">6. Виды, условия, размер и порядок выплат стимулирующего характера, в том числе критерии оценки результативности и качества труда для работников администрации Усть-Ярульского сельсовета, не </w:t>
      </w:r>
      <w:r>
        <w:rPr>
          <w:color w:val="000000"/>
          <w:shd w:val="clear" w:color="auto" w:fill="FFFFFF"/>
        </w:rPr>
        <w:t>являющихся лицами, замещающими муниципальные должности, и муниципальными служащими</w:t>
      </w:r>
      <w:r>
        <w:rPr>
          <w:color w:val="000000"/>
        </w:rPr>
        <w:t>, определяются соответственно главой администрации Усть-Ярульского сельсовета.</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 xml:space="preserve">7.Выплаты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 xml:space="preserve">Критерии оценки результативности и качества труда работника не  учитываются  при  выплате  стимулирующих  выплат  за  условия работы в сельской местности,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Pr>
          <w:color w:val="000000"/>
        </w:rPr>
        <w:t>размера оплаты труда</w:t>
      </w:r>
      <w:proofErr w:type="gramEnd"/>
      <w:r>
        <w:rPr>
          <w:color w:val="000000"/>
        </w:rPr>
        <w:t xml:space="preserve">), обеспечения региональной   выплаты,  установленной  пунктом  3 настоящей  статьи. </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предпринимательской  и  иной  приносящей  доход деятельности  и  направленных учреждением в установленном порядке на оплату труда работников.</w:t>
      </w:r>
    </w:p>
    <w:p w:rsidR="00E12B08" w:rsidRDefault="00E12B08" w:rsidP="00E12B08">
      <w:pPr>
        <w:pStyle w:val="a3"/>
        <w:shd w:val="clear" w:color="auto" w:fill="FFFFFF"/>
        <w:spacing w:before="0" w:beforeAutospacing="0" w:after="0" w:afterAutospacing="0"/>
        <w:ind w:firstLine="709"/>
        <w:jc w:val="both"/>
        <w:rPr>
          <w:b/>
          <w:bCs/>
          <w:color w:val="000000"/>
        </w:rPr>
      </w:pPr>
      <w:r>
        <w:rPr>
          <w:b/>
          <w:bCs/>
          <w:color w:val="000000"/>
        </w:rPr>
        <w:t>Статья 5. Единовременная материальная помощь</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1. Работникам учреждений в пределах утвержденного фонда оплаты труда осуществляется выплата единовременной материальной помощи.</w:t>
      </w:r>
    </w:p>
    <w:p w:rsidR="00E12B08" w:rsidRDefault="00E12B08" w:rsidP="00E12B08">
      <w:pPr>
        <w:pStyle w:val="a3"/>
        <w:shd w:val="clear" w:color="auto" w:fill="FFFFFF"/>
        <w:spacing w:before="0" w:beforeAutospacing="0" w:after="0" w:afterAutospacing="0"/>
        <w:ind w:firstLine="709"/>
        <w:jc w:val="both"/>
        <w:rPr>
          <w:color w:val="000000"/>
        </w:rPr>
      </w:pPr>
      <w:bookmarkStart w:id="1" w:name="Par176"/>
      <w:bookmarkEnd w:id="1"/>
      <w:r>
        <w:rPr>
          <w:color w:val="000000"/>
        </w:rPr>
        <w:t xml:space="preserve">2. Единовременная материальная помощь работникам </w:t>
      </w:r>
      <w:proofErr w:type="gramStart"/>
      <w:r>
        <w:rPr>
          <w:color w:val="000000"/>
        </w:rPr>
        <w:t>учреждений</w:t>
      </w:r>
      <w:proofErr w:type="gramEnd"/>
      <w:r>
        <w:rPr>
          <w:color w:val="000000"/>
        </w:rPr>
        <w:t xml:space="preserve">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 xml:space="preserve">3. Размер единовременной материальной помощи не может превышать </w:t>
      </w:r>
      <w:r>
        <w:rPr>
          <w:i/>
          <w:color w:val="000000"/>
        </w:rPr>
        <w:t>2000 рублей</w:t>
      </w:r>
      <w:r>
        <w:rPr>
          <w:color w:val="000000"/>
        </w:rPr>
        <w:t xml:space="preserve"> по каждому основанию, предусмотренному пунктом 2 настоящей статьи.</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настоящей статьи.</w:t>
      </w:r>
    </w:p>
    <w:p w:rsidR="00E12B08" w:rsidRDefault="00E12B08" w:rsidP="00E12B08">
      <w:pPr>
        <w:pStyle w:val="a3"/>
        <w:shd w:val="clear" w:color="auto" w:fill="FFFFFF"/>
        <w:spacing w:before="0" w:beforeAutospacing="0" w:after="0" w:afterAutospacing="0"/>
        <w:ind w:firstLine="709"/>
        <w:jc w:val="both"/>
        <w:rPr>
          <w:b/>
          <w:bCs/>
          <w:color w:val="000000"/>
        </w:rPr>
      </w:pPr>
      <w:r>
        <w:rPr>
          <w:b/>
          <w:bCs/>
          <w:color w:val="000000"/>
        </w:rPr>
        <w:t>Статья 6. Оплата труда руководителей учреждений, их заместителей и главных бухгалтеров</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1. Заработная плата руководителей учреждений, их заместителей и главных бухгалтеров включает в себя должностной оклад, выплаты компенсационного и стимулирующего характера, определяемые в соответствии с настоящим Законом.</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приложением 1 к настоящему Приложению.</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3. Группа по оплате труда руководителей учреждений определяется на основании объемных показателей, характеризующих работу учреждения, а также иных показателей, учитывающих численность работников учреждения, наличие структурных подразделений, техническое обеспечение учреждения и другие факторы, в соответствии с приложением № 2 к настоящему Закону.</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 xml:space="preserve">4. Руководителю учреждения группа по оплате труда руководителей учреждений устанавливается распоряжением главы администрации Усть-Ярульского сельсовета и </w:t>
      </w:r>
      <w:r>
        <w:rPr>
          <w:color w:val="000000"/>
        </w:rPr>
        <w:lastRenderedPageBreak/>
        <w:t>определяется не реже одного раза в год в соответствии со значениями объемных показателей за предшествующий год или плановый период.</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 xml:space="preserve">5. </w:t>
      </w:r>
      <w:proofErr w:type="gramStart"/>
      <w:r>
        <w:rPr>
          <w:color w:val="000000"/>
        </w:rPr>
        <w:t>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и перечнем должностей, профессий работников учреждений, относимых к основному персоналу по виду экономической деятельности, устанавливаемыми администрацией Усть-Ярульского сельсовета.</w:t>
      </w:r>
      <w:proofErr w:type="gramEnd"/>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6. Размеры должностных окладов заместителей руководителей и главных бухгалтеров устанавливаются руководителем учреждения на 10 - 30 процентов ниже размеров должностных окладов руководителей этих учреждений.</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7. Виды выплат компенсационного характера, размеры и условия их осуществления для руководителей учреждений, их заместителей и главных бухгалтеров устанавливаются администрацией Усть-Ярульского сельсовета в примерных положениях об оплате труда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8. Виды выплат стимулирующего характера, размеры и условия их осуществления для руководителей, их заместителей и главных бухгалтеров, в том числе критерии оценки результативности и качества деятельности учреждений, устанавливаются администрацией Усть-Ярульского сельсовета в примерных положениях об оплате труда.</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9. Выплаты стимулирующего характера для руководителей, их заместителей и главных бухгалтеров производятся с учетом критериев оценки результативности и качества деятельности учреждения.</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Выплаты стимулирующего характера руководителям учреждений производятся в пределах объема средств на осуществление выплат стимулирующего характера руководителям учреждений.</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10. Объем средств на осуществление выплат стимулирующего характера руководителям учреждений выделяется в бюджетной смете (плане финансово-хозяйственной деятельности) учреждений.</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 xml:space="preserve">11. 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 учреждений. </w:t>
      </w:r>
      <w:proofErr w:type="gramStart"/>
      <w:r>
        <w:rPr>
          <w:color w:val="000000"/>
        </w:rPr>
        <w:t>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определяется администрацией Усть-Ярульского сельсовета в примерных положениях об оплате труда, но не выше предельного количества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установленных приложением 3 к настоящему Положению, с учетом районного коэффициента, процентной надбавки к заработной</w:t>
      </w:r>
      <w:proofErr w:type="gramEnd"/>
      <w:r>
        <w:rPr>
          <w:color w:val="000000"/>
        </w:rPr>
        <w:t xml:space="preserve">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12. Порядок использования средств на осуществление выплат стимулирующего характера руководителям учреждений устанавливается администрацией Усть-Ярульского сельсовета</w:t>
      </w:r>
      <w:r>
        <w:rPr>
          <w:i/>
          <w:color w:val="000000"/>
        </w:rPr>
        <w:t xml:space="preserve"> </w:t>
      </w:r>
      <w:r>
        <w:rPr>
          <w:color w:val="000000"/>
        </w:rPr>
        <w:t>в примерных положениях об оплате труда.</w:t>
      </w:r>
    </w:p>
    <w:p w:rsidR="00E12B08" w:rsidRDefault="00E12B08" w:rsidP="00E12B08">
      <w:pPr>
        <w:pStyle w:val="a3"/>
        <w:shd w:val="clear" w:color="auto" w:fill="FFFFFF"/>
        <w:spacing w:before="0" w:beforeAutospacing="0" w:after="0" w:afterAutospacing="0"/>
        <w:ind w:firstLine="709"/>
        <w:jc w:val="both"/>
        <w:rPr>
          <w:color w:val="000000"/>
        </w:rPr>
      </w:pPr>
      <w:r>
        <w:rPr>
          <w:color w:val="000000"/>
        </w:rPr>
        <w:t>13. Руководителям учреждений, их заместителям и главным бухгалтерам может оказываться единовременная материальная помощь с учетом положений статьи 5 настоящего Положения.</w:t>
      </w:r>
    </w:p>
    <w:p w:rsidR="00E12B08" w:rsidRDefault="00E12B08" w:rsidP="00E12B08">
      <w:pPr>
        <w:spacing w:after="0" w:line="240" w:lineRule="auto"/>
        <w:rPr>
          <w:rFonts w:ascii="Times New Roman" w:hAnsi="Times New Roman"/>
          <w:sz w:val="24"/>
          <w:szCs w:val="24"/>
        </w:rPr>
        <w:sectPr w:rsidR="00E12B08">
          <w:pgSz w:w="11906" w:h="16838"/>
          <w:pgMar w:top="1134" w:right="850" w:bottom="1276" w:left="1701" w:header="708" w:footer="708" w:gutter="0"/>
          <w:pgNumType w:start="1"/>
          <w:cols w:space="720"/>
        </w:sectPr>
      </w:pPr>
    </w:p>
    <w:tbl>
      <w:tblPr>
        <w:tblW w:w="0" w:type="auto"/>
        <w:tblLook w:val="04A0" w:firstRow="1" w:lastRow="0" w:firstColumn="1" w:lastColumn="0" w:noHBand="0" w:noVBand="1"/>
      </w:tblPr>
      <w:tblGrid>
        <w:gridCol w:w="4785"/>
        <w:gridCol w:w="4786"/>
      </w:tblGrid>
      <w:tr w:rsidR="00E12B08" w:rsidTr="00646037">
        <w:tc>
          <w:tcPr>
            <w:tcW w:w="4785" w:type="dxa"/>
          </w:tcPr>
          <w:p w:rsidR="00E12B08" w:rsidRDefault="00E12B08" w:rsidP="00646037">
            <w:pPr>
              <w:spacing w:after="0" w:line="240" w:lineRule="auto"/>
              <w:jc w:val="both"/>
              <w:rPr>
                <w:rFonts w:ascii="Times New Roman" w:hAnsi="Times New Roman"/>
                <w:sz w:val="24"/>
                <w:szCs w:val="24"/>
              </w:rPr>
            </w:pPr>
          </w:p>
        </w:tc>
        <w:tc>
          <w:tcPr>
            <w:tcW w:w="4786" w:type="dxa"/>
            <w:hideMark/>
          </w:tcPr>
          <w:p w:rsidR="00E12B08" w:rsidRDefault="00E12B08" w:rsidP="00646037">
            <w:pPr>
              <w:spacing w:after="0" w:line="240" w:lineRule="auto"/>
              <w:jc w:val="both"/>
              <w:rPr>
                <w:rFonts w:ascii="Times New Roman" w:hAnsi="Times New Roman"/>
                <w:sz w:val="24"/>
                <w:szCs w:val="24"/>
              </w:rPr>
            </w:pPr>
            <w:r>
              <w:rPr>
                <w:rFonts w:ascii="Times New Roman" w:hAnsi="Times New Roman"/>
                <w:sz w:val="24"/>
                <w:szCs w:val="24"/>
              </w:rPr>
              <w:t xml:space="preserve">Приложение № 1 к Положению о новой системе </w:t>
            </w:r>
            <w:r>
              <w:rPr>
                <w:rFonts w:ascii="Times New Roman" w:hAnsi="Times New Roman"/>
                <w:color w:val="000000"/>
                <w:sz w:val="24"/>
                <w:szCs w:val="24"/>
                <w:shd w:val="clear" w:color="auto" w:fill="FFFFFF"/>
              </w:rPr>
              <w:t>оплаты труда работников Администрации Усть-Ярульского сельсовета, не являющихся лицами, замещающими муниципальные должности, и муниципальными служащими</w:t>
            </w:r>
          </w:p>
        </w:tc>
      </w:tr>
    </w:tbl>
    <w:p w:rsidR="00E12B08" w:rsidRDefault="00E12B08" w:rsidP="00E12B08">
      <w:pPr>
        <w:spacing w:after="0" w:line="240" w:lineRule="auto"/>
        <w:jc w:val="both"/>
        <w:rPr>
          <w:rFonts w:ascii="Times New Roman" w:hAnsi="Times New Roman"/>
          <w:sz w:val="24"/>
          <w:szCs w:val="24"/>
        </w:rPr>
      </w:pPr>
    </w:p>
    <w:p w:rsidR="00E12B08" w:rsidRDefault="00E12B08" w:rsidP="00E12B08">
      <w:pPr>
        <w:spacing w:after="0" w:line="240" w:lineRule="auto"/>
        <w:jc w:val="center"/>
        <w:rPr>
          <w:rFonts w:ascii="Times New Roman" w:hAnsi="Times New Roman"/>
          <w:sz w:val="24"/>
          <w:szCs w:val="24"/>
        </w:rPr>
      </w:pPr>
      <w:bookmarkStart w:id="2" w:name="_GoBack"/>
      <w:bookmarkEnd w:id="2"/>
    </w:p>
    <w:p w:rsidR="00E12B08" w:rsidRDefault="00E12B08" w:rsidP="00E12B08">
      <w:pPr>
        <w:spacing w:after="0" w:line="240" w:lineRule="auto"/>
        <w:jc w:val="center"/>
        <w:rPr>
          <w:rFonts w:ascii="Times New Roman" w:hAnsi="Times New Roman"/>
          <w:b/>
          <w:sz w:val="24"/>
          <w:szCs w:val="24"/>
        </w:rPr>
      </w:pPr>
      <w:r>
        <w:rPr>
          <w:rFonts w:ascii="Times New Roman" w:hAnsi="Times New Roman"/>
          <w:b/>
          <w:sz w:val="24"/>
          <w:szCs w:val="24"/>
        </w:rPr>
        <w:t>Количество средних окладов (должностных окладов), ставок заработной платы работников основного персонала, используемое при определении размера должностного оклада руководителя учреждения с учетом отнесения учреждения к группе по оплате труда руководителей учреждений</w:t>
      </w:r>
      <w:r>
        <w:rPr>
          <w:rStyle w:val="a8"/>
          <w:rFonts w:ascii="Times New Roman" w:hAnsi="Times New Roman"/>
          <w:b/>
          <w:sz w:val="24"/>
          <w:szCs w:val="24"/>
        </w:rPr>
        <w:footnoteReference w:id="1"/>
      </w:r>
    </w:p>
    <w:p w:rsidR="00E12B08" w:rsidRDefault="00E12B08" w:rsidP="00E12B08">
      <w:pPr>
        <w:spacing w:after="0" w:line="240" w:lineRule="auto"/>
        <w:jc w:val="center"/>
        <w:rPr>
          <w:rFonts w:ascii="Times New Roman" w:hAnsi="Times New Roman"/>
          <w:b/>
          <w:sz w:val="24"/>
          <w:szCs w:val="24"/>
        </w:rPr>
      </w:pPr>
    </w:p>
    <w:p w:rsidR="00E12B08" w:rsidRDefault="00E12B08" w:rsidP="00E12B08">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2132"/>
        <w:gridCol w:w="1560"/>
        <w:gridCol w:w="1701"/>
        <w:gridCol w:w="1701"/>
        <w:gridCol w:w="1666"/>
      </w:tblGrid>
      <w:tr w:rsidR="00E12B08" w:rsidTr="00646037">
        <w:tc>
          <w:tcPr>
            <w:tcW w:w="811" w:type="dxa"/>
            <w:vMerge w:val="restart"/>
            <w:tcBorders>
              <w:top w:val="single" w:sz="4" w:space="0" w:color="auto"/>
              <w:left w:val="single" w:sz="4" w:space="0" w:color="auto"/>
              <w:bottom w:val="single" w:sz="4" w:space="0" w:color="auto"/>
              <w:right w:val="single" w:sz="4" w:space="0" w:color="auto"/>
            </w:tcBorders>
            <w:hideMark/>
          </w:tcPr>
          <w:p w:rsidR="00E12B08" w:rsidRDefault="00E12B08" w:rsidP="00646037">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2132" w:type="dxa"/>
            <w:vMerge w:val="restart"/>
            <w:tcBorders>
              <w:top w:val="single" w:sz="4" w:space="0" w:color="auto"/>
              <w:left w:val="single" w:sz="4" w:space="0" w:color="auto"/>
              <w:bottom w:val="single" w:sz="4" w:space="0" w:color="auto"/>
              <w:right w:val="single" w:sz="4" w:space="0" w:color="auto"/>
            </w:tcBorders>
            <w:hideMark/>
          </w:tcPr>
          <w:p w:rsidR="00E12B08" w:rsidRDefault="00E12B08" w:rsidP="00646037">
            <w:pPr>
              <w:spacing w:after="0" w:line="240" w:lineRule="auto"/>
              <w:jc w:val="center"/>
              <w:rPr>
                <w:rFonts w:ascii="Times New Roman" w:hAnsi="Times New Roman"/>
                <w:sz w:val="24"/>
                <w:szCs w:val="24"/>
              </w:rPr>
            </w:pPr>
            <w:r>
              <w:rPr>
                <w:rFonts w:ascii="Times New Roman" w:hAnsi="Times New Roman"/>
                <w:sz w:val="24"/>
                <w:szCs w:val="24"/>
              </w:rPr>
              <w:t>Учреждения</w:t>
            </w:r>
          </w:p>
        </w:tc>
        <w:tc>
          <w:tcPr>
            <w:tcW w:w="6628" w:type="dxa"/>
            <w:gridSpan w:val="4"/>
            <w:tcBorders>
              <w:top w:val="single" w:sz="4" w:space="0" w:color="auto"/>
              <w:left w:val="single" w:sz="4" w:space="0" w:color="auto"/>
              <w:bottom w:val="single" w:sz="4" w:space="0" w:color="auto"/>
              <w:right w:val="single" w:sz="4" w:space="0" w:color="auto"/>
            </w:tcBorders>
            <w:hideMark/>
          </w:tcPr>
          <w:p w:rsidR="00E12B08" w:rsidRDefault="00E12B08" w:rsidP="00646037">
            <w:pPr>
              <w:spacing w:after="0" w:line="240" w:lineRule="auto"/>
              <w:jc w:val="center"/>
              <w:rPr>
                <w:rFonts w:ascii="Times New Roman" w:hAnsi="Times New Roman"/>
                <w:sz w:val="24"/>
                <w:szCs w:val="24"/>
              </w:rPr>
            </w:pPr>
            <w:r>
              <w:rPr>
                <w:rFonts w:ascii="Times New Roman" w:hAnsi="Times New Roman"/>
                <w:sz w:val="24"/>
                <w:szCs w:val="24"/>
              </w:rPr>
              <w:t>Количество средних окладов (должностных окладов), ставок заработной платы работников основного персонала учреждения</w:t>
            </w:r>
          </w:p>
        </w:tc>
      </w:tr>
      <w:tr w:rsidR="00E12B08" w:rsidTr="00646037">
        <w:trPr>
          <w:trHeight w:val="10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2B08" w:rsidRDefault="00E12B08" w:rsidP="00646037">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2B08" w:rsidRDefault="00E12B08" w:rsidP="00646037">
            <w:pPr>
              <w:spacing w:after="0" w:line="240" w:lineRule="auto"/>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E12B08" w:rsidRDefault="00E12B08" w:rsidP="00646037">
            <w:pPr>
              <w:spacing w:after="0" w:line="240" w:lineRule="auto"/>
              <w:jc w:val="center"/>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 xml:space="preserve"> группа по оплате труда</w:t>
            </w:r>
          </w:p>
        </w:tc>
        <w:tc>
          <w:tcPr>
            <w:tcW w:w="1701" w:type="dxa"/>
            <w:tcBorders>
              <w:top w:val="single" w:sz="4" w:space="0" w:color="auto"/>
              <w:left w:val="single" w:sz="4" w:space="0" w:color="auto"/>
              <w:bottom w:val="single" w:sz="4" w:space="0" w:color="auto"/>
              <w:right w:val="single" w:sz="4" w:space="0" w:color="auto"/>
            </w:tcBorders>
            <w:hideMark/>
          </w:tcPr>
          <w:p w:rsidR="00E12B08" w:rsidRDefault="00E12B08" w:rsidP="00646037">
            <w:pPr>
              <w:spacing w:after="0" w:line="240" w:lineRule="auto"/>
              <w:jc w:val="center"/>
              <w:rPr>
                <w:rFonts w:ascii="Times New Roman" w:hAnsi="Times New Roman"/>
                <w:sz w:val="24"/>
                <w:szCs w:val="24"/>
              </w:rPr>
            </w:pPr>
            <w:r>
              <w:rPr>
                <w:rFonts w:ascii="Times New Roman" w:hAnsi="Times New Roman"/>
                <w:sz w:val="24"/>
                <w:szCs w:val="24"/>
                <w:lang w:val="en-US"/>
              </w:rPr>
              <w:t>II</w:t>
            </w:r>
            <w:r>
              <w:rPr>
                <w:rFonts w:ascii="Times New Roman" w:hAnsi="Times New Roman"/>
                <w:sz w:val="24"/>
                <w:szCs w:val="24"/>
              </w:rPr>
              <w:t xml:space="preserve"> группа по оплате труда</w:t>
            </w:r>
          </w:p>
        </w:tc>
        <w:tc>
          <w:tcPr>
            <w:tcW w:w="1701" w:type="dxa"/>
            <w:tcBorders>
              <w:top w:val="single" w:sz="4" w:space="0" w:color="auto"/>
              <w:left w:val="single" w:sz="4" w:space="0" w:color="auto"/>
              <w:bottom w:val="single" w:sz="4" w:space="0" w:color="auto"/>
              <w:right w:val="single" w:sz="4" w:space="0" w:color="auto"/>
            </w:tcBorders>
            <w:hideMark/>
          </w:tcPr>
          <w:p w:rsidR="00E12B08" w:rsidRDefault="00E12B08" w:rsidP="00646037">
            <w:pPr>
              <w:spacing w:after="0" w:line="240" w:lineRule="auto"/>
              <w:jc w:val="center"/>
              <w:rPr>
                <w:rFonts w:ascii="Times New Roman" w:hAnsi="Times New Roman"/>
                <w:sz w:val="24"/>
                <w:szCs w:val="24"/>
              </w:rPr>
            </w:pPr>
            <w:r>
              <w:rPr>
                <w:rFonts w:ascii="Times New Roman" w:hAnsi="Times New Roman"/>
                <w:sz w:val="24"/>
                <w:szCs w:val="24"/>
                <w:lang w:val="en-US"/>
              </w:rPr>
              <w:t>III</w:t>
            </w:r>
            <w:r>
              <w:rPr>
                <w:rFonts w:ascii="Times New Roman" w:hAnsi="Times New Roman"/>
                <w:sz w:val="24"/>
                <w:szCs w:val="24"/>
              </w:rPr>
              <w:t xml:space="preserve"> группа по оплате труда</w:t>
            </w:r>
          </w:p>
        </w:tc>
        <w:tc>
          <w:tcPr>
            <w:tcW w:w="1666" w:type="dxa"/>
            <w:tcBorders>
              <w:top w:val="single" w:sz="4" w:space="0" w:color="auto"/>
              <w:left w:val="single" w:sz="4" w:space="0" w:color="auto"/>
              <w:bottom w:val="single" w:sz="4" w:space="0" w:color="auto"/>
              <w:right w:val="single" w:sz="4" w:space="0" w:color="auto"/>
            </w:tcBorders>
            <w:hideMark/>
          </w:tcPr>
          <w:p w:rsidR="00E12B08" w:rsidRDefault="00E12B08" w:rsidP="00646037">
            <w:pPr>
              <w:spacing w:after="0" w:line="240" w:lineRule="auto"/>
              <w:jc w:val="center"/>
              <w:rPr>
                <w:rFonts w:ascii="Times New Roman" w:hAnsi="Times New Roman"/>
                <w:sz w:val="24"/>
                <w:szCs w:val="24"/>
              </w:rPr>
            </w:pPr>
            <w:r>
              <w:rPr>
                <w:rFonts w:ascii="Times New Roman" w:hAnsi="Times New Roman"/>
                <w:sz w:val="24"/>
                <w:szCs w:val="24"/>
                <w:lang w:val="en-US"/>
              </w:rPr>
              <w:t>IV</w:t>
            </w:r>
            <w:r>
              <w:rPr>
                <w:rFonts w:ascii="Times New Roman" w:hAnsi="Times New Roman"/>
                <w:sz w:val="24"/>
                <w:szCs w:val="24"/>
              </w:rPr>
              <w:t xml:space="preserve"> группа по оплате труда</w:t>
            </w:r>
          </w:p>
        </w:tc>
      </w:tr>
      <w:tr w:rsidR="00E12B08" w:rsidTr="00646037">
        <w:tc>
          <w:tcPr>
            <w:tcW w:w="811" w:type="dxa"/>
            <w:tcBorders>
              <w:top w:val="single" w:sz="4" w:space="0" w:color="auto"/>
              <w:left w:val="single" w:sz="4" w:space="0" w:color="auto"/>
              <w:bottom w:val="single" w:sz="4" w:space="0" w:color="auto"/>
              <w:right w:val="single" w:sz="4" w:space="0" w:color="auto"/>
            </w:tcBorders>
          </w:tcPr>
          <w:p w:rsidR="00E12B08" w:rsidRDefault="00E12B08" w:rsidP="00646037">
            <w:pPr>
              <w:spacing w:after="0" w:line="240" w:lineRule="auto"/>
              <w:jc w:val="center"/>
              <w:rPr>
                <w:rFonts w:ascii="Times New Roman" w:hAnsi="Times New Roman"/>
                <w:sz w:val="24"/>
                <w:szCs w:val="24"/>
              </w:rPr>
            </w:pPr>
          </w:p>
        </w:tc>
        <w:tc>
          <w:tcPr>
            <w:tcW w:w="2132" w:type="dxa"/>
            <w:tcBorders>
              <w:top w:val="single" w:sz="4" w:space="0" w:color="auto"/>
              <w:left w:val="single" w:sz="4" w:space="0" w:color="auto"/>
              <w:bottom w:val="single" w:sz="4" w:space="0" w:color="auto"/>
              <w:right w:val="single" w:sz="4" w:space="0" w:color="auto"/>
            </w:tcBorders>
            <w:hideMark/>
          </w:tcPr>
          <w:p w:rsidR="00E12B08" w:rsidRDefault="00E12B08" w:rsidP="00646037">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1560" w:type="dxa"/>
            <w:tcBorders>
              <w:top w:val="single" w:sz="4" w:space="0" w:color="auto"/>
              <w:left w:val="single" w:sz="4" w:space="0" w:color="auto"/>
              <w:bottom w:val="single" w:sz="4" w:space="0" w:color="auto"/>
              <w:right w:val="single" w:sz="4" w:space="0" w:color="auto"/>
            </w:tcBorders>
            <w:hideMark/>
          </w:tcPr>
          <w:p w:rsidR="00E12B08" w:rsidRDefault="00E12B08" w:rsidP="00646037">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hideMark/>
          </w:tcPr>
          <w:p w:rsidR="00E12B08" w:rsidRDefault="00E12B08" w:rsidP="00646037">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p>
        </w:tc>
        <w:tc>
          <w:tcPr>
            <w:tcW w:w="1701" w:type="dxa"/>
            <w:tcBorders>
              <w:top w:val="single" w:sz="4" w:space="0" w:color="auto"/>
              <w:left w:val="single" w:sz="4" w:space="0" w:color="auto"/>
              <w:bottom w:val="single" w:sz="4" w:space="0" w:color="auto"/>
              <w:right w:val="single" w:sz="4" w:space="0" w:color="auto"/>
            </w:tcBorders>
            <w:hideMark/>
          </w:tcPr>
          <w:p w:rsidR="00E12B08" w:rsidRDefault="00E12B08" w:rsidP="00646037">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c>
          <w:tcPr>
            <w:tcW w:w="1666" w:type="dxa"/>
            <w:tcBorders>
              <w:top w:val="single" w:sz="4" w:space="0" w:color="auto"/>
              <w:left w:val="single" w:sz="4" w:space="0" w:color="auto"/>
              <w:bottom w:val="single" w:sz="4" w:space="0" w:color="auto"/>
              <w:right w:val="single" w:sz="4" w:space="0" w:color="auto"/>
            </w:tcBorders>
            <w:hideMark/>
          </w:tcPr>
          <w:p w:rsidR="00E12B08" w:rsidRDefault="00E12B08" w:rsidP="00646037">
            <w:pPr>
              <w:spacing w:after="0" w:line="240" w:lineRule="auto"/>
              <w:jc w:val="center"/>
              <w:rPr>
                <w:rFonts w:ascii="Times New Roman" w:hAnsi="Times New Roman"/>
                <w:sz w:val="24"/>
                <w:szCs w:val="24"/>
                <w:lang w:val="en-US"/>
              </w:rPr>
            </w:pPr>
            <w:r>
              <w:rPr>
                <w:rFonts w:ascii="Times New Roman" w:hAnsi="Times New Roman"/>
                <w:sz w:val="24"/>
                <w:szCs w:val="24"/>
                <w:lang w:val="en-US"/>
              </w:rPr>
              <w:t>5</w:t>
            </w:r>
          </w:p>
        </w:tc>
      </w:tr>
      <w:tr w:rsidR="00E12B08" w:rsidTr="00646037">
        <w:tc>
          <w:tcPr>
            <w:tcW w:w="811" w:type="dxa"/>
            <w:tcBorders>
              <w:top w:val="single" w:sz="4" w:space="0" w:color="auto"/>
              <w:left w:val="single" w:sz="4" w:space="0" w:color="auto"/>
              <w:bottom w:val="single" w:sz="4" w:space="0" w:color="auto"/>
              <w:right w:val="single" w:sz="4" w:space="0" w:color="auto"/>
            </w:tcBorders>
          </w:tcPr>
          <w:p w:rsidR="00E12B08" w:rsidRDefault="00E12B08" w:rsidP="00646037">
            <w:pPr>
              <w:spacing w:after="0" w:line="240" w:lineRule="auto"/>
              <w:jc w:val="center"/>
              <w:rPr>
                <w:rFonts w:ascii="Times New Roman" w:hAnsi="Times New Roman"/>
                <w:sz w:val="24"/>
                <w:szCs w:val="24"/>
                <w:lang w:val="en-US"/>
              </w:rPr>
            </w:pPr>
          </w:p>
        </w:tc>
        <w:tc>
          <w:tcPr>
            <w:tcW w:w="2132" w:type="dxa"/>
            <w:tcBorders>
              <w:top w:val="single" w:sz="4" w:space="0" w:color="auto"/>
              <w:left w:val="single" w:sz="4" w:space="0" w:color="auto"/>
              <w:bottom w:val="single" w:sz="4" w:space="0" w:color="auto"/>
              <w:right w:val="single" w:sz="4" w:space="0" w:color="auto"/>
            </w:tcBorders>
          </w:tcPr>
          <w:p w:rsidR="00E12B08" w:rsidRDefault="00E12B08" w:rsidP="00646037">
            <w:pPr>
              <w:spacing w:after="0" w:line="240" w:lineRule="auto"/>
              <w:jc w:val="center"/>
              <w:rPr>
                <w:rFonts w:ascii="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rsidR="00E12B08" w:rsidRDefault="00E12B08" w:rsidP="00646037">
            <w:pPr>
              <w:spacing w:after="0" w:line="240" w:lineRule="auto"/>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E12B08" w:rsidRDefault="00E12B08" w:rsidP="00646037">
            <w:pPr>
              <w:spacing w:after="0" w:line="240" w:lineRule="auto"/>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E12B08" w:rsidRDefault="00E12B08" w:rsidP="00646037">
            <w:pPr>
              <w:spacing w:after="0" w:line="240" w:lineRule="auto"/>
              <w:jc w:val="center"/>
              <w:rPr>
                <w:rFonts w:ascii="Times New Roman" w:hAnsi="Times New Roman"/>
                <w:sz w:val="24"/>
                <w:szCs w:val="24"/>
                <w:lang w:val="en-US"/>
              </w:rPr>
            </w:pPr>
          </w:p>
        </w:tc>
        <w:tc>
          <w:tcPr>
            <w:tcW w:w="1666" w:type="dxa"/>
            <w:tcBorders>
              <w:top w:val="single" w:sz="4" w:space="0" w:color="auto"/>
              <w:left w:val="single" w:sz="4" w:space="0" w:color="auto"/>
              <w:bottom w:val="single" w:sz="4" w:space="0" w:color="auto"/>
              <w:right w:val="single" w:sz="4" w:space="0" w:color="auto"/>
            </w:tcBorders>
          </w:tcPr>
          <w:p w:rsidR="00E12B08" w:rsidRDefault="00E12B08" w:rsidP="00646037">
            <w:pPr>
              <w:spacing w:after="0" w:line="240" w:lineRule="auto"/>
              <w:jc w:val="center"/>
              <w:rPr>
                <w:rFonts w:ascii="Times New Roman" w:hAnsi="Times New Roman"/>
                <w:sz w:val="24"/>
                <w:szCs w:val="24"/>
                <w:lang w:val="en-US"/>
              </w:rPr>
            </w:pPr>
          </w:p>
        </w:tc>
      </w:tr>
    </w:tbl>
    <w:p w:rsidR="00E12B08" w:rsidRDefault="00E12B08" w:rsidP="00E12B08">
      <w:pPr>
        <w:spacing w:after="0" w:line="240" w:lineRule="auto"/>
        <w:rPr>
          <w:rFonts w:ascii="Times New Roman" w:hAnsi="Times New Roman"/>
          <w:b/>
          <w:sz w:val="24"/>
          <w:szCs w:val="24"/>
        </w:rPr>
        <w:sectPr w:rsidR="00E12B08">
          <w:pgSz w:w="11906" w:h="16838"/>
          <w:pgMar w:top="1134" w:right="850" w:bottom="1276" w:left="1701" w:header="708" w:footer="708" w:gutter="0"/>
          <w:pgNumType w:start="1"/>
          <w:cols w:space="720"/>
        </w:sectPr>
      </w:pPr>
    </w:p>
    <w:tbl>
      <w:tblPr>
        <w:tblW w:w="0" w:type="auto"/>
        <w:tblLook w:val="04A0" w:firstRow="1" w:lastRow="0" w:firstColumn="1" w:lastColumn="0" w:noHBand="0" w:noVBand="1"/>
      </w:tblPr>
      <w:tblGrid>
        <w:gridCol w:w="4785"/>
        <w:gridCol w:w="4786"/>
      </w:tblGrid>
      <w:tr w:rsidR="00E12B08" w:rsidTr="00646037">
        <w:tc>
          <w:tcPr>
            <w:tcW w:w="4785" w:type="dxa"/>
          </w:tcPr>
          <w:p w:rsidR="00E12B08" w:rsidRDefault="00E12B08" w:rsidP="00646037">
            <w:pPr>
              <w:spacing w:after="0" w:line="240" w:lineRule="auto"/>
              <w:jc w:val="both"/>
              <w:rPr>
                <w:rFonts w:ascii="Times New Roman" w:hAnsi="Times New Roman"/>
                <w:sz w:val="24"/>
                <w:szCs w:val="24"/>
              </w:rPr>
            </w:pPr>
          </w:p>
        </w:tc>
        <w:tc>
          <w:tcPr>
            <w:tcW w:w="4786" w:type="dxa"/>
            <w:hideMark/>
          </w:tcPr>
          <w:p w:rsidR="00E12B08" w:rsidRDefault="00E12B08" w:rsidP="00646037">
            <w:pPr>
              <w:spacing w:after="0" w:line="240" w:lineRule="auto"/>
              <w:jc w:val="both"/>
              <w:rPr>
                <w:rFonts w:ascii="Times New Roman" w:hAnsi="Times New Roman"/>
                <w:sz w:val="24"/>
                <w:szCs w:val="24"/>
              </w:rPr>
            </w:pPr>
            <w:r>
              <w:rPr>
                <w:rFonts w:ascii="Times New Roman" w:hAnsi="Times New Roman"/>
                <w:sz w:val="24"/>
                <w:szCs w:val="24"/>
              </w:rPr>
              <w:t xml:space="preserve">Приложение № 2 к Положению о новой системе </w:t>
            </w:r>
            <w:r>
              <w:rPr>
                <w:rFonts w:ascii="Times New Roman" w:hAnsi="Times New Roman"/>
                <w:color w:val="000000"/>
                <w:sz w:val="24"/>
                <w:szCs w:val="24"/>
                <w:shd w:val="clear" w:color="auto" w:fill="FFFFFF"/>
              </w:rPr>
              <w:t>оплаты труда работников Администрации Усть-Ярульского сельсовета, не являющихся лицами, замещающими муниципальные должности, и муниципальными служащими</w:t>
            </w:r>
          </w:p>
        </w:tc>
      </w:tr>
    </w:tbl>
    <w:p w:rsidR="00E12B08" w:rsidRDefault="00E12B08" w:rsidP="00E12B08">
      <w:pPr>
        <w:spacing w:after="0" w:line="240" w:lineRule="auto"/>
        <w:jc w:val="center"/>
        <w:rPr>
          <w:rFonts w:ascii="Times New Roman" w:hAnsi="Times New Roman"/>
          <w:b/>
          <w:sz w:val="24"/>
          <w:szCs w:val="24"/>
        </w:rPr>
      </w:pPr>
    </w:p>
    <w:p w:rsidR="00E12B08" w:rsidRDefault="00E12B08" w:rsidP="00E12B08">
      <w:pPr>
        <w:spacing w:after="0" w:line="240" w:lineRule="auto"/>
        <w:jc w:val="center"/>
        <w:rPr>
          <w:rFonts w:ascii="Times New Roman" w:hAnsi="Times New Roman"/>
          <w:b/>
          <w:sz w:val="24"/>
          <w:szCs w:val="24"/>
        </w:rPr>
      </w:pPr>
    </w:p>
    <w:p w:rsidR="00E12B08" w:rsidRDefault="00E12B08" w:rsidP="00E12B08">
      <w:pPr>
        <w:spacing w:after="0" w:line="240" w:lineRule="auto"/>
        <w:jc w:val="center"/>
        <w:rPr>
          <w:rFonts w:ascii="Times New Roman" w:hAnsi="Times New Roman"/>
          <w:b/>
          <w:sz w:val="24"/>
          <w:szCs w:val="24"/>
        </w:rPr>
      </w:pPr>
      <w:r>
        <w:rPr>
          <w:rFonts w:ascii="Times New Roman" w:hAnsi="Times New Roman"/>
          <w:b/>
          <w:sz w:val="24"/>
          <w:szCs w:val="24"/>
        </w:rPr>
        <w:t>Показатели для отнесения учреждений к группам по оплате труда руководителей учреждений</w:t>
      </w:r>
    </w:p>
    <w:p w:rsidR="00E12B08" w:rsidRDefault="00E12B08" w:rsidP="00E12B08">
      <w:pPr>
        <w:spacing w:after="0" w:line="240" w:lineRule="auto"/>
        <w:jc w:val="center"/>
        <w:rPr>
          <w:rFonts w:ascii="Times New Roman" w:hAnsi="Times New Roman"/>
          <w:b/>
          <w:sz w:val="24"/>
          <w:szCs w:val="24"/>
        </w:rPr>
      </w:pPr>
    </w:p>
    <w:p w:rsidR="00E12B08" w:rsidRDefault="00E12B08" w:rsidP="00E12B08">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1196"/>
        <w:gridCol w:w="1197"/>
        <w:gridCol w:w="1196"/>
        <w:gridCol w:w="1197"/>
      </w:tblGrid>
      <w:tr w:rsidR="00E12B08" w:rsidTr="00646037">
        <w:tc>
          <w:tcPr>
            <w:tcW w:w="4785" w:type="dxa"/>
            <w:tcBorders>
              <w:top w:val="single" w:sz="4" w:space="0" w:color="auto"/>
              <w:left w:val="single" w:sz="4" w:space="0" w:color="auto"/>
              <w:bottom w:val="single" w:sz="4" w:space="0" w:color="auto"/>
              <w:right w:val="single" w:sz="4" w:space="0" w:color="auto"/>
            </w:tcBorders>
            <w:hideMark/>
          </w:tcPr>
          <w:p w:rsidR="00E12B08" w:rsidRDefault="00E12B08" w:rsidP="00646037">
            <w:pPr>
              <w:spacing w:after="0" w:line="240" w:lineRule="auto"/>
              <w:jc w:val="center"/>
              <w:rPr>
                <w:rFonts w:ascii="Times New Roman" w:hAnsi="Times New Roman"/>
                <w:sz w:val="24"/>
                <w:szCs w:val="24"/>
              </w:rPr>
            </w:pPr>
            <w:r>
              <w:rPr>
                <w:rFonts w:ascii="Times New Roman" w:hAnsi="Times New Roman"/>
                <w:sz w:val="24"/>
                <w:szCs w:val="24"/>
              </w:rPr>
              <w:t>Показатели</w:t>
            </w:r>
          </w:p>
        </w:tc>
        <w:tc>
          <w:tcPr>
            <w:tcW w:w="4786" w:type="dxa"/>
            <w:gridSpan w:val="4"/>
            <w:tcBorders>
              <w:top w:val="single" w:sz="4" w:space="0" w:color="auto"/>
              <w:left w:val="single" w:sz="4" w:space="0" w:color="auto"/>
              <w:bottom w:val="single" w:sz="4" w:space="0" w:color="auto"/>
              <w:right w:val="single" w:sz="4" w:space="0" w:color="auto"/>
            </w:tcBorders>
            <w:hideMark/>
          </w:tcPr>
          <w:p w:rsidR="00E12B08" w:rsidRDefault="00E12B08" w:rsidP="00646037">
            <w:pPr>
              <w:spacing w:after="0" w:line="240" w:lineRule="auto"/>
              <w:jc w:val="center"/>
              <w:rPr>
                <w:rFonts w:ascii="Times New Roman" w:hAnsi="Times New Roman"/>
                <w:sz w:val="24"/>
                <w:szCs w:val="24"/>
              </w:rPr>
            </w:pPr>
            <w:r>
              <w:rPr>
                <w:rFonts w:ascii="Times New Roman" w:hAnsi="Times New Roman"/>
                <w:sz w:val="24"/>
                <w:szCs w:val="24"/>
              </w:rPr>
              <w:t>Группы по оплате труда руководителей учреждений</w:t>
            </w:r>
            <w:r>
              <w:rPr>
                <w:rStyle w:val="a8"/>
                <w:rFonts w:ascii="Times New Roman" w:hAnsi="Times New Roman"/>
                <w:sz w:val="24"/>
                <w:szCs w:val="24"/>
              </w:rPr>
              <w:footnoteReference w:id="2"/>
            </w:r>
          </w:p>
        </w:tc>
      </w:tr>
      <w:tr w:rsidR="00E12B08" w:rsidTr="00646037">
        <w:tc>
          <w:tcPr>
            <w:tcW w:w="4785" w:type="dxa"/>
            <w:tcBorders>
              <w:top w:val="single" w:sz="4" w:space="0" w:color="auto"/>
              <w:left w:val="single" w:sz="4" w:space="0" w:color="auto"/>
              <w:bottom w:val="single" w:sz="4" w:space="0" w:color="auto"/>
              <w:right w:val="single" w:sz="4" w:space="0" w:color="auto"/>
            </w:tcBorders>
          </w:tcPr>
          <w:p w:rsidR="00E12B08" w:rsidRDefault="00E12B08" w:rsidP="00646037">
            <w:pPr>
              <w:spacing w:after="0" w:line="240" w:lineRule="auto"/>
              <w:jc w:val="center"/>
              <w:rPr>
                <w:rFonts w:ascii="Times New Roman" w:hAnsi="Times New Roman"/>
                <w:sz w:val="24"/>
                <w:szCs w:val="24"/>
              </w:rPr>
            </w:pPr>
          </w:p>
        </w:tc>
        <w:tc>
          <w:tcPr>
            <w:tcW w:w="1196" w:type="dxa"/>
            <w:tcBorders>
              <w:top w:val="single" w:sz="4" w:space="0" w:color="auto"/>
              <w:left w:val="single" w:sz="4" w:space="0" w:color="auto"/>
              <w:bottom w:val="single" w:sz="4" w:space="0" w:color="auto"/>
              <w:right w:val="single" w:sz="4" w:space="0" w:color="auto"/>
            </w:tcBorders>
            <w:hideMark/>
          </w:tcPr>
          <w:p w:rsidR="00E12B08" w:rsidRDefault="00E12B08" w:rsidP="00646037">
            <w:pPr>
              <w:spacing w:after="0" w:line="240" w:lineRule="auto"/>
              <w:jc w:val="center"/>
              <w:rPr>
                <w:rFonts w:ascii="Times New Roman" w:hAnsi="Times New Roman"/>
                <w:sz w:val="24"/>
                <w:szCs w:val="24"/>
                <w:lang w:val="en-US"/>
              </w:rPr>
            </w:pPr>
            <w:r>
              <w:rPr>
                <w:rFonts w:ascii="Times New Roman" w:hAnsi="Times New Roman"/>
                <w:sz w:val="24"/>
                <w:szCs w:val="24"/>
                <w:lang w:val="en-US"/>
              </w:rPr>
              <w:t>I</w:t>
            </w:r>
          </w:p>
        </w:tc>
        <w:tc>
          <w:tcPr>
            <w:tcW w:w="1197" w:type="dxa"/>
            <w:tcBorders>
              <w:top w:val="single" w:sz="4" w:space="0" w:color="auto"/>
              <w:left w:val="single" w:sz="4" w:space="0" w:color="auto"/>
              <w:bottom w:val="single" w:sz="4" w:space="0" w:color="auto"/>
              <w:right w:val="single" w:sz="4" w:space="0" w:color="auto"/>
            </w:tcBorders>
            <w:hideMark/>
          </w:tcPr>
          <w:p w:rsidR="00E12B08" w:rsidRDefault="00E12B08" w:rsidP="00646037">
            <w:pPr>
              <w:spacing w:after="0" w:line="240" w:lineRule="auto"/>
              <w:jc w:val="center"/>
              <w:rPr>
                <w:rFonts w:ascii="Times New Roman" w:hAnsi="Times New Roman"/>
                <w:sz w:val="24"/>
                <w:szCs w:val="24"/>
                <w:lang w:val="en-US"/>
              </w:rPr>
            </w:pPr>
            <w:r>
              <w:rPr>
                <w:rFonts w:ascii="Times New Roman" w:hAnsi="Times New Roman"/>
                <w:sz w:val="24"/>
                <w:szCs w:val="24"/>
                <w:lang w:val="en-US"/>
              </w:rPr>
              <w:t>II</w:t>
            </w:r>
          </w:p>
        </w:tc>
        <w:tc>
          <w:tcPr>
            <w:tcW w:w="1196" w:type="dxa"/>
            <w:tcBorders>
              <w:top w:val="single" w:sz="4" w:space="0" w:color="auto"/>
              <w:left w:val="single" w:sz="4" w:space="0" w:color="auto"/>
              <w:bottom w:val="single" w:sz="4" w:space="0" w:color="auto"/>
              <w:right w:val="single" w:sz="4" w:space="0" w:color="auto"/>
            </w:tcBorders>
            <w:hideMark/>
          </w:tcPr>
          <w:p w:rsidR="00E12B08" w:rsidRDefault="00E12B08" w:rsidP="00646037">
            <w:pPr>
              <w:spacing w:after="0" w:line="240" w:lineRule="auto"/>
              <w:jc w:val="center"/>
              <w:rPr>
                <w:rFonts w:ascii="Times New Roman" w:hAnsi="Times New Roman"/>
                <w:sz w:val="24"/>
                <w:szCs w:val="24"/>
                <w:lang w:val="en-US"/>
              </w:rPr>
            </w:pPr>
            <w:r>
              <w:rPr>
                <w:rFonts w:ascii="Times New Roman" w:hAnsi="Times New Roman"/>
                <w:sz w:val="24"/>
                <w:szCs w:val="24"/>
                <w:lang w:val="en-US"/>
              </w:rPr>
              <w:t>III</w:t>
            </w:r>
          </w:p>
        </w:tc>
        <w:tc>
          <w:tcPr>
            <w:tcW w:w="1197" w:type="dxa"/>
            <w:tcBorders>
              <w:top w:val="single" w:sz="4" w:space="0" w:color="auto"/>
              <w:left w:val="single" w:sz="4" w:space="0" w:color="auto"/>
              <w:bottom w:val="single" w:sz="4" w:space="0" w:color="auto"/>
              <w:right w:val="single" w:sz="4" w:space="0" w:color="auto"/>
            </w:tcBorders>
            <w:hideMark/>
          </w:tcPr>
          <w:p w:rsidR="00E12B08" w:rsidRDefault="00E12B08" w:rsidP="00646037">
            <w:pPr>
              <w:spacing w:after="0" w:line="240" w:lineRule="auto"/>
              <w:jc w:val="center"/>
              <w:rPr>
                <w:rFonts w:ascii="Times New Roman" w:hAnsi="Times New Roman"/>
                <w:sz w:val="24"/>
                <w:szCs w:val="24"/>
                <w:lang w:val="en-US"/>
              </w:rPr>
            </w:pPr>
            <w:r>
              <w:rPr>
                <w:rFonts w:ascii="Times New Roman" w:hAnsi="Times New Roman"/>
                <w:sz w:val="24"/>
                <w:szCs w:val="24"/>
                <w:lang w:val="en-US"/>
              </w:rPr>
              <w:t>VI</w:t>
            </w:r>
          </w:p>
        </w:tc>
      </w:tr>
      <w:tr w:rsidR="00E12B08" w:rsidTr="00646037">
        <w:tc>
          <w:tcPr>
            <w:tcW w:w="4785" w:type="dxa"/>
            <w:tcBorders>
              <w:top w:val="single" w:sz="4" w:space="0" w:color="auto"/>
              <w:left w:val="single" w:sz="4" w:space="0" w:color="auto"/>
              <w:bottom w:val="single" w:sz="4" w:space="0" w:color="auto"/>
              <w:right w:val="single" w:sz="4" w:space="0" w:color="auto"/>
            </w:tcBorders>
          </w:tcPr>
          <w:p w:rsidR="00E12B08" w:rsidRDefault="00E12B08" w:rsidP="00646037">
            <w:pPr>
              <w:spacing w:after="0" w:line="240" w:lineRule="auto"/>
              <w:jc w:val="center"/>
              <w:rPr>
                <w:rFonts w:ascii="Times New Roman" w:hAnsi="Times New Roman"/>
                <w:sz w:val="24"/>
                <w:szCs w:val="24"/>
              </w:rPr>
            </w:pPr>
          </w:p>
        </w:tc>
        <w:tc>
          <w:tcPr>
            <w:tcW w:w="1196" w:type="dxa"/>
            <w:tcBorders>
              <w:top w:val="single" w:sz="4" w:space="0" w:color="auto"/>
              <w:left w:val="single" w:sz="4" w:space="0" w:color="auto"/>
              <w:bottom w:val="single" w:sz="4" w:space="0" w:color="auto"/>
              <w:right w:val="single" w:sz="4" w:space="0" w:color="auto"/>
            </w:tcBorders>
          </w:tcPr>
          <w:p w:rsidR="00E12B08" w:rsidRDefault="00E12B08" w:rsidP="00646037">
            <w:pPr>
              <w:spacing w:after="0" w:line="240" w:lineRule="auto"/>
              <w:jc w:val="center"/>
              <w:rPr>
                <w:rFonts w:ascii="Times New Roman" w:hAnsi="Times New Roman"/>
                <w:sz w:val="24"/>
                <w:szCs w:val="24"/>
                <w:lang w:val="en-US"/>
              </w:rPr>
            </w:pPr>
          </w:p>
        </w:tc>
        <w:tc>
          <w:tcPr>
            <w:tcW w:w="1197" w:type="dxa"/>
            <w:tcBorders>
              <w:top w:val="single" w:sz="4" w:space="0" w:color="auto"/>
              <w:left w:val="single" w:sz="4" w:space="0" w:color="auto"/>
              <w:bottom w:val="single" w:sz="4" w:space="0" w:color="auto"/>
              <w:right w:val="single" w:sz="4" w:space="0" w:color="auto"/>
            </w:tcBorders>
          </w:tcPr>
          <w:p w:rsidR="00E12B08" w:rsidRDefault="00E12B08" w:rsidP="00646037">
            <w:pPr>
              <w:spacing w:after="0" w:line="240" w:lineRule="auto"/>
              <w:jc w:val="center"/>
              <w:rPr>
                <w:rFonts w:ascii="Times New Roman" w:hAnsi="Times New Roman"/>
                <w:sz w:val="24"/>
                <w:szCs w:val="24"/>
                <w:lang w:val="en-US"/>
              </w:rPr>
            </w:pPr>
          </w:p>
        </w:tc>
        <w:tc>
          <w:tcPr>
            <w:tcW w:w="1196" w:type="dxa"/>
            <w:tcBorders>
              <w:top w:val="single" w:sz="4" w:space="0" w:color="auto"/>
              <w:left w:val="single" w:sz="4" w:space="0" w:color="auto"/>
              <w:bottom w:val="single" w:sz="4" w:space="0" w:color="auto"/>
              <w:right w:val="single" w:sz="4" w:space="0" w:color="auto"/>
            </w:tcBorders>
          </w:tcPr>
          <w:p w:rsidR="00E12B08" w:rsidRDefault="00E12B08" w:rsidP="00646037">
            <w:pPr>
              <w:spacing w:after="0" w:line="240" w:lineRule="auto"/>
              <w:jc w:val="center"/>
              <w:rPr>
                <w:rFonts w:ascii="Times New Roman" w:hAnsi="Times New Roman"/>
                <w:sz w:val="24"/>
                <w:szCs w:val="24"/>
                <w:lang w:val="en-US"/>
              </w:rPr>
            </w:pPr>
          </w:p>
        </w:tc>
        <w:tc>
          <w:tcPr>
            <w:tcW w:w="1197" w:type="dxa"/>
            <w:tcBorders>
              <w:top w:val="single" w:sz="4" w:space="0" w:color="auto"/>
              <w:left w:val="single" w:sz="4" w:space="0" w:color="auto"/>
              <w:bottom w:val="single" w:sz="4" w:space="0" w:color="auto"/>
              <w:right w:val="single" w:sz="4" w:space="0" w:color="auto"/>
            </w:tcBorders>
          </w:tcPr>
          <w:p w:rsidR="00E12B08" w:rsidRDefault="00E12B08" w:rsidP="00646037">
            <w:pPr>
              <w:spacing w:after="0" w:line="240" w:lineRule="auto"/>
              <w:jc w:val="center"/>
              <w:rPr>
                <w:rFonts w:ascii="Times New Roman" w:hAnsi="Times New Roman"/>
                <w:sz w:val="24"/>
                <w:szCs w:val="24"/>
                <w:lang w:val="en-US"/>
              </w:rPr>
            </w:pPr>
          </w:p>
        </w:tc>
      </w:tr>
    </w:tbl>
    <w:p w:rsidR="00E12B08" w:rsidRDefault="00E12B08" w:rsidP="00E12B08">
      <w:pPr>
        <w:spacing w:after="0" w:line="240" w:lineRule="auto"/>
        <w:rPr>
          <w:rFonts w:ascii="Times New Roman" w:hAnsi="Times New Roman"/>
          <w:b/>
          <w:sz w:val="24"/>
          <w:szCs w:val="24"/>
        </w:rPr>
        <w:sectPr w:rsidR="00E12B08">
          <w:pgSz w:w="11906" w:h="16838"/>
          <w:pgMar w:top="1134" w:right="850" w:bottom="1276" w:left="1701" w:header="708" w:footer="708" w:gutter="0"/>
          <w:cols w:space="720"/>
        </w:sectPr>
      </w:pPr>
    </w:p>
    <w:tbl>
      <w:tblPr>
        <w:tblW w:w="0" w:type="auto"/>
        <w:tblLook w:val="04A0" w:firstRow="1" w:lastRow="0" w:firstColumn="1" w:lastColumn="0" w:noHBand="0" w:noVBand="1"/>
      </w:tblPr>
      <w:tblGrid>
        <w:gridCol w:w="4785"/>
        <w:gridCol w:w="4786"/>
      </w:tblGrid>
      <w:tr w:rsidR="00E12B08" w:rsidTr="00646037">
        <w:tc>
          <w:tcPr>
            <w:tcW w:w="4785" w:type="dxa"/>
          </w:tcPr>
          <w:p w:rsidR="00E12B08" w:rsidRDefault="00E12B08" w:rsidP="00646037">
            <w:pPr>
              <w:spacing w:after="0" w:line="240" w:lineRule="auto"/>
              <w:jc w:val="both"/>
              <w:rPr>
                <w:rFonts w:ascii="Times New Roman" w:hAnsi="Times New Roman"/>
                <w:sz w:val="24"/>
                <w:szCs w:val="24"/>
              </w:rPr>
            </w:pPr>
          </w:p>
        </w:tc>
        <w:tc>
          <w:tcPr>
            <w:tcW w:w="4786" w:type="dxa"/>
            <w:hideMark/>
          </w:tcPr>
          <w:p w:rsidR="00E12B08" w:rsidRDefault="00E12B08" w:rsidP="00646037">
            <w:pPr>
              <w:spacing w:after="0" w:line="240" w:lineRule="auto"/>
              <w:jc w:val="both"/>
              <w:rPr>
                <w:rFonts w:ascii="Times New Roman" w:hAnsi="Times New Roman"/>
                <w:sz w:val="24"/>
                <w:szCs w:val="24"/>
              </w:rPr>
            </w:pPr>
            <w:r>
              <w:rPr>
                <w:rFonts w:ascii="Times New Roman" w:hAnsi="Times New Roman"/>
                <w:sz w:val="24"/>
                <w:szCs w:val="24"/>
              </w:rPr>
              <w:t xml:space="preserve">Приложение № 3 к Положению о новой системе </w:t>
            </w:r>
            <w:r>
              <w:rPr>
                <w:rFonts w:ascii="Times New Roman" w:hAnsi="Times New Roman"/>
                <w:color w:val="000000"/>
                <w:sz w:val="24"/>
                <w:szCs w:val="24"/>
                <w:shd w:val="clear" w:color="auto" w:fill="FFFFFF"/>
              </w:rPr>
              <w:t>оплаты труда работников Администрации Усть-Ярульского сельсовета, не являющихся лицами, замещающими муниципальные должности, и муниципальными служащими</w:t>
            </w:r>
          </w:p>
        </w:tc>
      </w:tr>
    </w:tbl>
    <w:p w:rsidR="00E12B08" w:rsidRDefault="00E12B08" w:rsidP="00E12B08">
      <w:pPr>
        <w:spacing w:after="0" w:line="240" w:lineRule="auto"/>
        <w:jc w:val="center"/>
        <w:rPr>
          <w:rFonts w:ascii="Times New Roman" w:hAnsi="Times New Roman"/>
          <w:b/>
          <w:sz w:val="24"/>
          <w:szCs w:val="24"/>
        </w:rPr>
      </w:pPr>
    </w:p>
    <w:p w:rsidR="00E12B08" w:rsidRDefault="00E12B08" w:rsidP="00E12B08">
      <w:pPr>
        <w:spacing w:after="0" w:line="240" w:lineRule="auto"/>
        <w:jc w:val="center"/>
        <w:rPr>
          <w:rFonts w:ascii="Times New Roman" w:hAnsi="Times New Roman"/>
          <w:b/>
          <w:sz w:val="24"/>
          <w:szCs w:val="24"/>
        </w:rPr>
      </w:pPr>
    </w:p>
    <w:p w:rsidR="00E12B08" w:rsidRDefault="00E12B08" w:rsidP="00E12B08">
      <w:pPr>
        <w:spacing w:after="0" w:line="240" w:lineRule="auto"/>
        <w:jc w:val="center"/>
        <w:rPr>
          <w:rFonts w:ascii="Times New Roman" w:hAnsi="Times New Roman"/>
          <w:b/>
          <w:sz w:val="24"/>
          <w:szCs w:val="24"/>
        </w:rPr>
      </w:pPr>
    </w:p>
    <w:p w:rsidR="00E12B08" w:rsidRDefault="00E12B08" w:rsidP="00E12B08">
      <w:pPr>
        <w:spacing w:after="0" w:line="240" w:lineRule="auto"/>
        <w:jc w:val="center"/>
        <w:rPr>
          <w:rFonts w:ascii="Times New Roman" w:hAnsi="Times New Roman"/>
          <w:b/>
          <w:sz w:val="24"/>
          <w:szCs w:val="24"/>
        </w:rPr>
      </w:pPr>
      <w:r>
        <w:rPr>
          <w:rFonts w:ascii="Times New Roman" w:hAnsi="Times New Roman"/>
          <w:b/>
          <w:sz w:val="24"/>
          <w:szCs w:val="24"/>
        </w:rPr>
        <w:t>Предельное 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w:t>
      </w:r>
    </w:p>
    <w:p w:rsidR="00E12B08" w:rsidRDefault="00E12B08" w:rsidP="00E12B08">
      <w:pPr>
        <w:spacing w:after="0" w:line="240" w:lineRule="auto"/>
        <w:jc w:val="center"/>
        <w:rPr>
          <w:rFonts w:ascii="Times New Roman" w:hAnsi="Times New Roman"/>
          <w:b/>
          <w:sz w:val="24"/>
          <w:szCs w:val="24"/>
        </w:rPr>
      </w:pPr>
    </w:p>
    <w:p w:rsidR="00E12B08" w:rsidRDefault="00E12B08" w:rsidP="00E12B08">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3"/>
        <w:gridCol w:w="4643"/>
      </w:tblGrid>
      <w:tr w:rsidR="00E12B08" w:rsidTr="00646037">
        <w:tc>
          <w:tcPr>
            <w:tcW w:w="675" w:type="dxa"/>
            <w:tcBorders>
              <w:top w:val="single" w:sz="4" w:space="0" w:color="auto"/>
              <w:left w:val="single" w:sz="4" w:space="0" w:color="auto"/>
              <w:bottom w:val="single" w:sz="4" w:space="0" w:color="auto"/>
              <w:right w:val="single" w:sz="4" w:space="0" w:color="auto"/>
            </w:tcBorders>
            <w:hideMark/>
          </w:tcPr>
          <w:p w:rsidR="00E12B08" w:rsidRDefault="00E12B08" w:rsidP="00646037">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4253" w:type="dxa"/>
            <w:tcBorders>
              <w:top w:val="single" w:sz="4" w:space="0" w:color="auto"/>
              <w:left w:val="single" w:sz="4" w:space="0" w:color="auto"/>
              <w:bottom w:val="single" w:sz="4" w:space="0" w:color="auto"/>
              <w:right w:val="single" w:sz="4" w:space="0" w:color="auto"/>
            </w:tcBorders>
            <w:hideMark/>
          </w:tcPr>
          <w:p w:rsidR="00E12B08" w:rsidRDefault="00E12B08" w:rsidP="00646037">
            <w:pPr>
              <w:spacing w:after="0" w:line="240" w:lineRule="auto"/>
              <w:jc w:val="center"/>
              <w:rPr>
                <w:rFonts w:ascii="Times New Roman" w:hAnsi="Times New Roman"/>
                <w:sz w:val="24"/>
                <w:szCs w:val="24"/>
              </w:rPr>
            </w:pPr>
            <w:r>
              <w:rPr>
                <w:rFonts w:ascii="Times New Roman" w:hAnsi="Times New Roman"/>
                <w:sz w:val="24"/>
                <w:szCs w:val="24"/>
              </w:rPr>
              <w:t>Учреждения</w:t>
            </w:r>
          </w:p>
        </w:tc>
        <w:tc>
          <w:tcPr>
            <w:tcW w:w="4643" w:type="dxa"/>
            <w:tcBorders>
              <w:top w:val="single" w:sz="4" w:space="0" w:color="auto"/>
              <w:left w:val="single" w:sz="4" w:space="0" w:color="auto"/>
              <w:bottom w:val="single" w:sz="4" w:space="0" w:color="auto"/>
              <w:right w:val="single" w:sz="4" w:space="0" w:color="auto"/>
            </w:tcBorders>
            <w:hideMark/>
          </w:tcPr>
          <w:p w:rsidR="00E12B08" w:rsidRDefault="00E12B08" w:rsidP="00646037">
            <w:pPr>
              <w:spacing w:after="0" w:line="240" w:lineRule="auto"/>
              <w:jc w:val="center"/>
              <w:rPr>
                <w:rFonts w:ascii="Times New Roman" w:hAnsi="Times New Roman"/>
                <w:sz w:val="24"/>
                <w:szCs w:val="24"/>
              </w:rPr>
            </w:pPr>
            <w:r>
              <w:rPr>
                <w:rFonts w:ascii="Times New Roman" w:hAnsi="Times New Roman"/>
                <w:sz w:val="24"/>
                <w:szCs w:val="24"/>
              </w:rPr>
              <w:t>Предельное количество должностных окладов руководителя учреждения, подлежащих централизации, в год</w:t>
            </w:r>
          </w:p>
        </w:tc>
      </w:tr>
      <w:tr w:rsidR="00E12B08" w:rsidTr="00646037">
        <w:tc>
          <w:tcPr>
            <w:tcW w:w="675" w:type="dxa"/>
            <w:tcBorders>
              <w:top w:val="single" w:sz="4" w:space="0" w:color="auto"/>
              <w:left w:val="single" w:sz="4" w:space="0" w:color="auto"/>
              <w:bottom w:val="single" w:sz="4" w:space="0" w:color="auto"/>
              <w:right w:val="single" w:sz="4" w:space="0" w:color="auto"/>
            </w:tcBorders>
            <w:hideMark/>
          </w:tcPr>
          <w:p w:rsidR="00E12B08" w:rsidRDefault="00E12B08" w:rsidP="00646037">
            <w:pPr>
              <w:spacing w:after="0" w:line="240" w:lineRule="auto"/>
              <w:jc w:val="center"/>
              <w:rPr>
                <w:rFonts w:ascii="Times New Roman" w:hAnsi="Times New Roman"/>
                <w:sz w:val="24"/>
                <w:szCs w:val="24"/>
              </w:rPr>
            </w:pPr>
            <w:r>
              <w:rPr>
                <w:rFonts w:ascii="Times New Roman" w:hAnsi="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hideMark/>
          </w:tcPr>
          <w:p w:rsidR="00E12B08" w:rsidRDefault="00E12B08" w:rsidP="00646037">
            <w:pPr>
              <w:spacing w:after="0" w:line="240" w:lineRule="auto"/>
              <w:jc w:val="center"/>
              <w:rPr>
                <w:rFonts w:ascii="Times New Roman" w:hAnsi="Times New Roman"/>
                <w:sz w:val="24"/>
                <w:szCs w:val="24"/>
              </w:rPr>
            </w:pPr>
            <w:r>
              <w:rPr>
                <w:rFonts w:ascii="Times New Roman" w:hAnsi="Times New Roman"/>
                <w:sz w:val="24"/>
                <w:szCs w:val="24"/>
              </w:rPr>
              <w:t>2</w:t>
            </w:r>
          </w:p>
        </w:tc>
        <w:tc>
          <w:tcPr>
            <w:tcW w:w="4643" w:type="dxa"/>
            <w:tcBorders>
              <w:top w:val="single" w:sz="4" w:space="0" w:color="auto"/>
              <w:left w:val="single" w:sz="4" w:space="0" w:color="auto"/>
              <w:bottom w:val="single" w:sz="4" w:space="0" w:color="auto"/>
              <w:right w:val="single" w:sz="4" w:space="0" w:color="auto"/>
            </w:tcBorders>
            <w:hideMark/>
          </w:tcPr>
          <w:p w:rsidR="00E12B08" w:rsidRDefault="00E12B08" w:rsidP="00646037">
            <w:pPr>
              <w:spacing w:after="0" w:line="240" w:lineRule="auto"/>
              <w:jc w:val="center"/>
              <w:rPr>
                <w:rFonts w:ascii="Times New Roman" w:hAnsi="Times New Roman"/>
                <w:sz w:val="24"/>
                <w:szCs w:val="24"/>
              </w:rPr>
            </w:pPr>
            <w:r>
              <w:rPr>
                <w:rFonts w:ascii="Times New Roman" w:hAnsi="Times New Roman"/>
                <w:sz w:val="24"/>
                <w:szCs w:val="24"/>
              </w:rPr>
              <w:t>3</w:t>
            </w:r>
          </w:p>
        </w:tc>
      </w:tr>
      <w:tr w:rsidR="00E12B08" w:rsidTr="00646037">
        <w:tc>
          <w:tcPr>
            <w:tcW w:w="675" w:type="dxa"/>
            <w:tcBorders>
              <w:top w:val="single" w:sz="4" w:space="0" w:color="auto"/>
              <w:left w:val="single" w:sz="4" w:space="0" w:color="auto"/>
              <w:bottom w:val="single" w:sz="4" w:space="0" w:color="auto"/>
              <w:right w:val="single" w:sz="4" w:space="0" w:color="auto"/>
            </w:tcBorders>
          </w:tcPr>
          <w:p w:rsidR="00E12B08" w:rsidRDefault="00E12B08" w:rsidP="00646037">
            <w:pPr>
              <w:spacing w:after="0" w:line="240" w:lineRule="auto"/>
              <w:jc w:val="center"/>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E12B08" w:rsidRDefault="00E12B08" w:rsidP="00646037">
            <w:pPr>
              <w:spacing w:after="0" w:line="240" w:lineRule="auto"/>
              <w:jc w:val="center"/>
              <w:rPr>
                <w:rFonts w:ascii="Times New Roman" w:hAnsi="Times New Roman"/>
                <w:sz w:val="24"/>
                <w:szCs w:val="24"/>
              </w:rPr>
            </w:pPr>
          </w:p>
        </w:tc>
        <w:tc>
          <w:tcPr>
            <w:tcW w:w="4643" w:type="dxa"/>
            <w:tcBorders>
              <w:top w:val="single" w:sz="4" w:space="0" w:color="auto"/>
              <w:left w:val="single" w:sz="4" w:space="0" w:color="auto"/>
              <w:bottom w:val="single" w:sz="4" w:space="0" w:color="auto"/>
              <w:right w:val="single" w:sz="4" w:space="0" w:color="auto"/>
            </w:tcBorders>
          </w:tcPr>
          <w:p w:rsidR="00E12B08" w:rsidRDefault="00E12B08" w:rsidP="00646037">
            <w:pPr>
              <w:spacing w:after="0" w:line="240" w:lineRule="auto"/>
              <w:jc w:val="center"/>
              <w:rPr>
                <w:rFonts w:ascii="Times New Roman" w:hAnsi="Times New Roman"/>
                <w:sz w:val="24"/>
                <w:szCs w:val="24"/>
              </w:rPr>
            </w:pPr>
          </w:p>
        </w:tc>
      </w:tr>
      <w:tr w:rsidR="00E12B08" w:rsidTr="00646037">
        <w:tc>
          <w:tcPr>
            <w:tcW w:w="675" w:type="dxa"/>
            <w:tcBorders>
              <w:top w:val="single" w:sz="4" w:space="0" w:color="auto"/>
              <w:left w:val="single" w:sz="4" w:space="0" w:color="auto"/>
              <w:bottom w:val="single" w:sz="4" w:space="0" w:color="auto"/>
              <w:right w:val="single" w:sz="4" w:space="0" w:color="auto"/>
            </w:tcBorders>
          </w:tcPr>
          <w:p w:rsidR="00E12B08" w:rsidRDefault="00E12B08" w:rsidP="00646037">
            <w:pPr>
              <w:spacing w:after="0" w:line="240" w:lineRule="auto"/>
              <w:jc w:val="center"/>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E12B08" w:rsidRDefault="00E12B08" w:rsidP="00646037">
            <w:pPr>
              <w:spacing w:after="0" w:line="240" w:lineRule="auto"/>
              <w:jc w:val="center"/>
              <w:rPr>
                <w:rFonts w:ascii="Times New Roman" w:hAnsi="Times New Roman"/>
                <w:sz w:val="24"/>
                <w:szCs w:val="24"/>
              </w:rPr>
            </w:pPr>
          </w:p>
        </w:tc>
        <w:tc>
          <w:tcPr>
            <w:tcW w:w="4643" w:type="dxa"/>
            <w:tcBorders>
              <w:top w:val="single" w:sz="4" w:space="0" w:color="auto"/>
              <w:left w:val="single" w:sz="4" w:space="0" w:color="auto"/>
              <w:bottom w:val="single" w:sz="4" w:space="0" w:color="auto"/>
              <w:right w:val="single" w:sz="4" w:space="0" w:color="auto"/>
            </w:tcBorders>
          </w:tcPr>
          <w:p w:rsidR="00E12B08" w:rsidRDefault="00E12B08" w:rsidP="00646037">
            <w:pPr>
              <w:spacing w:after="0" w:line="240" w:lineRule="auto"/>
              <w:jc w:val="center"/>
              <w:rPr>
                <w:rFonts w:ascii="Times New Roman" w:hAnsi="Times New Roman"/>
                <w:sz w:val="24"/>
                <w:szCs w:val="24"/>
              </w:rPr>
            </w:pPr>
          </w:p>
        </w:tc>
      </w:tr>
    </w:tbl>
    <w:p w:rsidR="00E12B08" w:rsidRDefault="00E12B08" w:rsidP="00E12B08">
      <w:pPr>
        <w:spacing w:after="0" w:line="240" w:lineRule="auto"/>
        <w:jc w:val="center"/>
        <w:rPr>
          <w:rFonts w:ascii="Times New Roman" w:hAnsi="Times New Roman"/>
          <w:b/>
          <w:sz w:val="24"/>
          <w:szCs w:val="24"/>
        </w:rPr>
      </w:pPr>
    </w:p>
    <w:p w:rsidR="001B03FD" w:rsidRDefault="001B03FD"/>
    <w:sectPr w:rsidR="001B03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2B9" w:rsidRDefault="006442B9" w:rsidP="0012491C">
      <w:pPr>
        <w:spacing w:after="0" w:line="240" w:lineRule="auto"/>
      </w:pPr>
      <w:r>
        <w:separator/>
      </w:r>
    </w:p>
  </w:endnote>
  <w:endnote w:type="continuationSeparator" w:id="0">
    <w:p w:rsidR="006442B9" w:rsidRDefault="006442B9" w:rsidP="0012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2B9" w:rsidRDefault="006442B9" w:rsidP="0012491C">
      <w:pPr>
        <w:spacing w:after="0" w:line="240" w:lineRule="auto"/>
      </w:pPr>
      <w:r>
        <w:separator/>
      </w:r>
    </w:p>
  </w:footnote>
  <w:footnote w:type="continuationSeparator" w:id="0">
    <w:p w:rsidR="006442B9" w:rsidRDefault="006442B9" w:rsidP="0012491C">
      <w:pPr>
        <w:spacing w:after="0" w:line="240" w:lineRule="auto"/>
      </w:pPr>
      <w:r>
        <w:continuationSeparator/>
      </w:r>
    </w:p>
  </w:footnote>
  <w:footnote w:id="1">
    <w:p w:rsidR="00E12B08" w:rsidRDefault="00E12B08" w:rsidP="00E12B08">
      <w:pPr>
        <w:pStyle w:val="a4"/>
      </w:pPr>
    </w:p>
    <w:p w:rsidR="00E12B08" w:rsidRDefault="00E12B08" w:rsidP="00E12B08">
      <w:pPr>
        <w:pStyle w:val="a4"/>
      </w:pPr>
    </w:p>
  </w:footnote>
  <w:footnote w:id="2">
    <w:p w:rsidR="00E12B08" w:rsidRDefault="00E12B08" w:rsidP="00E12B08">
      <w:pPr>
        <w:pStyle w:val="a4"/>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294"/>
    <w:rsid w:val="0012491C"/>
    <w:rsid w:val="001B03FD"/>
    <w:rsid w:val="006442B9"/>
    <w:rsid w:val="009B0965"/>
    <w:rsid w:val="009F39E4"/>
    <w:rsid w:val="00D74294"/>
    <w:rsid w:val="00E12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91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2491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footnote text"/>
    <w:basedOn w:val="a"/>
    <w:link w:val="a5"/>
    <w:semiHidden/>
    <w:unhideWhenUsed/>
    <w:rsid w:val="0012491C"/>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basedOn w:val="a0"/>
    <w:link w:val="a4"/>
    <w:semiHidden/>
    <w:rsid w:val="0012491C"/>
    <w:rPr>
      <w:rFonts w:ascii="Times New Roman" w:eastAsia="Times New Roman" w:hAnsi="Times New Roman" w:cs="Times New Roman"/>
      <w:sz w:val="20"/>
      <w:szCs w:val="20"/>
      <w:lang w:eastAsia="ru-RU"/>
    </w:rPr>
  </w:style>
  <w:style w:type="paragraph" w:styleId="a6">
    <w:name w:val="Body Text"/>
    <w:basedOn w:val="a"/>
    <w:link w:val="a7"/>
    <w:semiHidden/>
    <w:unhideWhenUsed/>
    <w:rsid w:val="0012491C"/>
    <w:pPr>
      <w:spacing w:after="120" w:line="240" w:lineRule="auto"/>
    </w:pPr>
    <w:rPr>
      <w:rFonts w:ascii="Times New Roman" w:eastAsia="Times New Roman" w:hAnsi="Times New Roman"/>
      <w:sz w:val="20"/>
      <w:szCs w:val="20"/>
      <w:lang w:eastAsia="ru-RU"/>
    </w:rPr>
  </w:style>
  <w:style w:type="character" w:customStyle="1" w:styleId="a7">
    <w:name w:val="Основной текст Знак"/>
    <w:basedOn w:val="a0"/>
    <w:link w:val="a6"/>
    <w:semiHidden/>
    <w:rsid w:val="0012491C"/>
    <w:rPr>
      <w:rFonts w:ascii="Times New Roman" w:eastAsia="Times New Roman" w:hAnsi="Times New Roman" w:cs="Times New Roman"/>
      <w:sz w:val="20"/>
      <w:szCs w:val="20"/>
      <w:lang w:eastAsia="ru-RU"/>
    </w:rPr>
  </w:style>
  <w:style w:type="character" w:styleId="a8">
    <w:name w:val="footnote reference"/>
    <w:semiHidden/>
    <w:unhideWhenUsed/>
    <w:rsid w:val="0012491C"/>
    <w:rPr>
      <w:vertAlign w:val="superscript"/>
    </w:rPr>
  </w:style>
  <w:style w:type="character" w:styleId="a9">
    <w:name w:val="Strong"/>
    <w:basedOn w:val="a0"/>
    <w:qFormat/>
    <w:rsid w:val="0012491C"/>
    <w:rPr>
      <w:b/>
      <w:bCs/>
    </w:rPr>
  </w:style>
  <w:style w:type="paragraph" w:styleId="aa">
    <w:name w:val="Balloon Text"/>
    <w:basedOn w:val="a"/>
    <w:link w:val="ab"/>
    <w:uiPriority w:val="99"/>
    <w:semiHidden/>
    <w:unhideWhenUsed/>
    <w:rsid w:val="00E12B0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12B0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91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2491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footnote text"/>
    <w:basedOn w:val="a"/>
    <w:link w:val="a5"/>
    <w:semiHidden/>
    <w:unhideWhenUsed/>
    <w:rsid w:val="0012491C"/>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basedOn w:val="a0"/>
    <w:link w:val="a4"/>
    <w:semiHidden/>
    <w:rsid w:val="0012491C"/>
    <w:rPr>
      <w:rFonts w:ascii="Times New Roman" w:eastAsia="Times New Roman" w:hAnsi="Times New Roman" w:cs="Times New Roman"/>
      <w:sz w:val="20"/>
      <w:szCs w:val="20"/>
      <w:lang w:eastAsia="ru-RU"/>
    </w:rPr>
  </w:style>
  <w:style w:type="paragraph" w:styleId="a6">
    <w:name w:val="Body Text"/>
    <w:basedOn w:val="a"/>
    <w:link w:val="a7"/>
    <w:semiHidden/>
    <w:unhideWhenUsed/>
    <w:rsid w:val="0012491C"/>
    <w:pPr>
      <w:spacing w:after="120" w:line="240" w:lineRule="auto"/>
    </w:pPr>
    <w:rPr>
      <w:rFonts w:ascii="Times New Roman" w:eastAsia="Times New Roman" w:hAnsi="Times New Roman"/>
      <w:sz w:val="20"/>
      <w:szCs w:val="20"/>
      <w:lang w:eastAsia="ru-RU"/>
    </w:rPr>
  </w:style>
  <w:style w:type="character" w:customStyle="1" w:styleId="a7">
    <w:name w:val="Основной текст Знак"/>
    <w:basedOn w:val="a0"/>
    <w:link w:val="a6"/>
    <w:semiHidden/>
    <w:rsid w:val="0012491C"/>
    <w:rPr>
      <w:rFonts w:ascii="Times New Roman" w:eastAsia="Times New Roman" w:hAnsi="Times New Roman" w:cs="Times New Roman"/>
      <w:sz w:val="20"/>
      <w:szCs w:val="20"/>
      <w:lang w:eastAsia="ru-RU"/>
    </w:rPr>
  </w:style>
  <w:style w:type="character" w:styleId="a8">
    <w:name w:val="footnote reference"/>
    <w:semiHidden/>
    <w:unhideWhenUsed/>
    <w:rsid w:val="0012491C"/>
    <w:rPr>
      <w:vertAlign w:val="superscript"/>
    </w:rPr>
  </w:style>
  <w:style w:type="character" w:styleId="a9">
    <w:name w:val="Strong"/>
    <w:basedOn w:val="a0"/>
    <w:qFormat/>
    <w:rsid w:val="0012491C"/>
    <w:rPr>
      <w:b/>
      <w:bCs/>
    </w:rPr>
  </w:style>
  <w:style w:type="paragraph" w:styleId="aa">
    <w:name w:val="Balloon Text"/>
    <w:basedOn w:val="a"/>
    <w:link w:val="ab"/>
    <w:uiPriority w:val="99"/>
    <w:semiHidden/>
    <w:unhideWhenUsed/>
    <w:rsid w:val="00E12B0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12B0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71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2943</Words>
  <Characters>16781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Zam</cp:lastModifiedBy>
  <cp:revision>4</cp:revision>
  <cp:lastPrinted>2014-10-06T06:14:00Z</cp:lastPrinted>
  <dcterms:created xsi:type="dcterms:W3CDTF">2014-10-01T07:24:00Z</dcterms:created>
  <dcterms:modified xsi:type="dcterms:W3CDTF">2014-10-06T06:34:00Z</dcterms:modified>
</cp:coreProperties>
</file>