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E2" w:rsidRDefault="007300E2" w:rsidP="007300E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-441325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0E2" w:rsidRDefault="007300E2" w:rsidP="007300E2"/>
    <w:tbl>
      <w:tblPr>
        <w:tblpPr w:leftFromText="180" w:rightFromText="180" w:bottomFromText="200" w:vertAnchor="text" w:horzAnchor="margin" w:tblpY="-102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409"/>
      </w:tblGrid>
      <w:tr w:rsidR="007300E2" w:rsidTr="007300E2">
        <w:trPr>
          <w:trHeight w:val="255"/>
        </w:trPr>
        <w:tc>
          <w:tcPr>
            <w:tcW w:w="3660" w:type="dxa"/>
            <w:vAlign w:val="bottom"/>
            <w:hideMark/>
          </w:tcPr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РОССИСЙКАЯ ФЕДЕРАЦИЯ</w:t>
            </w:r>
          </w:p>
        </w:tc>
        <w:tc>
          <w:tcPr>
            <w:tcW w:w="409" w:type="dxa"/>
            <w:vAlign w:val="bottom"/>
          </w:tcPr>
          <w:p w:rsidR="007300E2" w:rsidRDefault="007300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300E2" w:rsidTr="007300E2">
        <w:trPr>
          <w:trHeight w:val="301"/>
        </w:trPr>
        <w:tc>
          <w:tcPr>
            <w:tcW w:w="4069" w:type="dxa"/>
            <w:gridSpan w:val="2"/>
            <w:vAlign w:val="bottom"/>
            <w:hideMark/>
          </w:tcPr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7300E2" w:rsidTr="007300E2">
        <w:trPr>
          <w:trHeight w:val="285"/>
        </w:trPr>
        <w:tc>
          <w:tcPr>
            <w:tcW w:w="4069" w:type="dxa"/>
            <w:gridSpan w:val="2"/>
            <w:vAlign w:val="bottom"/>
            <w:hideMark/>
          </w:tcPr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УСТЬ-ЯРУЛЬСКОГО СЕЛЬСОВЕТА</w:t>
            </w:r>
          </w:p>
        </w:tc>
      </w:tr>
      <w:tr w:rsidR="007300E2" w:rsidTr="007300E2">
        <w:trPr>
          <w:trHeight w:val="255"/>
        </w:trPr>
        <w:tc>
          <w:tcPr>
            <w:tcW w:w="4069" w:type="dxa"/>
            <w:gridSpan w:val="2"/>
            <w:vAlign w:val="bottom"/>
            <w:hideMark/>
          </w:tcPr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ИРБЕЙСКОГО РАЙОНА </w:t>
            </w:r>
          </w:p>
        </w:tc>
      </w:tr>
      <w:tr w:rsidR="007300E2" w:rsidTr="007300E2">
        <w:trPr>
          <w:trHeight w:val="221"/>
        </w:trPr>
        <w:tc>
          <w:tcPr>
            <w:tcW w:w="4069" w:type="dxa"/>
            <w:gridSpan w:val="2"/>
            <w:vAlign w:val="bottom"/>
            <w:hideMark/>
          </w:tcPr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КРАСНОЯРСКОГО    КРАЯ</w:t>
            </w:r>
          </w:p>
        </w:tc>
      </w:tr>
      <w:tr w:rsidR="007300E2" w:rsidTr="007300E2">
        <w:trPr>
          <w:trHeight w:val="255"/>
        </w:trPr>
        <w:tc>
          <w:tcPr>
            <w:tcW w:w="4069" w:type="dxa"/>
            <w:gridSpan w:val="2"/>
            <w:vAlign w:val="bottom"/>
            <w:hideMark/>
          </w:tcPr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663663   с.  Усть-Яруль</w:t>
            </w:r>
          </w:p>
        </w:tc>
      </w:tr>
      <w:tr w:rsidR="007300E2" w:rsidTr="007300E2">
        <w:trPr>
          <w:trHeight w:val="255"/>
        </w:trPr>
        <w:tc>
          <w:tcPr>
            <w:tcW w:w="4069" w:type="dxa"/>
            <w:gridSpan w:val="2"/>
            <w:vAlign w:val="bottom"/>
            <w:hideMark/>
          </w:tcPr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Строительная, 1В</w:t>
            </w:r>
          </w:p>
        </w:tc>
      </w:tr>
      <w:tr w:rsidR="007300E2" w:rsidTr="007300E2">
        <w:trPr>
          <w:trHeight w:val="1935"/>
        </w:trPr>
        <w:tc>
          <w:tcPr>
            <w:tcW w:w="4069" w:type="dxa"/>
            <w:gridSpan w:val="2"/>
            <w:vAlign w:val="bottom"/>
          </w:tcPr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35-2-97</w:t>
            </w:r>
          </w:p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/с 40204810000000000864</w:t>
            </w:r>
          </w:p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040407001</w:t>
            </w:r>
          </w:p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2416001664 КПП 241601001</w:t>
            </w:r>
          </w:p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1022400780159</w:t>
            </w:r>
          </w:p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 2014г.</w:t>
            </w:r>
          </w:p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№_______</w:t>
            </w:r>
          </w:p>
          <w:p w:rsidR="007300E2" w:rsidRDefault="007300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300E2" w:rsidRDefault="007300E2" w:rsidP="007300E2">
      <w:pPr>
        <w:jc w:val="right"/>
        <w:rPr>
          <w:sz w:val="28"/>
        </w:rPr>
      </w:pPr>
      <w:r>
        <w:rPr>
          <w:sz w:val="28"/>
        </w:rPr>
        <w:t xml:space="preserve">            Главе  района                                                          </w:t>
      </w:r>
    </w:p>
    <w:p w:rsidR="007300E2" w:rsidRDefault="007300E2" w:rsidP="007300E2">
      <w:pPr>
        <w:jc w:val="right"/>
        <w:rPr>
          <w:sz w:val="28"/>
        </w:rPr>
      </w:pPr>
      <w:r>
        <w:rPr>
          <w:sz w:val="28"/>
        </w:rPr>
        <w:t xml:space="preserve">   Д.Х.  </w:t>
      </w:r>
      <w:proofErr w:type="spellStart"/>
      <w:r>
        <w:rPr>
          <w:sz w:val="28"/>
        </w:rPr>
        <w:t>Гушану</w:t>
      </w:r>
      <w:proofErr w:type="spellEnd"/>
    </w:p>
    <w:p w:rsidR="007300E2" w:rsidRDefault="007300E2" w:rsidP="007300E2">
      <w:pPr>
        <w:jc w:val="right"/>
        <w:rPr>
          <w:sz w:val="28"/>
        </w:rPr>
      </w:pPr>
    </w:p>
    <w:p w:rsidR="007300E2" w:rsidRDefault="007300E2" w:rsidP="007300E2">
      <w:pPr>
        <w:jc w:val="right"/>
        <w:rPr>
          <w:sz w:val="28"/>
        </w:rPr>
      </w:pPr>
    </w:p>
    <w:p w:rsidR="007300E2" w:rsidRDefault="007300E2" w:rsidP="007300E2">
      <w:pPr>
        <w:jc w:val="right"/>
        <w:rPr>
          <w:sz w:val="28"/>
        </w:rPr>
      </w:pPr>
      <w:r>
        <w:rPr>
          <w:sz w:val="28"/>
        </w:rPr>
        <w:t>Главы администрации</w:t>
      </w:r>
    </w:p>
    <w:p w:rsidR="007300E2" w:rsidRDefault="007300E2" w:rsidP="007300E2">
      <w:pPr>
        <w:jc w:val="right"/>
        <w:rPr>
          <w:sz w:val="28"/>
        </w:rPr>
      </w:pPr>
      <w:r>
        <w:rPr>
          <w:sz w:val="28"/>
        </w:rPr>
        <w:t xml:space="preserve"> Усть-Ярульского сельсовета</w:t>
      </w:r>
    </w:p>
    <w:p w:rsidR="007300E2" w:rsidRDefault="007300E2" w:rsidP="007300E2">
      <w:pPr>
        <w:jc w:val="right"/>
        <w:rPr>
          <w:sz w:val="28"/>
        </w:rPr>
      </w:pPr>
      <w:r>
        <w:rPr>
          <w:sz w:val="28"/>
        </w:rPr>
        <w:t>Г.И. Антонюк</w:t>
      </w:r>
    </w:p>
    <w:p w:rsidR="007300E2" w:rsidRDefault="007300E2" w:rsidP="007300E2"/>
    <w:p w:rsidR="007300E2" w:rsidRDefault="007300E2" w:rsidP="007300E2"/>
    <w:p w:rsidR="007300E2" w:rsidRDefault="007300E2" w:rsidP="007300E2"/>
    <w:p w:rsidR="007300E2" w:rsidRDefault="007300E2" w:rsidP="007300E2"/>
    <w:p w:rsidR="007300E2" w:rsidRDefault="007300E2" w:rsidP="007300E2"/>
    <w:p w:rsidR="007300E2" w:rsidRDefault="007300E2" w:rsidP="007300E2"/>
    <w:p w:rsidR="007300E2" w:rsidRDefault="007300E2" w:rsidP="007300E2"/>
    <w:p w:rsidR="007300E2" w:rsidRDefault="007300E2" w:rsidP="007300E2"/>
    <w:p w:rsidR="007300E2" w:rsidRDefault="007300E2" w:rsidP="007300E2"/>
    <w:p w:rsidR="00620262" w:rsidRDefault="00620262" w:rsidP="006202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Сведения, подлежащие передаче</w:t>
      </w:r>
    </w:p>
    <w:p w:rsidR="00620262" w:rsidRDefault="00620262" w:rsidP="00620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</w:p>
    <w:p w:rsidR="00620262" w:rsidRPr="00281394" w:rsidRDefault="00620262" w:rsidP="006202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Ирбейского района</w:t>
      </w:r>
    </w:p>
    <w:p w:rsidR="00620262" w:rsidRDefault="00620262" w:rsidP="00620262">
      <w:pPr>
        <w:rPr>
          <w:i/>
          <w:sz w:val="28"/>
          <w:szCs w:val="28"/>
        </w:rPr>
      </w:pPr>
    </w:p>
    <w:tbl>
      <w:tblPr>
        <w:tblW w:w="5381" w:type="pct"/>
        <w:tblCellSpacing w:w="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747"/>
        <w:gridCol w:w="1763"/>
        <w:gridCol w:w="1137"/>
        <w:gridCol w:w="1631"/>
        <w:gridCol w:w="1180"/>
        <w:gridCol w:w="1516"/>
        <w:gridCol w:w="1419"/>
        <w:gridCol w:w="1190"/>
        <w:gridCol w:w="1090"/>
        <w:gridCol w:w="1484"/>
        <w:gridCol w:w="1067"/>
      </w:tblGrid>
      <w:tr w:rsidR="00620262" w:rsidRPr="008F0518" w:rsidTr="003731F8">
        <w:trPr>
          <w:tblCellSpacing w:w="0" w:type="dxa"/>
        </w:trPr>
        <w:tc>
          <w:tcPr>
            <w:tcW w:w="456" w:type="dxa"/>
            <w:vMerge w:val="restart"/>
            <w:tcBorders>
              <w:left w:val="nil"/>
            </w:tcBorders>
          </w:tcPr>
          <w:p w:rsidR="00620262" w:rsidRDefault="00620262" w:rsidP="003731F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620262" w:rsidRPr="00CE0979" w:rsidRDefault="00620262" w:rsidP="003731F8"/>
          <w:p w:rsidR="00620262" w:rsidRPr="00CE0979" w:rsidRDefault="00620262" w:rsidP="003731F8"/>
          <w:p w:rsidR="00620262" w:rsidRPr="00CE0979" w:rsidRDefault="00620262" w:rsidP="003731F8"/>
        </w:tc>
        <w:tc>
          <w:tcPr>
            <w:tcW w:w="1747" w:type="dxa"/>
            <w:vMerge w:val="restart"/>
          </w:tcPr>
          <w:p w:rsidR="00620262" w:rsidRPr="008F0518" w:rsidRDefault="00620262" w:rsidP="003731F8">
            <w:pPr>
              <w:spacing w:before="100" w:beforeAutospacing="1" w:after="100" w:afterAutospacing="1"/>
              <w:ind w:left="74"/>
            </w:pPr>
            <w:r>
              <w:rPr>
                <w:bCs/>
              </w:rPr>
              <w:t>Фамилия, Имя, О</w:t>
            </w:r>
            <w:r w:rsidRPr="008F0518">
              <w:rPr>
                <w:bCs/>
              </w:rPr>
              <w:t>тчество</w:t>
            </w:r>
          </w:p>
        </w:tc>
        <w:tc>
          <w:tcPr>
            <w:tcW w:w="1763" w:type="dxa"/>
            <w:vMerge w:val="restart"/>
          </w:tcPr>
          <w:p w:rsidR="00620262" w:rsidRPr="008F0518" w:rsidRDefault="00620262" w:rsidP="003731F8">
            <w:pPr>
              <w:spacing w:before="100" w:beforeAutospacing="1" w:after="100" w:afterAutospacing="1"/>
              <w:ind w:left="56"/>
            </w:pPr>
            <w:r w:rsidRPr="008F0518">
              <w:rPr>
                <w:bCs/>
              </w:rPr>
              <w:t>Должность</w:t>
            </w:r>
          </w:p>
        </w:tc>
        <w:tc>
          <w:tcPr>
            <w:tcW w:w="1137" w:type="dxa"/>
            <w:vMerge w:val="restart"/>
          </w:tcPr>
          <w:p w:rsidR="00620262" w:rsidRPr="008F0518" w:rsidRDefault="00620262" w:rsidP="003731F8">
            <w:pPr>
              <w:spacing w:before="100" w:beforeAutospacing="1" w:after="100" w:afterAutospacing="1"/>
              <w:ind w:left="230"/>
            </w:pPr>
            <w:r w:rsidRPr="008F0518">
              <w:rPr>
                <w:bCs/>
              </w:rPr>
              <w:t xml:space="preserve">Общая сумма дохода </w:t>
            </w:r>
            <w:r w:rsidRPr="008F0518">
              <w:br/>
            </w:r>
            <w:r w:rsidRPr="008F0518">
              <w:rPr>
                <w:bCs/>
              </w:rPr>
              <w:t>(руб.)</w:t>
            </w:r>
          </w:p>
        </w:tc>
        <w:tc>
          <w:tcPr>
            <w:tcW w:w="4327" w:type="dxa"/>
            <w:gridSpan w:val="3"/>
          </w:tcPr>
          <w:p w:rsidR="00620262" w:rsidRPr="00F454A1" w:rsidRDefault="00620262" w:rsidP="003731F8">
            <w:pPr>
              <w:jc w:val="center"/>
              <w:rPr>
                <w:bCs/>
              </w:rPr>
            </w:pPr>
            <w:r w:rsidRPr="008F0518">
              <w:rPr>
                <w:bCs/>
              </w:rPr>
              <w:t>Перечень объектов недвижимого имущества</w:t>
            </w:r>
            <w:r>
              <w:rPr>
                <w:bCs/>
              </w:rPr>
              <w:t>,</w:t>
            </w:r>
            <w:r w:rsidRPr="008F0518">
              <w:rPr>
                <w:bCs/>
              </w:rPr>
              <w:t xml:space="preserve"> принадлежащих на праве собственности</w:t>
            </w:r>
          </w:p>
        </w:tc>
        <w:tc>
          <w:tcPr>
            <w:tcW w:w="3699" w:type="dxa"/>
            <w:gridSpan w:val="3"/>
            <w:tcBorders>
              <w:right w:val="nil"/>
            </w:tcBorders>
          </w:tcPr>
          <w:p w:rsidR="00620262" w:rsidRPr="008F0518" w:rsidRDefault="00620262" w:rsidP="003731F8">
            <w:pPr>
              <w:spacing w:before="100" w:beforeAutospacing="1" w:after="100" w:afterAutospacing="1"/>
              <w:jc w:val="center"/>
            </w:pPr>
            <w:r w:rsidRPr="008F0518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620262" w:rsidRPr="00743425" w:rsidRDefault="00620262" w:rsidP="003731F8">
            <w:pPr>
              <w:spacing w:before="100" w:beforeAutospacing="1" w:after="100" w:afterAutospacing="1"/>
              <w:jc w:val="center"/>
            </w:pPr>
            <w:r w:rsidRPr="00743425">
              <w:t>Перечень  тран</w:t>
            </w:r>
            <w:r>
              <w:t xml:space="preserve">спортных </w:t>
            </w:r>
            <w:r w:rsidRPr="00743425">
              <w:t>средств, принадлежащих</w:t>
            </w:r>
            <w:r w:rsidRPr="00743425">
              <w:br/>
              <w:t>на праве</w:t>
            </w:r>
            <w:r w:rsidRPr="00743425">
              <w:br/>
              <w:t>собственности</w:t>
            </w:r>
            <w:r w:rsidRPr="00743425">
              <w:rPr>
                <w:bCs/>
              </w:rPr>
              <w:t xml:space="preserve"> </w:t>
            </w:r>
          </w:p>
        </w:tc>
      </w:tr>
      <w:tr w:rsidR="00620262" w:rsidRPr="008F0518" w:rsidTr="003731F8">
        <w:trPr>
          <w:trHeight w:val="609"/>
          <w:tblCellSpacing w:w="0" w:type="dxa"/>
        </w:trPr>
        <w:tc>
          <w:tcPr>
            <w:tcW w:w="456" w:type="dxa"/>
            <w:vMerge/>
            <w:tcBorders>
              <w:left w:val="nil"/>
            </w:tcBorders>
          </w:tcPr>
          <w:p w:rsidR="00620262" w:rsidRPr="008F0518" w:rsidRDefault="00620262" w:rsidP="003731F8"/>
        </w:tc>
        <w:tc>
          <w:tcPr>
            <w:tcW w:w="1747" w:type="dxa"/>
            <w:vMerge/>
          </w:tcPr>
          <w:p w:rsidR="00620262" w:rsidRPr="008F0518" w:rsidRDefault="00620262" w:rsidP="003731F8">
            <w:pPr>
              <w:ind w:left="74"/>
            </w:pPr>
          </w:p>
        </w:tc>
        <w:tc>
          <w:tcPr>
            <w:tcW w:w="1763" w:type="dxa"/>
            <w:vMerge/>
            <w:vAlign w:val="center"/>
          </w:tcPr>
          <w:p w:rsidR="00620262" w:rsidRPr="008F0518" w:rsidRDefault="00620262" w:rsidP="003731F8">
            <w:pPr>
              <w:ind w:left="56"/>
            </w:pPr>
          </w:p>
        </w:tc>
        <w:tc>
          <w:tcPr>
            <w:tcW w:w="1137" w:type="dxa"/>
            <w:vMerge/>
          </w:tcPr>
          <w:p w:rsidR="00620262" w:rsidRPr="008F0518" w:rsidRDefault="00620262" w:rsidP="003731F8">
            <w:pPr>
              <w:ind w:left="230"/>
            </w:pPr>
          </w:p>
        </w:tc>
        <w:tc>
          <w:tcPr>
            <w:tcW w:w="1631" w:type="dxa"/>
          </w:tcPr>
          <w:p w:rsidR="00620262" w:rsidRPr="008F0518" w:rsidRDefault="00620262" w:rsidP="003731F8">
            <w:pPr>
              <w:spacing w:before="100" w:beforeAutospacing="1" w:after="100" w:afterAutospacing="1"/>
              <w:jc w:val="center"/>
            </w:pPr>
            <w:r w:rsidRPr="008F0518">
              <w:rPr>
                <w:bCs/>
              </w:rPr>
              <w:t>Вид объектов недвижимости</w:t>
            </w:r>
          </w:p>
        </w:tc>
        <w:tc>
          <w:tcPr>
            <w:tcW w:w="1180" w:type="dxa"/>
          </w:tcPr>
          <w:p w:rsidR="00620262" w:rsidRPr="008F0518" w:rsidRDefault="00620262" w:rsidP="003731F8">
            <w:pPr>
              <w:spacing w:before="100" w:beforeAutospacing="1" w:after="100" w:afterAutospacing="1"/>
              <w:jc w:val="center"/>
            </w:pPr>
            <w:r w:rsidRPr="008F0518">
              <w:rPr>
                <w:bCs/>
              </w:rPr>
              <w:t xml:space="preserve">Площадь, </w:t>
            </w:r>
            <w:proofErr w:type="spellStart"/>
            <w:r w:rsidRPr="008F0518">
              <w:rPr>
                <w:bCs/>
              </w:rPr>
              <w:t>кв.м</w:t>
            </w:r>
            <w:proofErr w:type="spellEnd"/>
            <w:r w:rsidRPr="008F0518">
              <w:rPr>
                <w:bCs/>
              </w:rPr>
              <w:t>.</w:t>
            </w:r>
          </w:p>
        </w:tc>
        <w:tc>
          <w:tcPr>
            <w:tcW w:w="1516" w:type="dxa"/>
          </w:tcPr>
          <w:p w:rsidR="00620262" w:rsidRPr="008F0518" w:rsidRDefault="00620262" w:rsidP="003731F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</w:t>
            </w:r>
            <w:r w:rsidRPr="008F0518">
              <w:rPr>
                <w:bCs/>
              </w:rPr>
              <w:t>жения</w:t>
            </w:r>
          </w:p>
        </w:tc>
        <w:tc>
          <w:tcPr>
            <w:tcW w:w="1419" w:type="dxa"/>
          </w:tcPr>
          <w:p w:rsidR="00620262" w:rsidRPr="008F0518" w:rsidRDefault="00620262" w:rsidP="003731F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 объектов недвижи</w:t>
            </w:r>
            <w:r w:rsidRPr="008F0518">
              <w:rPr>
                <w:bCs/>
              </w:rPr>
              <w:t xml:space="preserve">мости </w:t>
            </w:r>
          </w:p>
        </w:tc>
        <w:tc>
          <w:tcPr>
            <w:tcW w:w="1190" w:type="dxa"/>
          </w:tcPr>
          <w:p w:rsidR="00620262" w:rsidRPr="008F0518" w:rsidRDefault="00620262" w:rsidP="003731F8">
            <w:pPr>
              <w:spacing w:before="100" w:beforeAutospacing="1" w:after="100" w:afterAutospacing="1"/>
              <w:jc w:val="center"/>
            </w:pPr>
            <w:r w:rsidRPr="008F0518">
              <w:rPr>
                <w:bCs/>
              </w:rPr>
              <w:t xml:space="preserve">Площадь, </w:t>
            </w:r>
            <w:proofErr w:type="spellStart"/>
            <w:r w:rsidRPr="008F0518">
              <w:rPr>
                <w:bCs/>
              </w:rPr>
              <w:t>кв.м</w:t>
            </w:r>
            <w:proofErr w:type="spellEnd"/>
            <w:r w:rsidRPr="008F0518">
              <w:rPr>
                <w:bCs/>
              </w:rPr>
              <w:t>.</w:t>
            </w:r>
          </w:p>
        </w:tc>
        <w:tc>
          <w:tcPr>
            <w:tcW w:w="1090" w:type="dxa"/>
          </w:tcPr>
          <w:p w:rsidR="00620262" w:rsidRPr="008F0518" w:rsidRDefault="00620262" w:rsidP="003731F8">
            <w:pPr>
              <w:spacing w:before="100" w:beforeAutospacing="1" w:after="100" w:afterAutospacing="1"/>
              <w:jc w:val="center"/>
            </w:pPr>
            <w:r w:rsidRPr="008F0518">
              <w:rPr>
                <w:bCs/>
              </w:rPr>
              <w:t>Страна расположения</w:t>
            </w:r>
          </w:p>
        </w:tc>
        <w:tc>
          <w:tcPr>
            <w:tcW w:w="1484" w:type="dxa"/>
          </w:tcPr>
          <w:p w:rsidR="00620262" w:rsidRPr="008F0518" w:rsidRDefault="00620262" w:rsidP="003731F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1067" w:type="dxa"/>
          </w:tcPr>
          <w:p w:rsidR="00620262" w:rsidRPr="008F0518" w:rsidRDefault="00620262" w:rsidP="003731F8">
            <w:pPr>
              <w:spacing w:before="100" w:beforeAutospacing="1" w:after="100" w:afterAutospacing="1"/>
              <w:ind w:left="215"/>
              <w:jc w:val="center"/>
            </w:pPr>
            <w:r>
              <w:t>Марка</w:t>
            </w:r>
          </w:p>
        </w:tc>
      </w:tr>
      <w:tr w:rsidR="00620262" w:rsidRPr="00926800" w:rsidTr="003731F8">
        <w:trPr>
          <w:trHeight w:val="585"/>
          <w:tblCellSpacing w:w="0" w:type="dxa"/>
        </w:trPr>
        <w:tc>
          <w:tcPr>
            <w:tcW w:w="456" w:type="dxa"/>
            <w:tcBorders>
              <w:left w:val="nil"/>
            </w:tcBorders>
          </w:tcPr>
          <w:p w:rsidR="00620262" w:rsidRPr="00926800" w:rsidRDefault="00620262" w:rsidP="003731F8">
            <w:r>
              <w:lastRenderedPageBreak/>
              <w:t>1</w:t>
            </w:r>
          </w:p>
          <w:p w:rsidR="00620262" w:rsidRDefault="00620262" w:rsidP="003731F8"/>
          <w:p w:rsidR="00620262" w:rsidRDefault="00620262" w:rsidP="003731F8"/>
          <w:p w:rsidR="00620262" w:rsidRPr="00926800" w:rsidRDefault="00620262" w:rsidP="003731F8"/>
        </w:tc>
        <w:tc>
          <w:tcPr>
            <w:tcW w:w="1747" w:type="dxa"/>
          </w:tcPr>
          <w:p w:rsidR="00620262" w:rsidRPr="00926800" w:rsidRDefault="00620262" w:rsidP="003731F8">
            <w:pPr>
              <w:ind w:left="74"/>
            </w:pPr>
            <w:r>
              <w:t>Антонюк Геннадий Иванович</w:t>
            </w:r>
            <w:r w:rsidRPr="00926800">
              <w:t xml:space="preserve">                                 </w:t>
            </w:r>
          </w:p>
        </w:tc>
        <w:tc>
          <w:tcPr>
            <w:tcW w:w="1763" w:type="dxa"/>
            <w:vAlign w:val="center"/>
          </w:tcPr>
          <w:p w:rsidR="00620262" w:rsidRPr="00926800" w:rsidRDefault="00620262" w:rsidP="003731F8">
            <w:pPr>
              <w:ind w:left="56"/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137" w:type="dxa"/>
          </w:tcPr>
          <w:p w:rsidR="00620262" w:rsidRPr="00926800" w:rsidRDefault="002A6F31" w:rsidP="003731F8">
            <w:pPr>
              <w:ind w:left="230"/>
            </w:pPr>
            <w:r>
              <w:rPr>
                <w:sz w:val="28"/>
                <w:szCs w:val="28"/>
                <w:lang w:eastAsia="en-US"/>
              </w:rPr>
              <w:t>472158,80</w:t>
            </w:r>
          </w:p>
        </w:tc>
        <w:tc>
          <w:tcPr>
            <w:tcW w:w="1631" w:type="dxa"/>
          </w:tcPr>
          <w:p w:rsidR="00620262" w:rsidRPr="002A6F31" w:rsidRDefault="002A6F31" w:rsidP="002A6F31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Жилая квартира </w:t>
            </w:r>
          </w:p>
        </w:tc>
        <w:tc>
          <w:tcPr>
            <w:tcW w:w="1180" w:type="dxa"/>
          </w:tcPr>
          <w:p w:rsidR="00620262" w:rsidRDefault="002A6F31" w:rsidP="003731F8">
            <w:pPr>
              <w:spacing w:before="100" w:beforeAutospacing="1" w:after="100" w:afterAutospacing="1"/>
              <w:ind w:left="1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59,9 </w:t>
            </w:r>
          </w:p>
          <w:p w:rsidR="002A6F31" w:rsidRPr="00926800" w:rsidRDefault="002A6F31" w:rsidP="002A6F31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16" w:type="dxa"/>
          </w:tcPr>
          <w:p w:rsidR="002A6F31" w:rsidRPr="00926800" w:rsidRDefault="002A6F31" w:rsidP="002A6F31">
            <w:pPr>
              <w:spacing w:before="100" w:beforeAutospacing="1" w:after="100" w:afterAutospacing="1"/>
              <w:ind w:left="62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9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163"/>
              <w:rPr>
                <w:bCs/>
              </w:rPr>
            </w:pPr>
            <w:r w:rsidRPr="00926800">
              <w:rPr>
                <w:bCs/>
              </w:rPr>
              <w:t>Земельный участок</w:t>
            </w:r>
          </w:p>
        </w:tc>
        <w:tc>
          <w:tcPr>
            <w:tcW w:w="1190" w:type="dxa"/>
          </w:tcPr>
          <w:p w:rsidR="00620262" w:rsidRPr="00926800" w:rsidRDefault="002A6F31" w:rsidP="003731F8">
            <w:pPr>
              <w:spacing w:before="100" w:beforeAutospacing="1" w:after="100" w:afterAutospacing="1"/>
              <w:ind w:left="199"/>
              <w:rPr>
                <w:bCs/>
              </w:rPr>
            </w:pPr>
            <w:r>
              <w:rPr>
                <w:bCs/>
              </w:rPr>
              <w:t>1300</w:t>
            </w:r>
            <w:r w:rsidR="003E6262">
              <w:rPr>
                <w:bCs/>
              </w:rPr>
              <w:t>00</w:t>
            </w:r>
          </w:p>
        </w:tc>
        <w:tc>
          <w:tcPr>
            <w:tcW w:w="1090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89"/>
              <w:rPr>
                <w:bCs/>
              </w:rPr>
            </w:pPr>
            <w:r w:rsidRPr="00926800">
              <w:rPr>
                <w:bCs/>
              </w:rPr>
              <w:t>Россия</w:t>
            </w:r>
          </w:p>
          <w:p w:rsidR="00620262" w:rsidRPr="00926800" w:rsidRDefault="00620262" w:rsidP="003731F8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620262" w:rsidRPr="00926800" w:rsidRDefault="002A6F31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67" w:type="dxa"/>
          </w:tcPr>
          <w:p w:rsidR="00620262" w:rsidRPr="002A6F31" w:rsidRDefault="002A6F31" w:rsidP="003731F8">
            <w:pPr>
              <w:spacing w:before="100" w:beforeAutospacing="1" w:after="100" w:afterAutospacing="1"/>
              <w:ind w:left="215"/>
              <w:rPr>
                <w:sz w:val="22"/>
                <w:szCs w:val="22"/>
              </w:rPr>
            </w:pPr>
            <w:r w:rsidRPr="002A6F31">
              <w:rPr>
                <w:sz w:val="22"/>
                <w:szCs w:val="22"/>
                <w:lang w:eastAsia="en-US"/>
              </w:rPr>
              <w:t>ВАЗ 2105</w:t>
            </w:r>
          </w:p>
        </w:tc>
      </w:tr>
      <w:tr w:rsidR="00620262" w:rsidRPr="00926800" w:rsidTr="003731F8">
        <w:trPr>
          <w:trHeight w:val="585"/>
          <w:tblCellSpacing w:w="0" w:type="dxa"/>
        </w:trPr>
        <w:tc>
          <w:tcPr>
            <w:tcW w:w="456" w:type="dxa"/>
            <w:vMerge w:val="restart"/>
            <w:tcBorders>
              <w:left w:val="nil"/>
            </w:tcBorders>
          </w:tcPr>
          <w:p w:rsidR="00620262" w:rsidRDefault="00620262" w:rsidP="003731F8">
            <w:r>
              <w:t>2</w:t>
            </w:r>
          </w:p>
        </w:tc>
        <w:tc>
          <w:tcPr>
            <w:tcW w:w="1747" w:type="dxa"/>
          </w:tcPr>
          <w:p w:rsidR="00620262" w:rsidRPr="00926800" w:rsidRDefault="00620262" w:rsidP="003731F8">
            <w:pPr>
              <w:ind w:left="74"/>
            </w:pPr>
          </w:p>
        </w:tc>
        <w:tc>
          <w:tcPr>
            <w:tcW w:w="1763" w:type="dxa"/>
            <w:vAlign w:val="center"/>
          </w:tcPr>
          <w:p w:rsidR="00620262" w:rsidRPr="00926800" w:rsidRDefault="002A6F31" w:rsidP="003731F8">
            <w:pPr>
              <w:ind w:left="56"/>
            </w:pPr>
            <w:r>
              <w:t>супруга</w:t>
            </w:r>
          </w:p>
        </w:tc>
        <w:tc>
          <w:tcPr>
            <w:tcW w:w="1137" w:type="dxa"/>
          </w:tcPr>
          <w:p w:rsidR="00620262" w:rsidRPr="00926800" w:rsidRDefault="002A6F31" w:rsidP="003731F8">
            <w:pPr>
              <w:ind w:left="230"/>
            </w:pPr>
            <w:r>
              <w:t>133977,28</w:t>
            </w:r>
          </w:p>
        </w:tc>
        <w:tc>
          <w:tcPr>
            <w:tcW w:w="1631" w:type="dxa"/>
          </w:tcPr>
          <w:p w:rsidR="00620262" w:rsidRDefault="002A6F31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  <w:r>
              <w:rPr>
                <w:sz w:val="28"/>
                <w:szCs w:val="28"/>
                <w:lang w:eastAsia="en-US"/>
              </w:rPr>
              <w:t>Жилая квартира</w:t>
            </w:r>
          </w:p>
        </w:tc>
        <w:tc>
          <w:tcPr>
            <w:tcW w:w="1180" w:type="dxa"/>
          </w:tcPr>
          <w:p w:rsidR="002A6F31" w:rsidRDefault="002A6F31" w:rsidP="002A6F31">
            <w:pPr>
              <w:spacing w:before="100" w:beforeAutospacing="1" w:after="100" w:afterAutospacing="1"/>
              <w:ind w:left="1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59,9 </w:t>
            </w:r>
          </w:p>
          <w:p w:rsidR="00620262" w:rsidRDefault="00620262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</w:p>
        </w:tc>
        <w:tc>
          <w:tcPr>
            <w:tcW w:w="1516" w:type="dxa"/>
          </w:tcPr>
          <w:p w:rsidR="00620262" w:rsidRDefault="002A6F31" w:rsidP="003731F8">
            <w:pPr>
              <w:spacing w:before="100" w:beforeAutospacing="1" w:after="100" w:afterAutospacing="1"/>
              <w:ind w:left="62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9" w:type="dxa"/>
          </w:tcPr>
          <w:p w:rsidR="00620262" w:rsidRPr="00926800" w:rsidRDefault="002A6F31" w:rsidP="003731F8">
            <w:pPr>
              <w:spacing w:before="100" w:beforeAutospacing="1" w:after="100" w:afterAutospacing="1"/>
              <w:ind w:left="163"/>
              <w:rPr>
                <w:bCs/>
              </w:rPr>
            </w:pPr>
            <w:r w:rsidRPr="00926800">
              <w:rPr>
                <w:bCs/>
              </w:rPr>
              <w:t>Земельный участок</w:t>
            </w:r>
          </w:p>
        </w:tc>
        <w:tc>
          <w:tcPr>
            <w:tcW w:w="1190" w:type="dxa"/>
          </w:tcPr>
          <w:p w:rsidR="00620262" w:rsidRPr="00926800" w:rsidRDefault="002A6F31" w:rsidP="003731F8">
            <w:pPr>
              <w:spacing w:before="100" w:beforeAutospacing="1" w:after="100" w:afterAutospacing="1"/>
              <w:ind w:left="199"/>
              <w:rPr>
                <w:bCs/>
              </w:rPr>
            </w:pPr>
            <w:r>
              <w:rPr>
                <w:bCs/>
              </w:rPr>
              <w:t>1300</w:t>
            </w:r>
            <w:r w:rsidR="003E6262">
              <w:rPr>
                <w:bCs/>
              </w:rPr>
              <w:t>00</w:t>
            </w:r>
          </w:p>
        </w:tc>
        <w:tc>
          <w:tcPr>
            <w:tcW w:w="1090" w:type="dxa"/>
          </w:tcPr>
          <w:p w:rsidR="002A6F31" w:rsidRPr="00926800" w:rsidRDefault="002A6F31" w:rsidP="002A6F31">
            <w:pPr>
              <w:spacing w:before="100" w:beforeAutospacing="1" w:after="100" w:afterAutospacing="1"/>
              <w:ind w:left="89"/>
              <w:rPr>
                <w:bCs/>
              </w:rPr>
            </w:pPr>
            <w:r w:rsidRPr="00926800">
              <w:rPr>
                <w:bCs/>
              </w:rPr>
              <w:t>Россия</w:t>
            </w:r>
          </w:p>
          <w:p w:rsidR="00620262" w:rsidRPr="00926800" w:rsidRDefault="00620262" w:rsidP="003731F8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</w:p>
        </w:tc>
        <w:tc>
          <w:tcPr>
            <w:tcW w:w="1067" w:type="dxa"/>
          </w:tcPr>
          <w:p w:rsidR="00620262" w:rsidRPr="008C4077" w:rsidRDefault="00620262" w:rsidP="003731F8">
            <w:pPr>
              <w:spacing w:before="100" w:beforeAutospacing="1" w:after="100" w:afterAutospacing="1"/>
              <w:ind w:left="215"/>
              <w:rPr>
                <w:sz w:val="20"/>
                <w:szCs w:val="20"/>
              </w:rPr>
            </w:pPr>
          </w:p>
        </w:tc>
      </w:tr>
      <w:tr w:rsidR="00620262" w:rsidRPr="00926800" w:rsidTr="003731F8">
        <w:trPr>
          <w:trHeight w:val="585"/>
          <w:tblCellSpacing w:w="0" w:type="dxa"/>
        </w:trPr>
        <w:tc>
          <w:tcPr>
            <w:tcW w:w="456" w:type="dxa"/>
            <w:vMerge/>
            <w:tcBorders>
              <w:left w:val="nil"/>
            </w:tcBorders>
          </w:tcPr>
          <w:p w:rsidR="00620262" w:rsidRDefault="00620262" w:rsidP="003731F8"/>
        </w:tc>
        <w:tc>
          <w:tcPr>
            <w:tcW w:w="1747" w:type="dxa"/>
          </w:tcPr>
          <w:p w:rsidR="00620262" w:rsidRDefault="002A6F31" w:rsidP="003731F8">
            <w:pPr>
              <w:ind w:left="74"/>
            </w:pPr>
            <w:r>
              <w:t>Чащина Наталья Сергеевна</w:t>
            </w:r>
          </w:p>
        </w:tc>
        <w:tc>
          <w:tcPr>
            <w:tcW w:w="1763" w:type="dxa"/>
            <w:vAlign w:val="center"/>
          </w:tcPr>
          <w:p w:rsidR="00620262" w:rsidRDefault="002A6F31" w:rsidP="003731F8">
            <w:pPr>
              <w:ind w:left="56"/>
            </w:pPr>
            <w:r>
              <w:t>Зам главы сельсовета</w:t>
            </w:r>
          </w:p>
        </w:tc>
        <w:tc>
          <w:tcPr>
            <w:tcW w:w="1137" w:type="dxa"/>
          </w:tcPr>
          <w:p w:rsidR="00620262" w:rsidRPr="00926800" w:rsidRDefault="002A6F31" w:rsidP="003731F8">
            <w:pPr>
              <w:ind w:left="230"/>
            </w:pPr>
            <w:r>
              <w:t>196719,20</w:t>
            </w:r>
          </w:p>
        </w:tc>
        <w:tc>
          <w:tcPr>
            <w:tcW w:w="1631" w:type="dxa"/>
          </w:tcPr>
          <w:p w:rsidR="00620262" w:rsidRDefault="002A6F31" w:rsidP="003731F8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</w:t>
            </w:r>
          </w:p>
          <w:p w:rsidR="002A6F31" w:rsidRDefault="002A6F31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80" w:type="dxa"/>
          </w:tcPr>
          <w:p w:rsidR="00620262" w:rsidRDefault="002A6F31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59,7</w:t>
            </w:r>
          </w:p>
          <w:p w:rsidR="002A6F31" w:rsidRDefault="002A6F31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</w:p>
          <w:p w:rsidR="002A6F31" w:rsidRDefault="002A6F31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1516" w:type="dxa"/>
          </w:tcPr>
          <w:p w:rsidR="00620262" w:rsidRDefault="002A6F31" w:rsidP="003731F8">
            <w:pPr>
              <w:spacing w:before="100" w:beforeAutospacing="1" w:after="100" w:afterAutospacing="1"/>
              <w:ind w:left="62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3E6262" w:rsidRDefault="003E6262" w:rsidP="003731F8">
            <w:pPr>
              <w:spacing w:before="100" w:beforeAutospacing="1" w:after="100" w:afterAutospacing="1"/>
              <w:ind w:left="62"/>
              <w:rPr>
                <w:bCs/>
              </w:rPr>
            </w:pPr>
          </w:p>
          <w:p w:rsidR="003E6262" w:rsidRDefault="003E6262" w:rsidP="003731F8">
            <w:pPr>
              <w:spacing w:before="100" w:beforeAutospacing="1" w:after="100" w:afterAutospacing="1"/>
              <w:ind w:left="62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9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163"/>
              <w:rPr>
                <w:bCs/>
              </w:rPr>
            </w:pPr>
          </w:p>
        </w:tc>
        <w:tc>
          <w:tcPr>
            <w:tcW w:w="1190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199"/>
              <w:rPr>
                <w:bCs/>
              </w:rPr>
            </w:pPr>
          </w:p>
        </w:tc>
        <w:tc>
          <w:tcPr>
            <w:tcW w:w="1090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</w:p>
        </w:tc>
        <w:tc>
          <w:tcPr>
            <w:tcW w:w="1067" w:type="dxa"/>
          </w:tcPr>
          <w:p w:rsidR="00620262" w:rsidRPr="008C4077" w:rsidRDefault="00620262" w:rsidP="003731F8">
            <w:pPr>
              <w:spacing w:before="100" w:beforeAutospacing="1" w:after="100" w:afterAutospacing="1"/>
              <w:ind w:left="215"/>
              <w:rPr>
                <w:sz w:val="20"/>
                <w:szCs w:val="20"/>
              </w:rPr>
            </w:pPr>
          </w:p>
        </w:tc>
      </w:tr>
      <w:tr w:rsidR="00620262" w:rsidRPr="00926800" w:rsidTr="003731F8">
        <w:trPr>
          <w:trHeight w:val="585"/>
          <w:tblCellSpacing w:w="0" w:type="dxa"/>
        </w:trPr>
        <w:tc>
          <w:tcPr>
            <w:tcW w:w="456" w:type="dxa"/>
            <w:vMerge/>
            <w:tcBorders>
              <w:left w:val="nil"/>
            </w:tcBorders>
          </w:tcPr>
          <w:p w:rsidR="00620262" w:rsidRDefault="00620262" w:rsidP="003731F8"/>
        </w:tc>
        <w:tc>
          <w:tcPr>
            <w:tcW w:w="1747" w:type="dxa"/>
          </w:tcPr>
          <w:p w:rsidR="00620262" w:rsidRDefault="00620262" w:rsidP="003731F8">
            <w:pPr>
              <w:ind w:left="74"/>
            </w:pPr>
          </w:p>
        </w:tc>
        <w:tc>
          <w:tcPr>
            <w:tcW w:w="1763" w:type="dxa"/>
            <w:vAlign w:val="center"/>
          </w:tcPr>
          <w:p w:rsidR="00620262" w:rsidRDefault="003E6262" w:rsidP="003731F8">
            <w:pPr>
              <w:ind w:left="56"/>
            </w:pPr>
            <w:r>
              <w:t>супруг</w:t>
            </w:r>
          </w:p>
        </w:tc>
        <w:tc>
          <w:tcPr>
            <w:tcW w:w="1137" w:type="dxa"/>
          </w:tcPr>
          <w:p w:rsidR="00620262" w:rsidRPr="00926800" w:rsidRDefault="003E6262" w:rsidP="003731F8">
            <w:pPr>
              <w:ind w:left="230"/>
            </w:pPr>
            <w:r>
              <w:t>577203,53</w:t>
            </w:r>
          </w:p>
        </w:tc>
        <w:tc>
          <w:tcPr>
            <w:tcW w:w="1631" w:type="dxa"/>
          </w:tcPr>
          <w:p w:rsidR="003E6262" w:rsidRDefault="003E6262" w:rsidP="003E6262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</w:t>
            </w:r>
          </w:p>
          <w:p w:rsidR="00620262" w:rsidRDefault="00620262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</w:p>
        </w:tc>
        <w:tc>
          <w:tcPr>
            <w:tcW w:w="1180" w:type="dxa"/>
          </w:tcPr>
          <w:p w:rsidR="003E6262" w:rsidRDefault="003E6262" w:rsidP="003E6262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59,7</w:t>
            </w:r>
          </w:p>
          <w:p w:rsidR="00620262" w:rsidRDefault="00620262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</w:p>
        </w:tc>
        <w:tc>
          <w:tcPr>
            <w:tcW w:w="1516" w:type="dxa"/>
          </w:tcPr>
          <w:p w:rsidR="003E6262" w:rsidRDefault="003E6262" w:rsidP="003E6262">
            <w:pPr>
              <w:spacing w:before="100" w:beforeAutospacing="1" w:after="100" w:afterAutospacing="1"/>
              <w:ind w:left="62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20262" w:rsidRDefault="00620262" w:rsidP="003731F8">
            <w:pPr>
              <w:spacing w:before="100" w:beforeAutospacing="1" w:after="100" w:afterAutospacing="1"/>
              <w:ind w:left="62"/>
              <w:rPr>
                <w:bCs/>
              </w:rPr>
            </w:pPr>
          </w:p>
        </w:tc>
        <w:tc>
          <w:tcPr>
            <w:tcW w:w="1419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163"/>
              <w:rPr>
                <w:bCs/>
              </w:rPr>
            </w:pPr>
          </w:p>
        </w:tc>
        <w:tc>
          <w:tcPr>
            <w:tcW w:w="1190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199"/>
              <w:rPr>
                <w:bCs/>
              </w:rPr>
            </w:pPr>
          </w:p>
        </w:tc>
        <w:tc>
          <w:tcPr>
            <w:tcW w:w="1090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620262" w:rsidRPr="00926800" w:rsidRDefault="003E626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67" w:type="dxa"/>
          </w:tcPr>
          <w:p w:rsidR="00620262" w:rsidRPr="003E6262" w:rsidRDefault="003E6262" w:rsidP="003731F8">
            <w:pPr>
              <w:spacing w:before="100" w:beforeAutospacing="1" w:after="100" w:afterAutospacing="1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</w:tr>
      <w:tr w:rsidR="00620262" w:rsidRPr="00926800" w:rsidTr="003E6262">
        <w:trPr>
          <w:trHeight w:val="585"/>
          <w:tblCellSpacing w:w="0" w:type="dxa"/>
        </w:trPr>
        <w:tc>
          <w:tcPr>
            <w:tcW w:w="456" w:type="dxa"/>
            <w:vMerge/>
            <w:tcBorders>
              <w:left w:val="nil"/>
            </w:tcBorders>
          </w:tcPr>
          <w:p w:rsidR="00620262" w:rsidRDefault="00620262" w:rsidP="003731F8"/>
        </w:tc>
        <w:tc>
          <w:tcPr>
            <w:tcW w:w="1747" w:type="dxa"/>
          </w:tcPr>
          <w:p w:rsidR="00620262" w:rsidRDefault="00620262" w:rsidP="003731F8">
            <w:pPr>
              <w:ind w:left="74"/>
            </w:pPr>
          </w:p>
        </w:tc>
        <w:tc>
          <w:tcPr>
            <w:tcW w:w="1763" w:type="dxa"/>
            <w:vAlign w:val="center"/>
          </w:tcPr>
          <w:p w:rsidR="00620262" w:rsidRDefault="00620262" w:rsidP="003731F8">
            <w:pPr>
              <w:ind w:left="56"/>
            </w:pPr>
            <w:r>
              <w:t xml:space="preserve">Сын </w:t>
            </w:r>
          </w:p>
        </w:tc>
        <w:tc>
          <w:tcPr>
            <w:tcW w:w="1137" w:type="dxa"/>
          </w:tcPr>
          <w:p w:rsidR="00620262" w:rsidRPr="003E6262" w:rsidRDefault="003E6262" w:rsidP="003731F8">
            <w:pPr>
              <w:ind w:left="230"/>
              <w:rPr>
                <w:lang w:val="en-US"/>
              </w:rPr>
            </w:pPr>
            <w:r>
              <w:rPr>
                <w:lang w:val="en-US"/>
              </w:rPr>
              <w:t>56000</w:t>
            </w:r>
          </w:p>
        </w:tc>
        <w:tc>
          <w:tcPr>
            <w:tcW w:w="1631" w:type="dxa"/>
          </w:tcPr>
          <w:p w:rsidR="00620262" w:rsidRDefault="00620262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</w:p>
        </w:tc>
        <w:tc>
          <w:tcPr>
            <w:tcW w:w="1180" w:type="dxa"/>
          </w:tcPr>
          <w:p w:rsidR="00620262" w:rsidRDefault="00620262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</w:p>
        </w:tc>
        <w:tc>
          <w:tcPr>
            <w:tcW w:w="1516" w:type="dxa"/>
          </w:tcPr>
          <w:p w:rsidR="00620262" w:rsidRDefault="00620262" w:rsidP="003731F8">
            <w:pPr>
              <w:spacing w:before="100" w:beforeAutospacing="1" w:after="100" w:afterAutospacing="1"/>
              <w:ind w:left="62"/>
              <w:rPr>
                <w:bCs/>
              </w:rPr>
            </w:pPr>
          </w:p>
        </w:tc>
        <w:tc>
          <w:tcPr>
            <w:tcW w:w="1419" w:type="dxa"/>
          </w:tcPr>
          <w:p w:rsidR="003E6262" w:rsidRDefault="003E6262" w:rsidP="003E6262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</w:t>
            </w:r>
          </w:p>
          <w:p w:rsidR="00620262" w:rsidRPr="00926800" w:rsidRDefault="00620262" w:rsidP="003731F8">
            <w:pPr>
              <w:spacing w:before="100" w:beforeAutospacing="1" w:after="100" w:afterAutospacing="1"/>
              <w:ind w:left="163"/>
              <w:rPr>
                <w:bCs/>
              </w:rPr>
            </w:pPr>
          </w:p>
        </w:tc>
        <w:tc>
          <w:tcPr>
            <w:tcW w:w="1190" w:type="dxa"/>
          </w:tcPr>
          <w:p w:rsidR="003E6262" w:rsidRDefault="003E6262" w:rsidP="003E6262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59,7</w:t>
            </w:r>
          </w:p>
          <w:p w:rsidR="00620262" w:rsidRPr="00926800" w:rsidRDefault="00620262" w:rsidP="003731F8">
            <w:pPr>
              <w:spacing w:before="100" w:beforeAutospacing="1" w:after="100" w:afterAutospacing="1"/>
              <w:ind w:left="199"/>
              <w:rPr>
                <w:bCs/>
              </w:rPr>
            </w:pPr>
          </w:p>
        </w:tc>
        <w:tc>
          <w:tcPr>
            <w:tcW w:w="1090" w:type="dxa"/>
          </w:tcPr>
          <w:p w:rsidR="003E6262" w:rsidRPr="00926800" w:rsidRDefault="003E6262" w:rsidP="003E6262">
            <w:pPr>
              <w:spacing w:before="100" w:beforeAutospacing="1" w:after="100" w:afterAutospacing="1"/>
              <w:ind w:left="89"/>
              <w:rPr>
                <w:bCs/>
              </w:rPr>
            </w:pPr>
            <w:r w:rsidRPr="00926800">
              <w:rPr>
                <w:bCs/>
              </w:rPr>
              <w:t>Россия</w:t>
            </w:r>
          </w:p>
          <w:p w:rsidR="00620262" w:rsidRPr="00926800" w:rsidRDefault="00620262" w:rsidP="003731F8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620262" w:rsidRPr="00926800" w:rsidRDefault="0062026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</w:p>
        </w:tc>
        <w:tc>
          <w:tcPr>
            <w:tcW w:w="1067" w:type="dxa"/>
          </w:tcPr>
          <w:p w:rsidR="00620262" w:rsidRPr="008C4077" w:rsidRDefault="00620262" w:rsidP="003731F8">
            <w:pPr>
              <w:spacing w:before="100" w:beforeAutospacing="1" w:after="100" w:afterAutospacing="1"/>
              <w:ind w:left="215"/>
              <w:rPr>
                <w:sz w:val="20"/>
                <w:szCs w:val="20"/>
              </w:rPr>
            </w:pPr>
          </w:p>
        </w:tc>
      </w:tr>
      <w:tr w:rsidR="003E6262" w:rsidRPr="00926800" w:rsidTr="00F25772">
        <w:trPr>
          <w:trHeight w:val="585"/>
          <w:tblCellSpacing w:w="0" w:type="dxa"/>
        </w:trPr>
        <w:tc>
          <w:tcPr>
            <w:tcW w:w="456" w:type="dxa"/>
            <w:tcBorders>
              <w:left w:val="nil"/>
            </w:tcBorders>
          </w:tcPr>
          <w:p w:rsidR="003E6262" w:rsidRDefault="003E6262" w:rsidP="003731F8"/>
        </w:tc>
        <w:tc>
          <w:tcPr>
            <w:tcW w:w="1747" w:type="dxa"/>
          </w:tcPr>
          <w:p w:rsidR="003E6262" w:rsidRPr="003E6262" w:rsidRDefault="003E6262" w:rsidP="003731F8">
            <w:pPr>
              <w:ind w:left="74"/>
            </w:pPr>
            <w:r>
              <w:t>Белогусева Лариса Михайловна</w:t>
            </w:r>
          </w:p>
        </w:tc>
        <w:tc>
          <w:tcPr>
            <w:tcW w:w="1763" w:type="dxa"/>
            <w:vAlign w:val="center"/>
          </w:tcPr>
          <w:p w:rsidR="003E6262" w:rsidRDefault="003E6262" w:rsidP="003731F8">
            <w:pPr>
              <w:ind w:left="56"/>
            </w:pPr>
            <w:r w:rsidRPr="003E6262">
              <w:rPr>
                <w:lang w:eastAsia="en-US"/>
              </w:rPr>
              <w:t>Главный бухгалтер сельсовета</w:t>
            </w:r>
          </w:p>
        </w:tc>
        <w:tc>
          <w:tcPr>
            <w:tcW w:w="1137" w:type="dxa"/>
          </w:tcPr>
          <w:p w:rsidR="003E6262" w:rsidRPr="003E6262" w:rsidRDefault="003E6262" w:rsidP="003731F8">
            <w:pPr>
              <w:ind w:left="230"/>
            </w:pPr>
            <w:r>
              <w:t>193275,77</w:t>
            </w:r>
          </w:p>
        </w:tc>
        <w:tc>
          <w:tcPr>
            <w:tcW w:w="1631" w:type="dxa"/>
          </w:tcPr>
          <w:p w:rsidR="003E6262" w:rsidRDefault="003E6262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  <w:r>
              <w:rPr>
                <w:bCs/>
              </w:rPr>
              <w:t xml:space="preserve">1/3 </w:t>
            </w:r>
            <w:r>
              <w:rPr>
                <w:sz w:val="28"/>
                <w:szCs w:val="28"/>
                <w:lang w:eastAsia="en-US"/>
              </w:rPr>
              <w:t>Жилой</w:t>
            </w:r>
            <w:r w:rsidR="00F25772">
              <w:rPr>
                <w:sz w:val="28"/>
                <w:szCs w:val="28"/>
                <w:lang w:eastAsia="en-US"/>
              </w:rPr>
              <w:t xml:space="preserve"> квартиры</w:t>
            </w:r>
          </w:p>
        </w:tc>
        <w:tc>
          <w:tcPr>
            <w:tcW w:w="1180" w:type="dxa"/>
          </w:tcPr>
          <w:p w:rsidR="003E6262" w:rsidRDefault="00F25772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1516" w:type="dxa"/>
          </w:tcPr>
          <w:p w:rsidR="00F25772" w:rsidRDefault="00F25772" w:rsidP="00F25772">
            <w:pPr>
              <w:spacing w:before="100" w:beforeAutospacing="1" w:after="100" w:afterAutospacing="1"/>
              <w:ind w:left="62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3E6262" w:rsidRDefault="003E6262" w:rsidP="003731F8">
            <w:pPr>
              <w:spacing w:before="100" w:beforeAutospacing="1" w:after="100" w:afterAutospacing="1"/>
              <w:ind w:left="62"/>
              <w:rPr>
                <w:bCs/>
              </w:rPr>
            </w:pPr>
          </w:p>
        </w:tc>
        <w:tc>
          <w:tcPr>
            <w:tcW w:w="1419" w:type="dxa"/>
          </w:tcPr>
          <w:p w:rsidR="003E6262" w:rsidRDefault="003E6262" w:rsidP="003E6262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3E6262" w:rsidRDefault="003E6262" w:rsidP="003E6262">
            <w:pPr>
              <w:spacing w:before="100" w:beforeAutospacing="1" w:after="100" w:afterAutospacing="1"/>
              <w:ind w:left="162"/>
              <w:rPr>
                <w:bCs/>
              </w:rPr>
            </w:pPr>
          </w:p>
        </w:tc>
        <w:tc>
          <w:tcPr>
            <w:tcW w:w="1090" w:type="dxa"/>
          </w:tcPr>
          <w:p w:rsidR="003E6262" w:rsidRPr="00926800" w:rsidRDefault="003E6262" w:rsidP="003E6262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3E6262" w:rsidRPr="00926800" w:rsidRDefault="00F2577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67" w:type="dxa"/>
          </w:tcPr>
          <w:p w:rsidR="003E6262" w:rsidRPr="008C4077" w:rsidRDefault="00F25772" w:rsidP="003731F8">
            <w:pPr>
              <w:spacing w:before="100" w:beforeAutospacing="1" w:after="100" w:afterAutospacing="1"/>
              <w:ind w:left="215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ВАЗ 2106</w:t>
            </w:r>
          </w:p>
        </w:tc>
      </w:tr>
      <w:tr w:rsidR="00F25772" w:rsidRPr="00926800" w:rsidTr="00F25772">
        <w:trPr>
          <w:trHeight w:val="585"/>
          <w:tblCellSpacing w:w="0" w:type="dxa"/>
        </w:trPr>
        <w:tc>
          <w:tcPr>
            <w:tcW w:w="456" w:type="dxa"/>
            <w:tcBorders>
              <w:left w:val="nil"/>
            </w:tcBorders>
          </w:tcPr>
          <w:p w:rsidR="00F25772" w:rsidRDefault="00F25772" w:rsidP="003731F8"/>
        </w:tc>
        <w:tc>
          <w:tcPr>
            <w:tcW w:w="1747" w:type="dxa"/>
          </w:tcPr>
          <w:p w:rsidR="00F25772" w:rsidRDefault="00F25772" w:rsidP="003731F8">
            <w:pPr>
              <w:ind w:left="74"/>
            </w:pPr>
          </w:p>
        </w:tc>
        <w:tc>
          <w:tcPr>
            <w:tcW w:w="1763" w:type="dxa"/>
            <w:vAlign w:val="center"/>
          </w:tcPr>
          <w:p w:rsidR="00F25772" w:rsidRPr="003E6262" w:rsidRDefault="00F25772" w:rsidP="003731F8">
            <w:pPr>
              <w:ind w:left="56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137" w:type="dxa"/>
          </w:tcPr>
          <w:p w:rsidR="00F25772" w:rsidRDefault="00F25772" w:rsidP="003731F8">
            <w:pPr>
              <w:ind w:left="230"/>
            </w:pPr>
            <w:r>
              <w:t>69540,00</w:t>
            </w:r>
          </w:p>
        </w:tc>
        <w:tc>
          <w:tcPr>
            <w:tcW w:w="1631" w:type="dxa"/>
          </w:tcPr>
          <w:p w:rsidR="00F25772" w:rsidRDefault="00F25772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  <w:r>
              <w:rPr>
                <w:bCs/>
              </w:rPr>
              <w:t xml:space="preserve">1/3 </w:t>
            </w:r>
            <w:r>
              <w:rPr>
                <w:sz w:val="28"/>
                <w:szCs w:val="28"/>
                <w:lang w:eastAsia="en-US"/>
              </w:rPr>
              <w:t>Жилой квартиры</w:t>
            </w:r>
          </w:p>
        </w:tc>
        <w:tc>
          <w:tcPr>
            <w:tcW w:w="1180" w:type="dxa"/>
          </w:tcPr>
          <w:p w:rsidR="00F25772" w:rsidRDefault="00F25772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1516" w:type="dxa"/>
          </w:tcPr>
          <w:p w:rsidR="00F25772" w:rsidRDefault="00F25772" w:rsidP="00F25772">
            <w:pPr>
              <w:spacing w:before="100" w:beforeAutospacing="1" w:after="100" w:afterAutospacing="1"/>
              <w:ind w:left="62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F25772" w:rsidRDefault="00F25772" w:rsidP="00F25772">
            <w:pPr>
              <w:spacing w:before="100" w:beforeAutospacing="1" w:after="100" w:afterAutospacing="1"/>
              <w:ind w:left="62"/>
              <w:rPr>
                <w:bCs/>
              </w:rPr>
            </w:pPr>
          </w:p>
        </w:tc>
        <w:tc>
          <w:tcPr>
            <w:tcW w:w="1419" w:type="dxa"/>
          </w:tcPr>
          <w:p w:rsidR="00F25772" w:rsidRDefault="00F25772" w:rsidP="003E6262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F25772" w:rsidRDefault="00F25772" w:rsidP="003E6262">
            <w:pPr>
              <w:spacing w:before="100" w:beforeAutospacing="1" w:after="100" w:afterAutospacing="1"/>
              <w:ind w:left="162"/>
              <w:rPr>
                <w:bCs/>
              </w:rPr>
            </w:pPr>
          </w:p>
        </w:tc>
        <w:tc>
          <w:tcPr>
            <w:tcW w:w="1090" w:type="dxa"/>
          </w:tcPr>
          <w:p w:rsidR="00F25772" w:rsidRPr="00926800" w:rsidRDefault="00F25772" w:rsidP="003E6262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F25772" w:rsidRDefault="00F2577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</w:p>
        </w:tc>
        <w:tc>
          <w:tcPr>
            <w:tcW w:w="1067" w:type="dxa"/>
          </w:tcPr>
          <w:p w:rsidR="00F25772" w:rsidRDefault="00F25772" w:rsidP="003731F8">
            <w:pPr>
              <w:spacing w:before="100" w:beforeAutospacing="1" w:after="100" w:afterAutospacing="1"/>
              <w:ind w:left="215"/>
              <w:rPr>
                <w:sz w:val="22"/>
                <w:szCs w:val="22"/>
                <w:lang w:eastAsia="en-US"/>
              </w:rPr>
            </w:pPr>
          </w:p>
        </w:tc>
      </w:tr>
      <w:tr w:rsidR="00F25772" w:rsidRPr="00F25772" w:rsidTr="00F25772">
        <w:trPr>
          <w:trHeight w:val="585"/>
          <w:tblCellSpacing w:w="0" w:type="dxa"/>
        </w:trPr>
        <w:tc>
          <w:tcPr>
            <w:tcW w:w="456" w:type="dxa"/>
            <w:tcBorders>
              <w:left w:val="nil"/>
            </w:tcBorders>
          </w:tcPr>
          <w:p w:rsidR="00F25772" w:rsidRPr="00F25772" w:rsidRDefault="00F25772" w:rsidP="003731F8"/>
        </w:tc>
        <w:tc>
          <w:tcPr>
            <w:tcW w:w="1747" w:type="dxa"/>
          </w:tcPr>
          <w:p w:rsidR="00F25772" w:rsidRPr="00F25772" w:rsidRDefault="00F25772" w:rsidP="003731F8">
            <w:pPr>
              <w:ind w:left="74"/>
            </w:pPr>
            <w:r w:rsidRPr="00F25772">
              <w:rPr>
                <w:lang w:eastAsia="en-US"/>
              </w:rPr>
              <w:t>Антонюк Татьяна Андреевна</w:t>
            </w:r>
          </w:p>
        </w:tc>
        <w:tc>
          <w:tcPr>
            <w:tcW w:w="1763" w:type="dxa"/>
            <w:vAlign w:val="center"/>
          </w:tcPr>
          <w:p w:rsidR="00F25772" w:rsidRPr="00F25772" w:rsidRDefault="00F25772" w:rsidP="003731F8">
            <w:pPr>
              <w:ind w:left="56"/>
              <w:rPr>
                <w:lang w:eastAsia="en-US"/>
              </w:rPr>
            </w:pPr>
            <w:r w:rsidRPr="00F25772">
              <w:rPr>
                <w:lang w:eastAsia="en-US"/>
              </w:rPr>
              <w:t>Бухгалтер сельсовета</w:t>
            </w:r>
          </w:p>
        </w:tc>
        <w:tc>
          <w:tcPr>
            <w:tcW w:w="1137" w:type="dxa"/>
          </w:tcPr>
          <w:p w:rsidR="00F25772" w:rsidRPr="00F25772" w:rsidRDefault="00F25772" w:rsidP="003731F8">
            <w:pPr>
              <w:ind w:left="230"/>
              <w:rPr>
                <w:sz w:val="22"/>
                <w:szCs w:val="22"/>
              </w:rPr>
            </w:pPr>
            <w:r w:rsidRPr="00F25772">
              <w:rPr>
                <w:sz w:val="22"/>
                <w:szCs w:val="22"/>
                <w:lang w:eastAsia="en-US"/>
              </w:rPr>
              <w:t>168143,79</w:t>
            </w:r>
          </w:p>
        </w:tc>
        <w:tc>
          <w:tcPr>
            <w:tcW w:w="1631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</w:p>
        </w:tc>
        <w:tc>
          <w:tcPr>
            <w:tcW w:w="1180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</w:p>
        </w:tc>
        <w:tc>
          <w:tcPr>
            <w:tcW w:w="1516" w:type="dxa"/>
          </w:tcPr>
          <w:p w:rsidR="00F25772" w:rsidRPr="00F25772" w:rsidRDefault="00F25772" w:rsidP="00F25772">
            <w:pPr>
              <w:spacing w:before="100" w:beforeAutospacing="1" w:after="100" w:afterAutospacing="1"/>
              <w:ind w:left="62"/>
              <w:rPr>
                <w:bCs/>
              </w:rPr>
            </w:pPr>
          </w:p>
        </w:tc>
        <w:tc>
          <w:tcPr>
            <w:tcW w:w="1419" w:type="dxa"/>
          </w:tcPr>
          <w:p w:rsidR="00F25772" w:rsidRDefault="00F25772" w:rsidP="00F25772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:rsidR="00F25772" w:rsidRPr="00F25772" w:rsidRDefault="00F25772" w:rsidP="003E6262">
            <w:pPr>
              <w:spacing w:before="100" w:beforeAutospacing="1" w:after="100" w:afterAutospacing="1"/>
              <w:ind w:left="173"/>
              <w:rPr>
                <w:lang w:eastAsia="en-US"/>
              </w:rPr>
            </w:pPr>
          </w:p>
        </w:tc>
        <w:tc>
          <w:tcPr>
            <w:tcW w:w="1190" w:type="dxa"/>
          </w:tcPr>
          <w:p w:rsidR="00F25772" w:rsidRPr="00F25772" w:rsidRDefault="005F1E8C" w:rsidP="003E6262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090" w:type="dxa"/>
          </w:tcPr>
          <w:p w:rsidR="00F25772" w:rsidRPr="00926800" w:rsidRDefault="00F25772" w:rsidP="00F25772">
            <w:pPr>
              <w:spacing w:before="100" w:beforeAutospacing="1" w:after="100" w:afterAutospacing="1"/>
              <w:ind w:left="89"/>
              <w:rPr>
                <w:bCs/>
              </w:rPr>
            </w:pPr>
            <w:r w:rsidRPr="00926800">
              <w:rPr>
                <w:bCs/>
              </w:rPr>
              <w:t>Россия</w:t>
            </w:r>
          </w:p>
          <w:p w:rsidR="00F25772" w:rsidRPr="00F25772" w:rsidRDefault="00F25772" w:rsidP="003E6262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</w:p>
        </w:tc>
        <w:tc>
          <w:tcPr>
            <w:tcW w:w="1067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215"/>
              <w:rPr>
                <w:lang w:eastAsia="en-US"/>
              </w:rPr>
            </w:pPr>
          </w:p>
        </w:tc>
      </w:tr>
      <w:tr w:rsidR="00F25772" w:rsidRPr="00F25772" w:rsidTr="00F25772">
        <w:trPr>
          <w:trHeight w:val="585"/>
          <w:tblCellSpacing w:w="0" w:type="dxa"/>
        </w:trPr>
        <w:tc>
          <w:tcPr>
            <w:tcW w:w="456" w:type="dxa"/>
            <w:tcBorders>
              <w:left w:val="nil"/>
            </w:tcBorders>
          </w:tcPr>
          <w:p w:rsidR="00F25772" w:rsidRPr="00F25772" w:rsidRDefault="00F25772" w:rsidP="003731F8"/>
        </w:tc>
        <w:tc>
          <w:tcPr>
            <w:tcW w:w="1747" w:type="dxa"/>
          </w:tcPr>
          <w:p w:rsidR="00F25772" w:rsidRPr="00F25772" w:rsidRDefault="00F25772" w:rsidP="003731F8">
            <w:pPr>
              <w:ind w:left="74"/>
              <w:rPr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25772" w:rsidRPr="00F25772" w:rsidRDefault="00F25772" w:rsidP="003731F8">
            <w:pPr>
              <w:ind w:left="56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137" w:type="dxa"/>
          </w:tcPr>
          <w:p w:rsidR="00F25772" w:rsidRPr="00F25772" w:rsidRDefault="00F25772" w:rsidP="003731F8">
            <w:pPr>
              <w:ind w:left="2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3900</w:t>
            </w:r>
          </w:p>
        </w:tc>
        <w:tc>
          <w:tcPr>
            <w:tcW w:w="1631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</w:p>
        </w:tc>
        <w:tc>
          <w:tcPr>
            <w:tcW w:w="1180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</w:p>
        </w:tc>
        <w:tc>
          <w:tcPr>
            <w:tcW w:w="1516" w:type="dxa"/>
          </w:tcPr>
          <w:p w:rsidR="00F25772" w:rsidRPr="00F25772" w:rsidRDefault="00F25772" w:rsidP="00F25772">
            <w:pPr>
              <w:spacing w:before="100" w:beforeAutospacing="1" w:after="100" w:afterAutospacing="1"/>
              <w:ind w:left="62"/>
              <w:rPr>
                <w:bCs/>
              </w:rPr>
            </w:pPr>
          </w:p>
        </w:tc>
        <w:tc>
          <w:tcPr>
            <w:tcW w:w="1419" w:type="dxa"/>
          </w:tcPr>
          <w:p w:rsidR="00F25772" w:rsidRDefault="00F25772" w:rsidP="00F25772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:rsidR="00F25772" w:rsidRDefault="00F25772" w:rsidP="00F25772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F25772" w:rsidRPr="00F25772" w:rsidRDefault="005F1E8C" w:rsidP="003E6262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090" w:type="dxa"/>
          </w:tcPr>
          <w:p w:rsidR="00F25772" w:rsidRPr="00926800" w:rsidRDefault="00F25772" w:rsidP="00F25772">
            <w:pPr>
              <w:spacing w:before="100" w:beforeAutospacing="1" w:after="100" w:afterAutospacing="1"/>
              <w:ind w:left="89"/>
              <w:rPr>
                <w:bCs/>
              </w:rPr>
            </w:pPr>
            <w:r w:rsidRPr="00926800">
              <w:rPr>
                <w:bCs/>
              </w:rPr>
              <w:t>Россия</w:t>
            </w:r>
          </w:p>
          <w:p w:rsidR="00F25772" w:rsidRPr="00926800" w:rsidRDefault="00F25772" w:rsidP="00F25772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</w:p>
        </w:tc>
        <w:tc>
          <w:tcPr>
            <w:tcW w:w="1067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215"/>
              <w:rPr>
                <w:lang w:eastAsia="en-US"/>
              </w:rPr>
            </w:pPr>
          </w:p>
        </w:tc>
      </w:tr>
      <w:tr w:rsidR="00F25772" w:rsidRPr="00F25772" w:rsidTr="003731F8">
        <w:trPr>
          <w:trHeight w:val="585"/>
          <w:tblCellSpacing w:w="0" w:type="dxa"/>
        </w:trPr>
        <w:tc>
          <w:tcPr>
            <w:tcW w:w="456" w:type="dxa"/>
            <w:tcBorders>
              <w:left w:val="nil"/>
            </w:tcBorders>
          </w:tcPr>
          <w:p w:rsidR="00F25772" w:rsidRPr="00F25772" w:rsidRDefault="00F25772" w:rsidP="003731F8"/>
        </w:tc>
        <w:tc>
          <w:tcPr>
            <w:tcW w:w="1747" w:type="dxa"/>
          </w:tcPr>
          <w:p w:rsidR="00F25772" w:rsidRPr="00F25772" w:rsidRDefault="00F25772" w:rsidP="003731F8">
            <w:pPr>
              <w:ind w:left="74"/>
              <w:rPr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25772" w:rsidRPr="00F25772" w:rsidRDefault="00F25772" w:rsidP="003731F8">
            <w:pPr>
              <w:ind w:left="56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137" w:type="dxa"/>
          </w:tcPr>
          <w:p w:rsidR="00F25772" w:rsidRPr="00F25772" w:rsidRDefault="00F25772" w:rsidP="003731F8">
            <w:pPr>
              <w:ind w:left="2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3900</w:t>
            </w:r>
          </w:p>
        </w:tc>
        <w:tc>
          <w:tcPr>
            <w:tcW w:w="1631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173"/>
              <w:rPr>
                <w:bCs/>
              </w:rPr>
            </w:pPr>
          </w:p>
        </w:tc>
        <w:tc>
          <w:tcPr>
            <w:tcW w:w="1180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</w:p>
        </w:tc>
        <w:tc>
          <w:tcPr>
            <w:tcW w:w="1516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62"/>
              <w:rPr>
                <w:bCs/>
              </w:rPr>
            </w:pPr>
          </w:p>
        </w:tc>
        <w:tc>
          <w:tcPr>
            <w:tcW w:w="1419" w:type="dxa"/>
          </w:tcPr>
          <w:p w:rsidR="00F25772" w:rsidRDefault="00F25772" w:rsidP="003731F8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:rsidR="00F25772" w:rsidRDefault="00F25772" w:rsidP="003731F8">
            <w:pPr>
              <w:spacing w:before="100" w:beforeAutospacing="1" w:after="100" w:afterAutospacing="1"/>
              <w:ind w:left="17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F25772" w:rsidRPr="00F25772" w:rsidRDefault="005F1E8C" w:rsidP="003731F8">
            <w:pPr>
              <w:spacing w:before="100" w:beforeAutospacing="1" w:after="100" w:afterAutospacing="1"/>
              <w:ind w:left="162"/>
              <w:rPr>
                <w:bCs/>
              </w:rPr>
            </w:pPr>
            <w:r>
              <w:rPr>
                <w:bCs/>
              </w:rPr>
              <w:t>190</w:t>
            </w:r>
            <w:bookmarkStart w:id="0" w:name="_GoBack"/>
            <w:bookmarkEnd w:id="0"/>
          </w:p>
        </w:tc>
        <w:tc>
          <w:tcPr>
            <w:tcW w:w="1090" w:type="dxa"/>
          </w:tcPr>
          <w:p w:rsidR="00F25772" w:rsidRPr="00926800" w:rsidRDefault="00F25772" w:rsidP="003731F8">
            <w:pPr>
              <w:spacing w:before="100" w:beforeAutospacing="1" w:after="100" w:afterAutospacing="1"/>
              <w:ind w:left="89"/>
              <w:rPr>
                <w:bCs/>
              </w:rPr>
            </w:pPr>
            <w:r w:rsidRPr="00926800">
              <w:rPr>
                <w:bCs/>
              </w:rPr>
              <w:t>Россия</w:t>
            </w:r>
          </w:p>
          <w:p w:rsidR="00F25772" w:rsidRPr="00926800" w:rsidRDefault="00F25772" w:rsidP="003731F8">
            <w:pPr>
              <w:spacing w:before="100" w:beforeAutospacing="1" w:after="100" w:afterAutospacing="1"/>
              <w:ind w:left="89"/>
              <w:rPr>
                <w:bCs/>
              </w:rPr>
            </w:pPr>
          </w:p>
        </w:tc>
        <w:tc>
          <w:tcPr>
            <w:tcW w:w="1484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91"/>
              <w:rPr>
                <w:bCs/>
              </w:rPr>
            </w:pPr>
          </w:p>
        </w:tc>
        <w:tc>
          <w:tcPr>
            <w:tcW w:w="1067" w:type="dxa"/>
          </w:tcPr>
          <w:p w:rsidR="00F25772" w:rsidRPr="00F25772" w:rsidRDefault="00F25772" w:rsidP="003731F8">
            <w:pPr>
              <w:spacing w:before="100" w:beforeAutospacing="1" w:after="100" w:afterAutospacing="1"/>
              <w:ind w:left="215"/>
              <w:rPr>
                <w:lang w:eastAsia="en-US"/>
              </w:rPr>
            </w:pPr>
          </w:p>
        </w:tc>
      </w:tr>
    </w:tbl>
    <w:p w:rsidR="007300E2" w:rsidRDefault="007300E2" w:rsidP="007300E2">
      <w:pPr>
        <w:jc w:val="center"/>
        <w:rPr>
          <w:sz w:val="28"/>
          <w:szCs w:val="28"/>
        </w:rPr>
      </w:pPr>
    </w:p>
    <w:p w:rsidR="007300E2" w:rsidRDefault="007300E2" w:rsidP="007300E2">
      <w:pPr>
        <w:jc w:val="center"/>
        <w:rPr>
          <w:sz w:val="28"/>
          <w:szCs w:val="28"/>
        </w:rPr>
      </w:pPr>
    </w:p>
    <w:p w:rsidR="007300E2" w:rsidRDefault="007300E2" w:rsidP="007300E2">
      <w:pPr>
        <w:jc w:val="center"/>
        <w:rPr>
          <w:sz w:val="28"/>
          <w:szCs w:val="28"/>
        </w:rPr>
      </w:pPr>
    </w:p>
    <w:p w:rsidR="007300E2" w:rsidRDefault="007300E2" w:rsidP="007300E2">
      <w:pPr>
        <w:jc w:val="center"/>
        <w:rPr>
          <w:sz w:val="28"/>
          <w:szCs w:val="28"/>
        </w:rPr>
      </w:pPr>
    </w:p>
    <w:p w:rsidR="007300E2" w:rsidRDefault="007300E2" w:rsidP="007300E2">
      <w:pPr>
        <w:jc w:val="center"/>
        <w:rPr>
          <w:sz w:val="28"/>
          <w:szCs w:val="28"/>
        </w:rPr>
      </w:pPr>
    </w:p>
    <w:p w:rsidR="007300E2" w:rsidRDefault="007300E2" w:rsidP="007300E2">
      <w:pPr>
        <w:jc w:val="center"/>
        <w:rPr>
          <w:sz w:val="28"/>
          <w:szCs w:val="28"/>
        </w:rPr>
      </w:pPr>
    </w:p>
    <w:p w:rsidR="007300E2" w:rsidRDefault="000A4ED9" w:rsidP="007300E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00E2">
        <w:rPr>
          <w:sz w:val="28"/>
          <w:szCs w:val="28"/>
        </w:rPr>
        <w:t xml:space="preserve"> Усть-Ярульского сельсовета ________________ </w:t>
      </w:r>
      <w:r>
        <w:rPr>
          <w:sz w:val="28"/>
          <w:szCs w:val="28"/>
        </w:rPr>
        <w:t>Г.И. Антонюк</w:t>
      </w:r>
    </w:p>
    <w:p w:rsidR="0034186D" w:rsidRDefault="0034186D"/>
    <w:sectPr w:rsidR="0034186D" w:rsidSect="00730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85"/>
    <w:rsid w:val="00075D78"/>
    <w:rsid w:val="000A4ED9"/>
    <w:rsid w:val="002A6F31"/>
    <w:rsid w:val="002E21A3"/>
    <w:rsid w:val="0034186D"/>
    <w:rsid w:val="003E6262"/>
    <w:rsid w:val="005F1E8C"/>
    <w:rsid w:val="00605185"/>
    <w:rsid w:val="00620262"/>
    <w:rsid w:val="007300E2"/>
    <w:rsid w:val="00F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5</cp:revision>
  <cp:lastPrinted>2014-05-12T00:44:00Z</cp:lastPrinted>
  <dcterms:created xsi:type="dcterms:W3CDTF">2014-05-12T00:23:00Z</dcterms:created>
  <dcterms:modified xsi:type="dcterms:W3CDTF">2014-05-13T07:44:00Z</dcterms:modified>
</cp:coreProperties>
</file>